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044" w:rsidRPr="00C97887" w:rsidRDefault="00401730" w:rsidP="005E71E3">
      <w:pPr>
        <w:rPr>
          <w:rFonts w:ascii="Times New Roman" w:hAnsi="Times New Roman" w:cs="Times New Roman"/>
          <w:b/>
          <w:sz w:val="28"/>
          <w:szCs w:val="28"/>
        </w:rPr>
      </w:pPr>
      <w:r>
        <w:tab/>
      </w:r>
      <w:r>
        <w:tab/>
      </w:r>
      <w:r>
        <w:tab/>
      </w:r>
      <w:r w:rsidRPr="00A74431">
        <w:rPr>
          <w:rFonts w:ascii="Times New Roman" w:hAnsi="Times New Roman" w:cs="Times New Roman"/>
          <w:sz w:val="28"/>
          <w:szCs w:val="28"/>
        </w:rPr>
        <w:tab/>
      </w:r>
      <w:r w:rsidRPr="00C97887">
        <w:rPr>
          <w:rFonts w:ascii="Times New Roman" w:hAnsi="Times New Roman" w:cs="Times New Roman"/>
          <w:b/>
          <w:sz w:val="28"/>
          <w:szCs w:val="28"/>
        </w:rPr>
        <w:tab/>
        <w:t>Уровень 1</w:t>
      </w:r>
    </w:p>
    <w:p w:rsidR="00401730" w:rsidRPr="00C97887" w:rsidRDefault="00401730" w:rsidP="005E71E3">
      <w:pPr>
        <w:rPr>
          <w:rFonts w:ascii="Times New Roman" w:hAnsi="Times New Roman" w:cs="Times New Roman"/>
          <w:b/>
          <w:sz w:val="28"/>
          <w:szCs w:val="28"/>
        </w:rPr>
      </w:pPr>
      <w:r w:rsidRPr="00C97887"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:rsidR="00BE1381" w:rsidRPr="00C97887" w:rsidRDefault="00BE138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Для выполнения задания я взяла данные ресурсы:</w:t>
      </w:r>
    </w:p>
    <w:p w:rsidR="0078687B" w:rsidRPr="00C97887" w:rsidRDefault="00BE138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- </w:t>
      </w:r>
      <w:r w:rsidR="0078687B"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val="en-US" w:eastAsia="ru-RU"/>
        </w:rPr>
        <w:t>The</w:t>
      </w:r>
      <w:r w:rsidR="0078687B"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eastAsia="ru-RU"/>
        </w:rPr>
        <w:t xml:space="preserve"> </w:t>
      </w:r>
      <w:r w:rsidR="0078687B"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val="en-US" w:eastAsia="ru-RU"/>
        </w:rPr>
        <w:t>LINGUIST</w:t>
      </w:r>
      <w:r w:rsidR="0078687B"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eastAsia="ru-RU"/>
        </w:rPr>
        <w:t xml:space="preserve"> </w:t>
      </w:r>
      <w:r w:rsidR="0078687B"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val="en-US" w:eastAsia="ru-RU"/>
        </w:rPr>
        <w:t>list</w:t>
      </w:r>
      <w:r w:rsidR="0078687B"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eastAsia="ru-RU"/>
        </w:rPr>
        <w:br/>
      </w:r>
      <w:proofErr w:type="spellStart"/>
      <w:r w:rsidR="0078687B"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78687B"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="0078687B"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78687B" w:rsidRPr="00C97887">
        <w:rPr>
          <w:rFonts w:ascii="Times New Roman" w:hAnsi="Times New Roman" w:cs="Times New Roman"/>
          <w:sz w:val="28"/>
          <w:szCs w:val="28"/>
        </w:rPr>
        <w:t xml:space="preserve"> - это онлайн-ресурс, предоставляющий информацию о лингвистике и языках. На этом сайте можно найти объявления о конференциях, стажировках, академических вакансиях, публикациях, а также другие материалы и ресурсы, связанные с лингвистикой.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чего можно использовать ресурсы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Поиск актуальной информации о событиях в мире лингвистики.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Поиск вакансий и возможностей для стажировок в области лингвистики.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Получение доступа к академическим публикациям и ресурсам по лингвистике.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4. Общение и обмен опытом с другими лингвистами.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производства запросов на сайте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можно использовать </w:t>
      </w:r>
      <w:proofErr w:type="gramStart"/>
      <w:r w:rsidRPr="00C97887">
        <w:rPr>
          <w:rFonts w:ascii="Times New Roman" w:hAnsi="Times New Roman" w:cs="Times New Roman"/>
          <w:sz w:val="28"/>
          <w:szCs w:val="28"/>
        </w:rPr>
        <w:t>поиск по ключевым словам</w:t>
      </w:r>
      <w:proofErr w:type="gramEnd"/>
      <w:r w:rsidRPr="00C97887">
        <w:rPr>
          <w:rFonts w:ascii="Times New Roman" w:hAnsi="Times New Roman" w:cs="Times New Roman"/>
          <w:sz w:val="28"/>
          <w:szCs w:val="28"/>
        </w:rPr>
        <w:t>, фильтры по категориям (например, конференции, вакансии, публикации) и другие опции, предоставляемые на сайте.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Синтаксис запроса на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зависит от того, какую информацию вы ищете. Обычно можно использовать ключевые слова или фразы для поиска конкретной информации.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Большое количество актуальной информации о лингвистике.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Возможность быстро найти интересующие материалы и ресурсы.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Возможность участвовать в академическом сообществе лингвистов.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Недостатки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Возможно, не всегда полная актуализация информации.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Некоторые ресурсы могут быть доступны только для платных подписчиков.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Не всегда удобный интерфейс для поиска и навигации.</w:t>
      </w:r>
    </w:p>
    <w:p w:rsidR="00BE1381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Похожие ресурсы на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LINGUIST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могут включать другие онлайн-платформы для лингвистов, такие как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Linguistic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America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(LSA),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lastRenderedPageBreak/>
        <w:t>Association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Computational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Linguistics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(ACL), или сайты университетов и исследовательских центров, специализирующихся на лингвистике.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5CDE03" wp14:editId="5827536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Для проверки програ</w:t>
      </w:r>
      <w:r w:rsidR="008D6184">
        <w:rPr>
          <w:rFonts w:ascii="Times New Roman" w:hAnsi="Times New Roman" w:cs="Times New Roman"/>
          <w:sz w:val="28"/>
          <w:szCs w:val="28"/>
        </w:rPr>
        <w:t xml:space="preserve">ммы я ввела в поисковик запрос язык, про который хотела узнать. </w:t>
      </w:r>
      <w:proofErr w:type="spellStart"/>
      <w:r w:rsidR="008D6184">
        <w:rPr>
          <w:rFonts w:ascii="Times New Roman" w:hAnsi="Times New Roman" w:cs="Times New Roman"/>
          <w:sz w:val="28"/>
          <w:szCs w:val="28"/>
        </w:rPr>
        <w:t>Впринципи</w:t>
      </w:r>
      <w:proofErr w:type="spellEnd"/>
      <w:r w:rsidR="008D6184">
        <w:rPr>
          <w:rFonts w:ascii="Times New Roman" w:hAnsi="Times New Roman" w:cs="Times New Roman"/>
          <w:sz w:val="28"/>
          <w:szCs w:val="28"/>
        </w:rPr>
        <w:t xml:space="preserve"> сайт выдал статьи про указанный язык, поэтому можно сказать что сайт работает неплохо.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val="en-US" w:eastAsia="ru-RU"/>
        </w:rPr>
        <w:t>LingBuzz</w:t>
      </w:r>
      <w:proofErr w:type="spellEnd"/>
      <w:r w:rsidRPr="00C97887">
        <w:rPr>
          <w:rFonts w:ascii="Times New Roman" w:eastAsia="Times New Roman" w:hAnsi="Times New Roman" w:cs="Times New Roman"/>
          <w:b/>
          <w:bCs/>
          <w:color w:val="408080"/>
          <w:sz w:val="28"/>
          <w:szCs w:val="28"/>
          <w:lang w:eastAsia="ru-RU"/>
        </w:rPr>
        <w:br/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- это онлайн-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для публикации и обмена научными статьями и документами в области лингвистики. На этом ресурсе представлена широкая гамма статей и работ по различным темам в области языкознания.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чего можно использовать ресурсы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Поиск и доступ к актуальным научным статьям и документам по лингвистике.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Публикация собственных исследований и получение обратной связи от сообщества лингвистов.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Обмен опытом и знаниями с коллегами в области языкознания.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производства запросов на сайте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можно использовать </w:t>
      </w:r>
      <w:proofErr w:type="gramStart"/>
      <w:r w:rsidRPr="00C97887">
        <w:rPr>
          <w:rFonts w:ascii="Times New Roman" w:hAnsi="Times New Roman" w:cs="Times New Roman"/>
          <w:sz w:val="28"/>
          <w:szCs w:val="28"/>
        </w:rPr>
        <w:t>поиск по ключевым словам</w:t>
      </w:r>
      <w:proofErr w:type="gramEnd"/>
      <w:r w:rsidRPr="00C97887">
        <w:rPr>
          <w:rFonts w:ascii="Times New Roman" w:hAnsi="Times New Roman" w:cs="Times New Roman"/>
          <w:sz w:val="28"/>
          <w:szCs w:val="28"/>
        </w:rPr>
        <w:t>, фильтры по авторам, темам, датам публикации и другие опции, предоставляемые на сайте.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Синтаксис запроса на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зависит от того, какую информацию вы ищете. Обычно можно использовать ключевые слова или фразы для поиска конкретной статьи или документа.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Большой выбор научных статей и документов по лингвистике.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Возможность быстро найти интересующие материалы и ресурсы.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Возможность публикации собственных исследований и получения обратной связи от сообщества.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Недостатки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Возможно, не всегда полная актуализация информации.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Некоторые материалы могут быть доступны только для зарегистрированных пользователей.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Не всегда удобный интерфейс для поиска и навигации.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Похожие ресурсы на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LingBuzz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могут включать другие онлайн-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для публикации научных статей, такие как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ResearchGate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, Academia.edu, или сайты журналов по лингвистике.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3ED1A" wp14:editId="44E4273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Вбивая запрос на этот сайт в области языкознания, он выдаёт статьи по заданной теме. Сайт работает достаточно хорошо, но не все запросы сайт распознает. Например, при вводе запроса диалектизмы сайт ничего не выдаёт. А при вводе запроса науки о языке сайт предоставляет статьи по этой теме.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- </w:t>
      </w:r>
      <w:r w:rsidRPr="00C97887">
        <w:rPr>
          <w:rFonts w:ascii="Times New Roman" w:hAnsi="Times New Roman" w:cs="Times New Roman"/>
          <w:sz w:val="28"/>
          <w:szCs w:val="28"/>
          <w:u w:val="single"/>
        </w:rPr>
        <w:t>eLIBRARY.RU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eLIBRARY.RU - это онлайн-библиотечная платформа, предоставляющая доступ к научным статьям, книгам, журналам и другим академическим </w:t>
      </w:r>
      <w:r w:rsidRPr="00C97887">
        <w:rPr>
          <w:rFonts w:ascii="Times New Roman" w:hAnsi="Times New Roman" w:cs="Times New Roman"/>
          <w:sz w:val="28"/>
          <w:szCs w:val="28"/>
        </w:rPr>
        <w:lastRenderedPageBreak/>
        <w:t>материалам в различных областях знаний, включая лингвистику. На этом ресурсе представлена широкая коллекция публикаций от российских и зарубежных издательств.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Для чего можно использовать ресурсы eLIBRARY.RU: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Поиск и доступ к актуальным научным статьям, книгам и журналам по различным тематикам, включая лингвистику.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Использование материалов для научных исследований, учебы или профессионального развития.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Обновление информации и получение доступа к новым публикациям и исследованиям.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производства запросов на сайте eLIBRARY.RU можно использовать </w:t>
      </w:r>
      <w:proofErr w:type="gramStart"/>
      <w:r w:rsidRPr="00C97887">
        <w:rPr>
          <w:rFonts w:ascii="Times New Roman" w:hAnsi="Times New Roman" w:cs="Times New Roman"/>
          <w:sz w:val="28"/>
          <w:szCs w:val="28"/>
        </w:rPr>
        <w:t>поиск по ключевым словам</w:t>
      </w:r>
      <w:proofErr w:type="gramEnd"/>
      <w:r w:rsidRPr="00C97887">
        <w:rPr>
          <w:rFonts w:ascii="Times New Roman" w:hAnsi="Times New Roman" w:cs="Times New Roman"/>
          <w:sz w:val="28"/>
          <w:szCs w:val="28"/>
        </w:rPr>
        <w:t>, фильтры по авторам, году публикации, типу материала и другие опции, предоставляемые на сайте.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Синтаксис запроса на eLIBRARY.RU может включать ключевые слова, фразы в кавычках для поиска точного выражения, операторы логических связей (AND, OR, NOT) для уточнения запроса.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Преимущества eLIBRARY.RU: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Большой выбор научных статей, книг и журналов по различным областям знаний.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Возможность быстрого доступа к актуальной информации и ресурсам.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Возможность сохранения понравившихся материалов и создания персональной библиотеки.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Недостатки eLIBRARY.RU: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Некоторые материалы могут быть доступны только по подписке или платно.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Не всегда полная актуализация информации или ограниченный доступ к некоторым материалам.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Не всегда удобный интерфейс для поиска и навигации по платформе.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Похожие ресурсы на eLIBRARY.RU могут включать другие онлайн-библиотечные платформы, такие как JSTOR,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ScienceDirect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SpringerLink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и др., предоставляющие доступ к научным публикациям в различных областях знаний.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52920A" wp14:editId="3C5ECC8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Для проверки данного сайта я ввела запрос «книги Шекспира». И действительно сайт выдаёт его книги. Сайт работает хорошо, из всех выбранных сайтов этот мне понравился больше всего.</w:t>
      </w:r>
    </w:p>
    <w:p w:rsidR="0078687B" w:rsidRPr="00C97887" w:rsidRDefault="0078687B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- </w:t>
      </w:r>
      <w:r w:rsidRPr="00C97887">
        <w:rPr>
          <w:rFonts w:ascii="Times New Roman" w:hAnsi="Times New Roman" w:cs="Times New Roman"/>
          <w:sz w:val="28"/>
          <w:szCs w:val="28"/>
          <w:u w:val="single"/>
        </w:rPr>
        <w:t>Информационный блог об изучении иностранных языков</w:t>
      </w:r>
      <w:r w:rsidRPr="00C97887">
        <w:rPr>
          <w:rFonts w:ascii="Times New Roman" w:hAnsi="Times New Roman" w:cs="Times New Roman"/>
          <w:sz w:val="28"/>
          <w:szCs w:val="28"/>
        </w:rPr>
        <w:t>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Информационный блог об изучении иностранных языков - это онлайн-ресурс, на котором представлена информация о методиках изучения иностранных языков, полезные советы, рекомендации, обзоры учебных материалов, интересные факты о языках и культуре стран, а также другие темы, связанные с изучением иностранных языков.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Для чего можно использовать информационный блог об изучении иностранных языков: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Получение полезной информации о методах и стратегиях изучения иностранных языков.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Обмен опытом и советами с другими изучающими языки.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Ознакомление с новыми учебными материалами, онлайн-курсами и ресурсами для изучения языков.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4. Поддержка мотивации и вдохновение для продолжения изучения иностранных языков.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производства запросов на информационном блоге об изучении иностранных языков можно использовать </w:t>
      </w:r>
      <w:proofErr w:type="gramStart"/>
      <w:r w:rsidRPr="00C97887">
        <w:rPr>
          <w:rFonts w:ascii="Times New Roman" w:hAnsi="Times New Roman" w:cs="Times New Roman"/>
          <w:sz w:val="28"/>
          <w:szCs w:val="28"/>
        </w:rPr>
        <w:t>поиск по ключевым словам</w:t>
      </w:r>
      <w:proofErr w:type="gramEnd"/>
      <w:r w:rsidRPr="00C97887">
        <w:rPr>
          <w:rFonts w:ascii="Times New Roman" w:hAnsi="Times New Roman" w:cs="Times New Roman"/>
          <w:sz w:val="28"/>
          <w:szCs w:val="28"/>
        </w:rPr>
        <w:t xml:space="preserve"> или темам, а также навигационные разделы или категории на сайте.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lastRenderedPageBreak/>
        <w:t>Синтаксис запроса на информационном блоге может включать ключевые слова, фразы в кавычках для поиска точного выражения, операторы логических связей (AND, OR, NOT) для уточнения запроса.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Преимущества информационного блога об изучении иностранных языков: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Полезная и актуальная информация о методиках и ресурсах для изучения языков.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Возможность общения с единомышленниками и получение поддержки в процессе изучения.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Вдохновляющие и мотивирующие материалы для продолжения обучения.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Недостатки информационного блога об изучении иностранных языков: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Не всегда полная или достоверная информация.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Ограниченный выбор тем или периодичность обновления контента.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Недостаток интерактивности или возможности задать вопросы автору блога.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Похожие ресурсы на информационные блоги об изучении иностранных языков могут включать другие блоги, форумы, сообщества изучающих языки, онлайн-курсы и ресурсы для самостоятельного обучения языкам.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B755A" wp14:editId="390BB39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4338CC" wp14:editId="192BB04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Действительно хороший сайт для тех, кто хочет изучать языки с помощью словарей. Сайт выдает словари языков, которые мы вводим в запрос.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- это онлайн-словарь и поисковая система, которая предоставляет переводы и примеры употребления слов и фраз на различных языках. В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также представлена информация о контексте использования слов и выражений, что помогает лучше понять и запомнить их значения.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чего можно использовать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Поиск перевода слов и фраз на различные языки.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Поиск контекстуальных примеров использования слов и выражений.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Проверка правильности перевода или использования слов в контексте.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4. Изучение новых слов и фраз на иностранных языках.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Для производства запросов в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можно ввести слово или фразу для перевода или поиска контекстуальных примеров. Синтаксис запроса может включать ключевые слова, фразы в кавычках для поиска точного выражения, а также операторы логических связей (AND, OR) для уточнения запроса.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Большой выбор языков и качественные переводы.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Контекстуальные примеры использования слов.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Удобный и интуитивно понятный интерфейс.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lastRenderedPageBreak/>
        <w:t>4. Возможность сравнивать переводы от разных источников.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Недостатки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>: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Не всегда точные или полные переводы.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Ограниченный набор языков или тематик.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Не всегда доступны все возможные переводы слова или фразы.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Похожие ресурсы на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Linguee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могут включать другие онлайн-словари, переводчики, ресурсы для изучения языков, такие как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Translate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Reverso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WordReference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и др.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8F0AD0" wp14:editId="2BEB01A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Хороший сайт переводчик слов на разные языки.</w:t>
      </w:r>
    </w:p>
    <w:p w:rsidR="00661162" w:rsidRPr="00C97887" w:rsidRDefault="00661162" w:rsidP="005E71E3">
      <w:pPr>
        <w:rPr>
          <w:rFonts w:ascii="Times New Roman" w:hAnsi="Times New Roman" w:cs="Times New Roman"/>
          <w:sz w:val="28"/>
          <w:szCs w:val="28"/>
        </w:rPr>
      </w:pPr>
    </w:p>
    <w:p w:rsidR="00401730" w:rsidRPr="00C97887" w:rsidRDefault="00401730" w:rsidP="005E71E3">
      <w:pPr>
        <w:rPr>
          <w:rFonts w:ascii="Times New Roman" w:hAnsi="Times New Roman" w:cs="Times New Roman"/>
          <w:b/>
          <w:sz w:val="28"/>
          <w:szCs w:val="28"/>
        </w:rPr>
      </w:pPr>
      <w:r w:rsidRPr="00C97887"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:rsidR="00401730" w:rsidRPr="00C97887" w:rsidRDefault="00401730" w:rsidP="005E71E3">
      <w:pPr>
        <w:rPr>
          <w:rFonts w:ascii="Times New Roman" w:hAnsi="Times New Roman" w:cs="Times New Roman"/>
          <w:b/>
          <w:sz w:val="28"/>
          <w:szCs w:val="28"/>
        </w:rPr>
      </w:pPr>
      <w:r w:rsidRPr="00C97887">
        <w:rPr>
          <w:rFonts w:ascii="Times New Roman" w:hAnsi="Times New Roman" w:cs="Times New Roman"/>
          <w:b/>
          <w:sz w:val="28"/>
          <w:szCs w:val="28"/>
        </w:rPr>
        <w:t>Вопросы для обсуждения:</w:t>
      </w:r>
    </w:p>
    <w:p w:rsidR="00401730" w:rsidRPr="00C97887" w:rsidRDefault="00401730" w:rsidP="005E71E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/>
          <w:sz w:val="28"/>
          <w:szCs w:val="28"/>
        </w:rPr>
        <w:t>1)</w:t>
      </w:r>
      <w:r w:rsidRPr="00C97887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 xml:space="preserve"> </w:t>
      </w:r>
      <w:r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Корпус текстов</w:t>
      </w:r>
      <w:r w:rsidRPr="00C97887">
        <w:rPr>
          <w:rFonts w:ascii="Times New Roman" w:hAnsi="Times New Roman" w:cs="Times New Roman"/>
          <w:color w:val="000000"/>
          <w:sz w:val="28"/>
          <w:szCs w:val="28"/>
        </w:rPr>
        <w:t> - это вид корпуса данных, единицами которого являются тексты или их достаточно значительные фрагменты, включающие, например, какие-то полные фрагменты макроструктуры текстов данной проблемной области.</w:t>
      </w:r>
    </w:p>
    <w:p w:rsidR="00A74431" w:rsidRPr="00C97887" w:rsidRDefault="00401730" w:rsidP="005E71E3">
      <w:pPr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2)</w:t>
      </w:r>
      <w:r w:rsidR="00A74431" w:rsidRPr="00C97887">
        <w:rPr>
          <w:rFonts w:ascii="Times New Roman" w:hAnsi="Times New Roman" w:cs="Times New Roman"/>
          <w:sz w:val="28"/>
          <w:szCs w:val="28"/>
        </w:rPr>
        <w:t xml:space="preserve"> </w:t>
      </w:r>
      <w:r w:rsidR="00A74431"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Отбор текстов для корпуса зависит от целей и задач исследования. Принципы отбора могут включать в себя следующие критерии:</w:t>
      </w:r>
    </w:p>
    <w:p w:rsidR="00C23F8E" w:rsidRDefault="00A74431" w:rsidP="005E71E3">
      <w:pPr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1. Репрезентативность: тексты должны быть репрезентативными для изучаемого языка или языковой области. </w:t>
      </w:r>
    </w:p>
    <w:p w:rsidR="00A74431" w:rsidRPr="00C97887" w:rsidRDefault="00A74431" w:rsidP="005E71E3">
      <w:pPr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lastRenderedPageBreak/>
        <w:t>2. Разнообразие: тексты должны представлять различные жанры (публицистика, художественная литература, научные тексты и т.д.), стили (официальный, разговорный и т.д.) и тематики (политика, экономика, культура и т.д.).</w:t>
      </w:r>
    </w:p>
    <w:p w:rsidR="00A74431" w:rsidRPr="00C97887" w:rsidRDefault="00A74431" w:rsidP="005E71E3">
      <w:pPr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3. Объемность: корпус должен содержать достаточное количество текстов для проведения статистических анализов и обобщений.</w:t>
      </w:r>
    </w:p>
    <w:p w:rsidR="00A74431" w:rsidRPr="00C97887" w:rsidRDefault="00A74431" w:rsidP="005E71E3">
      <w:pPr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4. Контролируемость: отобранные тексты должны быть легко доступными и контролируемыми для исследователя.</w:t>
      </w:r>
    </w:p>
    <w:p w:rsidR="00401730" w:rsidRPr="00C97887" w:rsidRDefault="00A74431" w:rsidP="005E71E3">
      <w:pPr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C9788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5. Стандартизация: тексты должны быть стандартизированными по формату и кодировке для удобства обработки и анализа.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97887">
        <w:rPr>
          <w:rFonts w:ascii="Times New Roman" w:hAnsi="Times New Roman" w:cs="Times New Roman"/>
          <w:sz w:val="28"/>
          <w:szCs w:val="28"/>
        </w:rPr>
        <w:t>Брауновский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корпус - один из первых и наиболее известных корпусов английского языка, который был создан в середине 20 века. Принципы отбора текстов для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Брауновского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корпуса включали в себя следующие критерии: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Репрезентативность: тексты были отобраны таким образом, чтобы они отражали разнообразие жанров, стилей и тематик английского языка. В корпус вошли тексты из различных источников - от газет и журналов до художественной литературы и научных статей.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2. Разнообразие: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Брауновский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корпус содержал тексты различных жанров (публицистика, художественная литература, научные тексты и т.д.), стилей (официальный, разговорный и т.д.) и тематик (политика, экономика, культура и т.д.).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3. Объемность: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Брауновский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корпус включал более миллиона слов, что обеспечивало достаточное количество текстов для проведения статистических анализов и обобщений.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b/>
          <w:sz w:val="28"/>
          <w:szCs w:val="28"/>
        </w:rPr>
        <w:t>3)</w:t>
      </w:r>
      <w:r w:rsidRPr="00C97887">
        <w:rPr>
          <w:rFonts w:ascii="Times New Roman" w:hAnsi="Times New Roman" w:cs="Times New Roman"/>
          <w:sz w:val="28"/>
          <w:szCs w:val="28"/>
        </w:rPr>
        <w:t xml:space="preserve"> Корпусы языка могут быть классифицированы по различным критериям, таким как: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По объему данных: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Маленькие корпусы: содержат относительно небольшое количество текстовых данных, обычно используются для специфических исследований.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Большие корпусы: включают в себя огромное количество текстов, что позволяет проводить более обширные исследования и анализы.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По типу текстов: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lastRenderedPageBreak/>
        <w:t xml:space="preserve">   - Общие корпусы: содержат разнообразные тексты из различных источников и жанров.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Специализированные корпусы: содержат тексты из определенной области знаний или жанра (например, медицинские тексты, юридические документы и т.д.).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3. По источнику данных: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Собственные корпусы: созданные исследователями или организациями для конкретных целей.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Открытые корпусы: доступные для общего пользования и собранные из различных источников, таких как интернет, газеты, книги и т.д.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4. По языковой паре: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Монолингвальные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корпусы: содержат тексты только на одном языке.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Параллельные корпусы: содержат тексты на двух или более языках, соответствующие друг другу.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5. По структуре данных: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Текстовые корпусы: содержат только текстовую информацию.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C97887">
        <w:rPr>
          <w:rFonts w:ascii="Times New Roman" w:hAnsi="Times New Roman" w:cs="Times New Roman"/>
          <w:sz w:val="28"/>
          <w:szCs w:val="28"/>
        </w:rPr>
        <w:t>Мультимодальные</w:t>
      </w:r>
      <w:proofErr w:type="spellEnd"/>
      <w:r w:rsidRPr="00C97887">
        <w:rPr>
          <w:rFonts w:ascii="Times New Roman" w:hAnsi="Times New Roman" w:cs="Times New Roman"/>
          <w:sz w:val="28"/>
          <w:szCs w:val="28"/>
        </w:rPr>
        <w:t xml:space="preserve"> корпусы: включают в себя различные типы данных, такие как текст, звук, видео и т.д.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6. По цели использования: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Обучающие корпусы: используются для обучения и разработки моделей машинного обучения.</w:t>
      </w:r>
    </w:p>
    <w:p w:rsidR="00A74431" w:rsidRPr="00C97887" w:rsidRDefault="00A74431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 xml:space="preserve">   - Исследовательские корпусы: созданы для лингвистических исследований и анализа языка.</w:t>
      </w:r>
    </w:p>
    <w:p w:rsidR="00A57698" w:rsidRPr="00C97887" w:rsidRDefault="00A57698" w:rsidP="005E71E3">
      <w:pPr>
        <w:rPr>
          <w:rFonts w:ascii="Times New Roman" w:hAnsi="Times New Roman" w:cs="Times New Roman"/>
          <w:sz w:val="28"/>
          <w:szCs w:val="28"/>
        </w:rPr>
      </w:pPr>
    </w:p>
    <w:p w:rsidR="00A57698" w:rsidRPr="00C97887" w:rsidRDefault="00A57698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1. Исследовательский корпус: Этот тип корпуса создается с целью исследования конкретных языковых явлений или языковых особенностей. Исследовательские корпусы могут быть собраны для проведения лингвистических исследований, статистических анализов или проверки гипотез. Они обычно могут быть специализированными и ориентированы на определенные языковые явления.</w:t>
      </w:r>
    </w:p>
    <w:p w:rsidR="00A57698" w:rsidRPr="00C97887" w:rsidRDefault="00A57698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t>2. Статический корпус: Этот тип корпуса представляет собой набор текстов, который не изменяется или обновляется после создания. Статические корпусы могут использоваться для анализа определенного периода времени или для сравнения изменений в языке на протяжении времени.</w:t>
      </w:r>
    </w:p>
    <w:p w:rsidR="00A57698" w:rsidRPr="00C97887" w:rsidRDefault="00A57698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sz w:val="28"/>
          <w:szCs w:val="28"/>
        </w:rPr>
        <w:lastRenderedPageBreak/>
        <w:t>3. Параллельный корпус: Параллельные корпуса содержат тексты на двух или более языках, которые соответствуют друг другу по содержанию. Такие корпуса используются для машинного перевода, сравнительного анализа языков, изучения перевода и других задач.</w:t>
      </w:r>
    </w:p>
    <w:p w:rsidR="00A57698" w:rsidRPr="00C97887" w:rsidRDefault="00A57698" w:rsidP="005E71E3">
      <w:pPr>
        <w:rPr>
          <w:rFonts w:ascii="Times New Roman" w:hAnsi="Times New Roman" w:cs="Times New Roman"/>
          <w:sz w:val="28"/>
          <w:szCs w:val="28"/>
        </w:rPr>
      </w:pPr>
      <w:r w:rsidRPr="00C97887">
        <w:rPr>
          <w:rFonts w:ascii="Times New Roman" w:hAnsi="Times New Roman" w:cs="Times New Roman"/>
          <w:b/>
          <w:sz w:val="28"/>
          <w:szCs w:val="28"/>
        </w:rPr>
        <w:t>4)</w:t>
      </w:r>
      <w:r w:rsidRPr="00C97887">
        <w:rPr>
          <w:rFonts w:ascii="Times New Roman" w:hAnsi="Times New Roman" w:cs="Times New Roman"/>
          <w:sz w:val="28"/>
          <w:szCs w:val="28"/>
        </w:rPr>
        <w:t xml:space="preserve"> Для выполнения данного задания я решила выбрать</w:t>
      </w:r>
      <w:r w:rsidR="00CF5785" w:rsidRPr="00C97887">
        <w:rPr>
          <w:rFonts w:ascii="Times New Roman" w:hAnsi="Times New Roman" w:cs="Times New Roman"/>
          <w:sz w:val="28"/>
          <w:szCs w:val="28"/>
        </w:rPr>
        <w:t xml:space="preserve"> Национальный корпус русского языка.</w:t>
      </w:r>
    </w:p>
    <w:p w:rsidR="00CF5785" w:rsidRPr="00C97887" w:rsidRDefault="00CF5785" w:rsidP="005E71E3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97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Национальный корпус русского языка проектировался в начале 2000 годов как корпус современного русского языка по образцу больших национальных корпусов объемом </w:t>
      </w:r>
      <w:r w:rsidRPr="00C97887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100 млн</w:t>
      </w:r>
      <w:r w:rsidRPr="00C978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словоупотреблений.</w:t>
      </w:r>
    </w:p>
    <w:p w:rsidR="00CF5785" w:rsidRPr="00C97887" w:rsidRDefault="00CF5785" w:rsidP="005E71E3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CF5785" w:rsidRPr="00C97887" w:rsidRDefault="00CF5785" w:rsidP="005E71E3">
      <w:pPr>
        <w:pStyle w:val="richfact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>Виды корпусов Национального корпуса русского языка: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Глубоко аннотированный (синтаксический) корпус</w:t>
      </w:r>
      <w:r w:rsidRPr="00C97887">
        <w:rPr>
          <w:color w:val="333333"/>
          <w:sz w:val="28"/>
          <w:szCs w:val="28"/>
        </w:rPr>
        <w:t xml:space="preserve">. Содержит тексты с </w:t>
      </w:r>
      <w:proofErr w:type="gramStart"/>
      <w:r w:rsidRPr="00C97887">
        <w:rPr>
          <w:color w:val="333333"/>
          <w:sz w:val="28"/>
          <w:szCs w:val="28"/>
        </w:rPr>
        <w:t>морфо-синтаксической</w:t>
      </w:r>
      <w:proofErr w:type="gramEnd"/>
      <w:r w:rsidRPr="00C97887">
        <w:rPr>
          <w:color w:val="333333"/>
          <w:sz w:val="28"/>
          <w:szCs w:val="28"/>
        </w:rPr>
        <w:t xml:space="preserve"> разметкой.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Корпус параллельных текстов</w:t>
      </w:r>
      <w:r w:rsidRPr="00C97887">
        <w:rPr>
          <w:color w:val="333333"/>
          <w:sz w:val="28"/>
          <w:szCs w:val="28"/>
        </w:rPr>
        <w:t>. В нём тексту на русском языке сопоставлен перевод на другой язык или наоборот.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Основной корпус текстов</w:t>
      </w:r>
      <w:r w:rsidRPr="00C97887">
        <w:rPr>
          <w:color w:val="333333"/>
          <w:sz w:val="28"/>
          <w:szCs w:val="28"/>
        </w:rPr>
        <w:t>. Представляет русский литературный язык и включает современные письменные тексты и ранние тексты.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Корпус диалектных текстов</w:t>
      </w:r>
      <w:r w:rsidRPr="00C97887">
        <w:rPr>
          <w:color w:val="333333"/>
          <w:sz w:val="28"/>
          <w:szCs w:val="28"/>
        </w:rPr>
        <w:t>. Включает записи диалектной речи в орфографии, приближенной к стандартной.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Акцентологический корпус</w:t>
      </w:r>
      <w:r w:rsidRPr="00C97887">
        <w:rPr>
          <w:color w:val="333333"/>
          <w:sz w:val="28"/>
          <w:szCs w:val="28"/>
        </w:rPr>
        <w:t>. Содержит тексты, несущие информацию об истории русского ударения.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Газетный корпус</w:t>
      </w:r>
      <w:r w:rsidRPr="00C97887">
        <w:rPr>
          <w:color w:val="333333"/>
          <w:sz w:val="28"/>
          <w:szCs w:val="28"/>
        </w:rPr>
        <w:t>. Охватывает статьи из средств массовой информации 2000-х годов.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Корпус поэтических текстов</w:t>
      </w:r>
      <w:r w:rsidRPr="00C97887">
        <w:rPr>
          <w:color w:val="333333"/>
          <w:sz w:val="28"/>
          <w:szCs w:val="28"/>
        </w:rPr>
        <w:t>. Включает стихотворные произведения от XVIII в. до современности.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Мультимедийный корпус</w:t>
      </w:r>
      <w:r w:rsidRPr="00C97887">
        <w:rPr>
          <w:color w:val="333333"/>
          <w:sz w:val="28"/>
          <w:szCs w:val="28"/>
        </w:rPr>
        <w:t>. Содержит фрагменты кинофильмов 1930–2000-х годов.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Корпус устной речи</w:t>
      </w:r>
      <w:r w:rsidRPr="00C97887">
        <w:rPr>
          <w:color w:val="333333"/>
          <w:sz w:val="28"/>
          <w:szCs w:val="28"/>
        </w:rPr>
        <w:t xml:space="preserve">. Включает расшифровки магнитофонных записей публичной и частной устной речи, а также </w:t>
      </w:r>
      <w:proofErr w:type="spellStart"/>
      <w:r w:rsidRPr="00C97887">
        <w:rPr>
          <w:color w:val="333333"/>
          <w:sz w:val="28"/>
          <w:szCs w:val="28"/>
        </w:rPr>
        <w:t>транскрипты</w:t>
      </w:r>
      <w:proofErr w:type="spellEnd"/>
      <w:r w:rsidRPr="00C97887">
        <w:rPr>
          <w:color w:val="333333"/>
          <w:sz w:val="28"/>
          <w:szCs w:val="28"/>
        </w:rPr>
        <w:t xml:space="preserve"> кинофильмов.</w:t>
      </w:r>
    </w:p>
    <w:p w:rsidR="00CF5785" w:rsidRPr="00C97887" w:rsidRDefault="00CF5785" w:rsidP="005E71E3">
      <w:pPr>
        <w:pStyle w:val="richfactdown-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0"/>
        <w:rPr>
          <w:color w:val="333333"/>
          <w:sz w:val="28"/>
          <w:szCs w:val="28"/>
        </w:rPr>
      </w:pPr>
      <w:r w:rsidRPr="00C97887">
        <w:rPr>
          <w:rStyle w:val="a3"/>
          <w:b w:val="0"/>
          <w:bCs w:val="0"/>
          <w:color w:val="333333"/>
          <w:sz w:val="28"/>
          <w:szCs w:val="28"/>
        </w:rPr>
        <w:t>Обучающий корпус русского языка</w:t>
      </w:r>
      <w:r w:rsidRPr="00C97887">
        <w:rPr>
          <w:color w:val="333333"/>
          <w:sz w:val="28"/>
          <w:szCs w:val="28"/>
        </w:rPr>
        <w:t>. Ориентирован на преподавание русского языка в школе.</w:t>
      </w:r>
    </w:p>
    <w:p w:rsidR="00CF5785" w:rsidRPr="00C97887" w:rsidRDefault="00CF5785" w:rsidP="005E71E3">
      <w:pPr>
        <w:pStyle w:val="richfact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b/>
          <w:color w:val="333333"/>
          <w:sz w:val="28"/>
          <w:szCs w:val="28"/>
        </w:rPr>
        <w:t>5)</w:t>
      </w:r>
      <w:r w:rsidRPr="00C97887">
        <w:rPr>
          <w:sz w:val="28"/>
          <w:szCs w:val="28"/>
        </w:rPr>
        <w:t xml:space="preserve"> </w:t>
      </w:r>
      <w:r w:rsidRPr="00C97887">
        <w:rPr>
          <w:color w:val="333333"/>
          <w:sz w:val="28"/>
          <w:szCs w:val="28"/>
        </w:rPr>
        <w:t>Глоссарий по теме «Корпусная лингвистика»: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>1. Конкорданс: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Конкорданс представляет собой список контекстов, в которых встречается определенное слово или выражение в корпусе текстов. Конкордансы используются для анализа употребления слова в различных контекстах.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lastRenderedPageBreak/>
        <w:t>2. Рандомизация: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Рандомизация в корпусной лингвистике относится к процессу случайного выбора текстов или слов из корпуса для обеспечения репрезентативности выборки и уменьшения искажений результатов исследования.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3. </w:t>
      </w:r>
      <w:proofErr w:type="spellStart"/>
      <w:r w:rsidRPr="00C97887">
        <w:rPr>
          <w:color w:val="333333"/>
          <w:sz w:val="28"/>
          <w:szCs w:val="28"/>
        </w:rPr>
        <w:t>Коллокация</w:t>
      </w:r>
      <w:proofErr w:type="spellEnd"/>
      <w:r w:rsidRPr="00C97887">
        <w:rPr>
          <w:color w:val="333333"/>
          <w:sz w:val="28"/>
          <w:szCs w:val="28"/>
        </w:rPr>
        <w:t>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</w:t>
      </w:r>
      <w:proofErr w:type="spellStart"/>
      <w:r w:rsidRPr="00C97887">
        <w:rPr>
          <w:color w:val="333333"/>
          <w:sz w:val="28"/>
          <w:szCs w:val="28"/>
        </w:rPr>
        <w:t>Коллокация</w:t>
      </w:r>
      <w:proofErr w:type="spellEnd"/>
      <w:r w:rsidRPr="00C97887">
        <w:rPr>
          <w:color w:val="333333"/>
          <w:sz w:val="28"/>
          <w:szCs w:val="28"/>
        </w:rPr>
        <w:t xml:space="preserve"> - это устойчивое сочетание слов, которые часто встречаются вместе и образуют единое значение. Изучение </w:t>
      </w:r>
      <w:proofErr w:type="spellStart"/>
      <w:r w:rsidRPr="00C97887">
        <w:rPr>
          <w:color w:val="333333"/>
          <w:sz w:val="28"/>
          <w:szCs w:val="28"/>
        </w:rPr>
        <w:t>коллокаций</w:t>
      </w:r>
      <w:proofErr w:type="spellEnd"/>
      <w:r w:rsidRPr="00C97887">
        <w:rPr>
          <w:color w:val="333333"/>
          <w:sz w:val="28"/>
          <w:szCs w:val="28"/>
        </w:rPr>
        <w:t xml:space="preserve"> помогает понять связи между словами в языке.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4. </w:t>
      </w:r>
      <w:proofErr w:type="spellStart"/>
      <w:r w:rsidRPr="00C97887">
        <w:rPr>
          <w:color w:val="333333"/>
          <w:sz w:val="28"/>
          <w:szCs w:val="28"/>
        </w:rPr>
        <w:t>Подмассив</w:t>
      </w:r>
      <w:proofErr w:type="spellEnd"/>
      <w:r w:rsidRPr="00C97887">
        <w:rPr>
          <w:color w:val="333333"/>
          <w:sz w:val="28"/>
          <w:szCs w:val="28"/>
        </w:rPr>
        <w:t>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</w:t>
      </w:r>
      <w:proofErr w:type="spellStart"/>
      <w:r w:rsidRPr="00C97887">
        <w:rPr>
          <w:color w:val="333333"/>
          <w:sz w:val="28"/>
          <w:szCs w:val="28"/>
        </w:rPr>
        <w:t>Подмассив</w:t>
      </w:r>
      <w:proofErr w:type="spellEnd"/>
      <w:r w:rsidRPr="00C97887">
        <w:rPr>
          <w:color w:val="333333"/>
          <w:sz w:val="28"/>
          <w:szCs w:val="28"/>
        </w:rPr>
        <w:t xml:space="preserve"> - это часть корпуса текстов, выделенная для конкретного исследования или анализа. </w:t>
      </w:r>
      <w:proofErr w:type="spellStart"/>
      <w:r w:rsidRPr="00C97887">
        <w:rPr>
          <w:color w:val="333333"/>
          <w:sz w:val="28"/>
          <w:szCs w:val="28"/>
        </w:rPr>
        <w:t>Подмассивы</w:t>
      </w:r>
      <w:proofErr w:type="spellEnd"/>
      <w:r w:rsidRPr="00C97887">
        <w:rPr>
          <w:color w:val="333333"/>
          <w:sz w:val="28"/>
          <w:szCs w:val="28"/>
        </w:rPr>
        <w:t xml:space="preserve"> позволяют сузить область исследования и сосредоточиться на конкретных языковых явлениях.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5. </w:t>
      </w:r>
      <w:proofErr w:type="spellStart"/>
      <w:r w:rsidRPr="00C97887">
        <w:rPr>
          <w:color w:val="333333"/>
          <w:sz w:val="28"/>
          <w:szCs w:val="28"/>
        </w:rPr>
        <w:t>Парсинг</w:t>
      </w:r>
      <w:proofErr w:type="spellEnd"/>
      <w:r w:rsidRPr="00C97887">
        <w:rPr>
          <w:color w:val="333333"/>
          <w:sz w:val="28"/>
          <w:szCs w:val="28"/>
        </w:rPr>
        <w:t>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</w:t>
      </w:r>
      <w:proofErr w:type="spellStart"/>
      <w:r w:rsidRPr="00C97887">
        <w:rPr>
          <w:color w:val="333333"/>
          <w:sz w:val="28"/>
          <w:szCs w:val="28"/>
        </w:rPr>
        <w:t>Парсинг</w:t>
      </w:r>
      <w:proofErr w:type="spellEnd"/>
      <w:r w:rsidRPr="00C97887">
        <w:rPr>
          <w:color w:val="333333"/>
          <w:sz w:val="28"/>
          <w:szCs w:val="28"/>
        </w:rPr>
        <w:t xml:space="preserve"> - это процесс анализа грамматической структуры предложения с целью определения зависимостей между словами и их ролями в предложении. </w:t>
      </w:r>
      <w:proofErr w:type="spellStart"/>
      <w:r w:rsidRPr="00C97887">
        <w:rPr>
          <w:color w:val="333333"/>
          <w:sz w:val="28"/>
          <w:szCs w:val="28"/>
        </w:rPr>
        <w:t>Парсинг</w:t>
      </w:r>
      <w:proofErr w:type="spellEnd"/>
      <w:r w:rsidRPr="00C97887">
        <w:rPr>
          <w:color w:val="333333"/>
          <w:sz w:val="28"/>
          <w:szCs w:val="28"/>
        </w:rPr>
        <w:t xml:space="preserve"> используется для синтаксического анализа текстов.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6. </w:t>
      </w:r>
      <w:proofErr w:type="spellStart"/>
      <w:r w:rsidRPr="00C97887">
        <w:rPr>
          <w:color w:val="333333"/>
          <w:sz w:val="28"/>
          <w:szCs w:val="28"/>
        </w:rPr>
        <w:t>Лемматизация</w:t>
      </w:r>
      <w:proofErr w:type="spellEnd"/>
      <w:r w:rsidRPr="00C97887">
        <w:rPr>
          <w:color w:val="333333"/>
          <w:sz w:val="28"/>
          <w:szCs w:val="28"/>
        </w:rPr>
        <w:t>: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</w:t>
      </w:r>
      <w:proofErr w:type="spellStart"/>
      <w:r w:rsidRPr="00C97887">
        <w:rPr>
          <w:color w:val="333333"/>
          <w:sz w:val="28"/>
          <w:szCs w:val="28"/>
        </w:rPr>
        <w:t>Лемматизация</w:t>
      </w:r>
      <w:proofErr w:type="spellEnd"/>
      <w:r w:rsidRPr="00C97887">
        <w:rPr>
          <w:color w:val="333333"/>
          <w:sz w:val="28"/>
          <w:szCs w:val="28"/>
        </w:rPr>
        <w:t xml:space="preserve"> - это процесс приведения словоформы к начальной форме (лемме) с целью унификации словоупотреблений. </w:t>
      </w:r>
      <w:proofErr w:type="spellStart"/>
      <w:r w:rsidRPr="00C97887">
        <w:rPr>
          <w:color w:val="333333"/>
          <w:sz w:val="28"/>
          <w:szCs w:val="28"/>
        </w:rPr>
        <w:t>Лемматизация</w:t>
      </w:r>
      <w:proofErr w:type="spellEnd"/>
      <w:r w:rsidRPr="00C97887">
        <w:rPr>
          <w:color w:val="333333"/>
          <w:sz w:val="28"/>
          <w:szCs w:val="28"/>
        </w:rPr>
        <w:t xml:space="preserve"> помогает учитывать различные формы слов как одно и то же слово при анализе текстов.</w:t>
      </w:r>
    </w:p>
    <w:p w:rsidR="00CF5785" w:rsidRPr="00C97887" w:rsidRDefault="00CF5785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>7. Корпус-менеджер:</w:t>
      </w:r>
    </w:p>
    <w:p w:rsidR="00CF5785" w:rsidRDefault="00CF5785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   - Корпус-менеджер - это программное обеспечение, предназначенное для работы с корпусами текстов, включая их создание, хранение, поиск, анализ и </w:t>
      </w:r>
      <w:r w:rsidRPr="00C97887">
        <w:rPr>
          <w:color w:val="333333"/>
          <w:sz w:val="28"/>
          <w:szCs w:val="28"/>
        </w:rPr>
        <w:lastRenderedPageBreak/>
        <w:t>аннотацию. Корпус-менеджеры облегчают доступ к данным и проведение лингвистических исследований.</w:t>
      </w:r>
    </w:p>
    <w:p w:rsidR="00C97887" w:rsidRPr="00C97887" w:rsidRDefault="00C97887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b/>
          <w:color w:val="333333"/>
          <w:sz w:val="28"/>
          <w:szCs w:val="28"/>
        </w:rPr>
        <w:t xml:space="preserve">6) </w:t>
      </w:r>
      <w:r w:rsidRPr="00C97887">
        <w:rPr>
          <w:color w:val="333333"/>
          <w:sz w:val="28"/>
          <w:szCs w:val="28"/>
        </w:rPr>
        <w:t>Сетевые ресурсы по теме корпусная лингвистика представляют собой онлайн-платформы, базы данных или инструменты, предназначенные для работы с текстовыми корпусами (крупными собраниями текстов) с целью исследования языка. Общие черты таких ресурсов вк</w:t>
      </w:r>
      <w:r>
        <w:rPr>
          <w:color w:val="333333"/>
          <w:sz w:val="28"/>
          <w:szCs w:val="28"/>
        </w:rPr>
        <w:t>лючают:</w:t>
      </w:r>
    </w:p>
    <w:p w:rsidR="00C97887" w:rsidRPr="00C97887" w:rsidRDefault="00C97887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>1. Доступ к большим объемам текстов: Сетевые ресурсы по корпусной лингвистике обычно содержат обширные коллекции текстов на различных языках и различных жанрах, что позволяет исследователям проводить анализ языка на</w:t>
      </w:r>
      <w:r>
        <w:rPr>
          <w:color w:val="333333"/>
          <w:sz w:val="28"/>
          <w:szCs w:val="28"/>
        </w:rPr>
        <w:t xml:space="preserve"> основе большого объема данных.</w:t>
      </w:r>
    </w:p>
    <w:p w:rsidR="00C97887" w:rsidRPr="00C97887" w:rsidRDefault="00C97887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2. Поиск и фильтрация данных: Пользователи могут осуществлять поиск по корпусу текстов, применять различные фильтры (по автору, дате, жанру и т.д.) для уточнения результатов </w:t>
      </w:r>
      <w:r>
        <w:rPr>
          <w:color w:val="333333"/>
          <w:sz w:val="28"/>
          <w:szCs w:val="28"/>
        </w:rPr>
        <w:t>и нахождения нужной информации.</w:t>
      </w:r>
    </w:p>
    <w:p w:rsidR="00C97887" w:rsidRPr="00C97887" w:rsidRDefault="00C97887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3. Инструменты для анализа текста: Некоторые сетевые ресурсы предоставляют инструменты для анализа текста, такие как частотный анализ слов, анализ </w:t>
      </w:r>
      <w:proofErr w:type="spellStart"/>
      <w:r w:rsidRPr="00C97887">
        <w:rPr>
          <w:color w:val="333333"/>
          <w:sz w:val="28"/>
          <w:szCs w:val="28"/>
        </w:rPr>
        <w:t>коллокаций</w:t>
      </w:r>
      <w:proofErr w:type="spellEnd"/>
      <w:r w:rsidRPr="00C97887">
        <w:rPr>
          <w:color w:val="333333"/>
          <w:sz w:val="28"/>
          <w:szCs w:val="28"/>
        </w:rPr>
        <w:t>, определение частей речи и т.д., что помогает исследова</w:t>
      </w:r>
      <w:r>
        <w:rPr>
          <w:color w:val="333333"/>
          <w:sz w:val="28"/>
          <w:szCs w:val="28"/>
        </w:rPr>
        <w:t>телям изучать языковые явления.</w:t>
      </w:r>
    </w:p>
    <w:p w:rsidR="00C97887" w:rsidRPr="00C97887" w:rsidRDefault="00C97887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>4. Возможность сравнения и сопоставления данных: Некоторые ресурсы позволяют сравнивать различные тексты или языки, что полезно для сопоставительного анализ</w:t>
      </w:r>
      <w:r>
        <w:rPr>
          <w:color w:val="333333"/>
          <w:sz w:val="28"/>
          <w:szCs w:val="28"/>
        </w:rPr>
        <w:t>а и изучения языковых различий.</w:t>
      </w:r>
    </w:p>
    <w:p w:rsidR="00C97887" w:rsidRPr="00C97887" w:rsidRDefault="00C97887" w:rsidP="005E71E3">
      <w:pPr>
        <w:pStyle w:val="richfactdown-paragraph"/>
        <w:shd w:val="clear" w:color="auto" w:fill="FFFFFF"/>
        <w:spacing w:after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>5. Общедоступность: Большинство сетевых ресурсов по корпусной лингвистике доступны для использования бесплатно или при условии регистрации, что делает их доступными для широкого круга пользователей, включая студентов, п</w:t>
      </w:r>
      <w:r>
        <w:rPr>
          <w:color w:val="333333"/>
          <w:sz w:val="28"/>
          <w:szCs w:val="28"/>
        </w:rPr>
        <w:t>реподавателей и исследователей.</w:t>
      </w:r>
    </w:p>
    <w:p w:rsidR="00C97887" w:rsidRPr="00C97887" w:rsidRDefault="00C97887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lastRenderedPageBreak/>
        <w:t xml:space="preserve">Некоторые популярные сетевые ресурсы по корпусной лингвистике включают </w:t>
      </w:r>
      <w:proofErr w:type="spellStart"/>
      <w:r w:rsidRPr="00C97887">
        <w:rPr>
          <w:color w:val="333333"/>
          <w:sz w:val="28"/>
          <w:szCs w:val="28"/>
        </w:rPr>
        <w:t>Sketch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Engine</w:t>
      </w:r>
      <w:proofErr w:type="spellEnd"/>
      <w:r w:rsidRPr="00C97887">
        <w:rPr>
          <w:color w:val="333333"/>
          <w:sz w:val="28"/>
          <w:szCs w:val="28"/>
        </w:rPr>
        <w:t xml:space="preserve">, </w:t>
      </w:r>
      <w:proofErr w:type="spellStart"/>
      <w:r w:rsidRPr="00C97887">
        <w:rPr>
          <w:color w:val="333333"/>
          <w:sz w:val="28"/>
          <w:szCs w:val="28"/>
        </w:rPr>
        <w:t>Corpus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of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Contemporary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American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English</w:t>
      </w:r>
      <w:proofErr w:type="spellEnd"/>
      <w:r w:rsidRPr="00C97887">
        <w:rPr>
          <w:color w:val="333333"/>
          <w:sz w:val="28"/>
          <w:szCs w:val="28"/>
        </w:rPr>
        <w:t xml:space="preserve"> (COCA), </w:t>
      </w:r>
      <w:proofErr w:type="spellStart"/>
      <w:r w:rsidRPr="00C97887">
        <w:rPr>
          <w:color w:val="333333"/>
          <w:sz w:val="28"/>
          <w:szCs w:val="28"/>
        </w:rPr>
        <w:t>British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National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Corpus</w:t>
      </w:r>
      <w:proofErr w:type="spellEnd"/>
      <w:r w:rsidRPr="00C97887">
        <w:rPr>
          <w:color w:val="333333"/>
          <w:sz w:val="28"/>
          <w:szCs w:val="28"/>
        </w:rPr>
        <w:t xml:space="preserve"> (BNC), </w:t>
      </w:r>
      <w:proofErr w:type="spellStart"/>
      <w:r w:rsidRPr="00C97887">
        <w:rPr>
          <w:color w:val="333333"/>
          <w:sz w:val="28"/>
          <w:szCs w:val="28"/>
        </w:rPr>
        <w:t>Google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Ngram</w:t>
      </w:r>
      <w:proofErr w:type="spellEnd"/>
      <w:r w:rsidRPr="00C97887">
        <w:rPr>
          <w:color w:val="333333"/>
          <w:sz w:val="28"/>
          <w:szCs w:val="28"/>
        </w:rPr>
        <w:t xml:space="preserve"> </w:t>
      </w:r>
      <w:proofErr w:type="spellStart"/>
      <w:r w:rsidRPr="00C97887">
        <w:rPr>
          <w:color w:val="333333"/>
          <w:sz w:val="28"/>
          <w:szCs w:val="28"/>
        </w:rPr>
        <w:t>Viewer</w:t>
      </w:r>
      <w:proofErr w:type="spellEnd"/>
      <w:r w:rsidRPr="00C97887">
        <w:rPr>
          <w:color w:val="333333"/>
          <w:sz w:val="28"/>
          <w:szCs w:val="28"/>
        </w:rPr>
        <w:t xml:space="preserve"> и другие.</w:t>
      </w:r>
    </w:p>
    <w:p w:rsidR="0029349D" w:rsidRPr="00C97887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</w:p>
    <w:p w:rsidR="0029349D" w:rsidRPr="00C97887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97887">
        <w:rPr>
          <w:b/>
          <w:color w:val="333333"/>
          <w:sz w:val="28"/>
          <w:szCs w:val="28"/>
        </w:rPr>
        <w:t>Лабораторная работа 10.</w:t>
      </w:r>
    </w:p>
    <w:p w:rsidR="0029349D" w:rsidRPr="00C97887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97887">
        <w:rPr>
          <w:color w:val="333333"/>
          <w:sz w:val="28"/>
          <w:szCs w:val="28"/>
        </w:rPr>
        <w:t xml:space="preserve">Задание 1.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7"/>
        <w:gridCol w:w="6188"/>
        <w:gridCol w:w="793"/>
        <w:gridCol w:w="591"/>
      </w:tblGrid>
      <w:tr w:rsidR="00B645A1" w:rsidRPr="00C97887" w:rsidTr="0029349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C97887" w:rsidRDefault="0029349D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9788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C97887" w:rsidRDefault="0029349D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9788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C97887" w:rsidRDefault="0029349D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9788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C97887" w:rsidRDefault="0029349D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9788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val="en-US" w:eastAsia="ru-RU"/>
              </w:rPr>
              <w:t>BNC</w:t>
            </w:r>
          </w:p>
        </w:tc>
      </w:tr>
      <w:tr w:rsidR="00B645A1" w:rsidRPr="00C97887" w:rsidTr="0029349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C97887" w:rsidRDefault="0029349D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9788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Количество вхождений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B645A1" w:rsidRDefault="00B645A1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В период с 2016 по 2021 год количество запросов изменялось в промежутке с 66 по 151 запрос. Самое минимальное количество запросов было сделано в 2021 году.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B645A1" w:rsidRDefault="003507DC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 xml:space="preserve">200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29349D" w:rsidRPr="00C97887" w:rsidRDefault="0029349D" w:rsidP="005E71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</w:pPr>
            <w:r w:rsidRPr="00C9788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 </w:t>
            </w:r>
            <w:r w:rsidR="00034BC7"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  <w:lang w:eastAsia="ru-RU"/>
              </w:rPr>
              <w:t>169</w:t>
            </w:r>
          </w:p>
        </w:tc>
      </w:tr>
    </w:tbl>
    <w:p w:rsidR="00034BC7" w:rsidRPr="00034BC7" w:rsidRDefault="00034BC7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По результатам </w:t>
      </w:r>
      <w:proofErr w:type="spellStart"/>
      <w:r>
        <w:rPr>
          <w:bCs/>
          <w:color w:val="333333"/>
          <w:sz w:val="28"/>
          <w:szCs w:val="28"/>
          <w:shd w:val="clear" w:color="auto" w:fill="FFFFFF"/>
        </w:rPr>
        <w:t>количесвам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 xml:space="preserve"> вхождений мы выяснили, что больше всего вхождений на сайте </w:t>
      </w:r>
      <w:r>
        <w:rPr>
          <w:bCs/>
          <w:color w:val="333333"/>
          <w:sz w:val="28"/>
          <w:szCs w:val="28"/>
          <w:shd w:val="clear" w:color="auto" w:fill="FFFFFF"/>
          <w:lang w:val="en-US"/>
        </w:rPr>
        <w:t>COCA</w:t>
      </w:r>
      <w:r>
        <w:rPr>
          <w:bCs/>
          <w:color w:val="333333"/>
          <w:sz w:val="28"/>
          <w:szCs w:val="28"/>
          <w:shd w:val="clear" w:color="auto" w:fill="FFFFFF"/>
        </w:rPr>
        <w:t>, а меньше всего у НКРЯ.</w:t>
      </w:r>
    </w:p>
    <w:p w:rsidR="00034BC7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97887">
        <w:rPr>
          <w:bCs/>
          <w:color w:val="333333"/>
          <w:sz w:val="28"/>
          <w:szCs w:val="28"/>
          <w:shd w:val="clear" w:color="auto" w:fill="FFFFFF"/>
        </w:rPr>
        <w:t>Задание 2.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1792"/>
        <w:gridCol w:w="2900"/>
        <w:gridCol w:w="3738"/>
      </w:tblGrid>
      <w:tr w:rsidR="008C22E0" w:rsidRPr="008C22E0" w:rsidTr="008C22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8C22E0" w:rsidRPr="008C22E0" w:rsidTr="008C22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4762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Загадочная р</w:t>
            </w:r>
            <w:r w:rsidR="00057DE3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усская женщина</w:t>
            </w: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(</w:t>
            </w:r>
            <w:r>
              <w:rPr>
                <w:rFonts w:ascii="Tahoma" w:hAnsi="Tahoma" w:cs="Tahoma"/>
                <w:b/>
                <w:bCs/>
                <w:color w:val="FFB196"/>
                <w:sz w:val="27"/>
                <w:szCs w:val="27"/>
              </w:rPr>
              <w:t>Наши дети: Подростки (2004)</w:t>
            </w: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)</w:t>
            </w:r>
            <w:r w:rsidR="00057DE3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3507DC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t xml:space="preserve">Андрей </w:t>
            </w:r>
            <w:proofErr w:type="spellStart"/>
            <w:r>
              <w:t>Ошарович</w:t>
            </w:r>
            <w:proofErr w:type="spellEnd"/>
            <w:r>
              <w:t xml:space="preserve"> Протопопов, Церковно-государственные отношения в </w:t>
            </w:r>
            <w:r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Российской</w:t>
            </w:r>
            <w:r>
              <w:t xml:space="preserve"> Федерации, 1996, BYU L. </w:t>
            </w:r>
            <w:proofErr w:type="spellStart"/>
            <w:r>
              <w:t>Rev</w:t>
            </w:r>
            <w:proofErr w:type="spellEnd"/>
            <w:r>
              <w:t>. 853 (1996). Доступно по адресу: https://digitalcommons.law.byu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034BC7" w:rsidRPr="00034BC7" w:rsidRDefault="008C22E0" w:rsidP="005E71E3">
            <w:pPr>
              <w:pStyle w:val="a4"/>
              <w:spacing w:before="0" w:beforeAutospacing="0" w:after="0" w:afterAutospacing="0"/>
              <w:textAlignment w:val="baseline"/>
              <w:rPr>
                <w:rFonts w:ascii="inherit" w:hAnsi="inherit"/>
                <w:sz w:val="20"/>
                <w:szCs w:val="20"/>
              </w:rPr>
            </w:pPr>
            <w:r w:rsidRPr="008C22E0">
              <w:rPr>
                <w:rFonts w:ascii="Segoe UI" w:hAnsi="Segoe UI" w:cs="Segoe UI"/>
                <w:color w:val="1D2125"/>
                <w:sz w:val="23"/>
                <w:szCs w:val="23"/>
                <w:lang w:val="en-US"/>
              </w:rPr>
              <w:t> </w:t>
            </w:r>
            <w:r w:rsidR="00034BC7" w:rsidRPr="00034BC7">
              <w:rPr>
                <w:rFonts w:ascii="inherit" w:hAnsi="inherit"/>
                <w:sz w:val="20"/>
                <w:szCs w:val="20"/>
                <w:bdr w:val="none" w:sz="0" w:space="0" w:color="auto" w:frame="1"/>
              </w:rPr>
              <w:t xml:space="preserve">... которые были заключены в квадратные скобки (например, [T] </w:t>
            </w:r>
            <w:proofErr w:type="spellStart"/>
            <w:r w:rsidR="00034BC7" w:rsidRPr="00034BC7">
              <w:rPr>
                <w:rFonts w:ascii="inherit" w:hAnsi="inherit"/>
                <w:sz w:val="20"/>
                <w:szCs w:val="20"/>
                <w:bdr w:val="none" w:sz="0" w:space="0" w:color="auto" w:frame="1"/>
              </w:rPr>
              <w:t>he</w:t>
            </w:r>
            <w:proofErr w:type="spellEnd"/>
            <w:r w:rsidR="00034BC7" w:rsidRPr="00034BC7">
              <w:rPr>
                <w:rFonts w:ascii="inherit" w:hAnsi="inherit"/>
                <w:sz w:val="20"/>
                <w:szCs w:val="20"/>
                <w:bdr w:val="none" w:sz="0" w:space="0" w:color="auto" w:frame="1"/>
              </w:rPr>
              <w:t>...). Отчет Мюллера, официально озаглавленный Отчет о расследовании </w:t>
            </w:r>
            <w:r w:rsidR="00034BC7" w:rsidRPr="00034BC7">
              <w:rPr>
                <w:rFonts w:ascii="inherit" w:hAnsi="inherit"/>
                <w:sz w:val="20"/>
                <w:szCs w:val="20"/>
                <w:bdr w:val="none" w:sz="0" w:space="0" w:color="auto" w:frame="1"/>
                <w:shd w:val="clear" w:color="auto" w:fill="FFAF75"/>
              </w:rPr>
              <w:t>российского</w:t>
            </w:r>
            <w:r w:rsidR="00034BC7" w:rsidRPr="00034BC7">
              <w:rPr>
                <w:rFonts w:ascii="inherit" w:hAnsi="inherit"/>
                <w:sz w:val="20"/>
                <w:szCs w:val="20"/>
                <w:bdr w:val="none" w:sz="0" w:space="0" w:color="auto" w:frame="1"/>
              </w:rPr>
              <w:t> вмешательства…</w:t>
            </w:r>
          </w:p>
          <w:p w:rsidR="008C22E0" w:rsidRPr="008B059B" w:rsidRDefault="008B059B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https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://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www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.</w:t>
            </w:r>
            <w:proofErr w:type="spellStart"/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sketchengine</w:t>
            </w:r>
            <w:proofErr w:type="spellEnd"/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.</w:t>
            </w:r>
            <w:proofErr w:type="spellStart"/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eu</w:t>
            </w:r>
            <w:proofErr w:type="spellEnd"/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/</w:t>
            </w:r>
            <w:proofErr w:type="spellStart"/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mueller</w:t>
            </w:r>
            <w:proofErr w:type="spellEnd"/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-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report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-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corpus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/?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highlight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=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Russian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%20</w:t>
            </w:r>
            <w:r w:rsidRPr="008B059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eat</w:t>
            </w:r>
          </w:p>
        </w:tc>
      </w:tr>
      <w:tr w:rsidR="008C22E0" w:rsidRPr="008C22E0" w:rsidTr="008C22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507DC" w:rsidRPr="003507DC" w:rsidRDefault="003507DC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Мое сознание </w:t>
            </w:r>
            <w:proofErr w:type="spellStart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постепеннно</w:t>
            </w:r>
            <w:proofErr w:type="spellEnd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</w:t>
            </w:r>
            <w:proofErr w:type="gramStart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забыло</w:t>
            </w:r>
            <w:proofErr w:type="gramEnd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что русский — это мой язык " </w:t>
            </w:r>
            <w:proofErr w:type="spellStart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by</w:t>
            </w:r>
            <w:proofErr w:type="spellEnd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default</w:t>
            </w:r>
            <w:proofErr w:type="spellEnd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"</w:t>
            </w:r>
          </w:p>
          <w:p w:rsidR="008C22E0" w:rsidRPr="008C22E0" w:rsidRDefault="003507DC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[Запись </w:t>
            </w:r>
            <w:proofErr w:type="spellStart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LiveJournal</w:t>
            </w:r>
            <w:proofErr w:type="spellEnd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(2004)]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9F1CE6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hyperlink r:id="rId11" w:tgtFrame="_self" w:history="1">
              <w:r w:rsidR="003507DC">
                <w:rPr>
                  <w:rStyle w:val="a5"/>
                  <w:rFonts w:ascii="Arial" w:hAnsi="Arial" w:cs="Arial"/>
                  <w:color w:val="1155CC"/>
                  <w:shd w:val="clear" w:color="auto" w:fill="FFFFFF"/>
                </w:rPr>
                <w:t>Эволюция </w:t>
              </w:r>
              <w:r w:rsidR="003507DC">
                <w:rPr>
                  <w:rStyle w:val="a5"/>
                  <w:rFonts w:ascii="Arial" w:hAnsi="Arial" w:cs="Arial"/>
                  <w:b/>
                  <w:bCs/>
                  <w:color w:val="1155CC"/>
                  <w:shd w:val="clear" w:color="auto" w:fill="FFFFFF"/>
                </w:rPr>
                <w:t>русской</w:t>
              </w:r>
              <w:r w:rsidR="003507DC">
                <w:rPr>
                  <w:rStyle w:val="a5"/>
                  <w:rFonts w:ascii="Arial" w:hAnsi="Arial" w:cs="Arial"/>
                  <w:color w:val="1155CC"/>
                  <w:shd w:val="clear" w:color="auto" w:fill="FFFFFF"/>
                </w:rPr>
                <w:t> языковой картины мира и </w:t>
              </w:r>
              <w:r w:rsidR="003507DC">
                <w:rPr>
                  <w:rStyle w:val="a5"/>
                  <w:rFonts w:ascii="Arial" w:hAnsi="Arial" w:cs="Arial"/>
                  <w:b/>
                  <w:bCs/>
                  <w:color w:val="1155CC"/>
                  <w:shd w:val="clear" w:color="auto" w:fill="FFFFFF"/>
                </w:rPr>
                <w:t>культура</w:t>
              </w:r>
              <w:r w:rsidR="003507DC">
                <w:rPr>
                  <w:rStyle w:val="a5"/>
                  <w:rFonts w:ascii="Arial" w:hAnsi="Arial" w:cs="Arial"/>
                  <w:color w:val="1155CC"/>
                  <w:shd w:val="clear" w:color="auto" w:fill="FFFFFF"/>
                </w:rPr>
                <w:t> речи</w:t>
              </w:r>
            </w:hyperlink>
            <w:r w:rsidR="00034BC7">
              <w:rPr>
                <w:rFonts w:ascii="Arial" w:hAnsi="Arial" w:cs="Arial"/>
                <w:color w:val="009933"/>
                <w:sz w:val="20"/>
                <w:szCs w:val="20"/>
                <w:shd w:val="clear" w:color="auto" w:fill="FFFFFF"/>
              </w:rPr>
              <w:t xml:space="preserve"> scholarsarchive.byu.edu " </w:t>
            </w:r>
            <w:proofErr w:type="spellStart"/>
            <w:r w:rsidR="00034BC7">
              <w:rPr>
                <w:rFonts w:ascii="Arial" w:hAnsi="Arial" w:cs="Arial"/>
                <w:color w:val="009933"/>
                <w:sz w:val="20"/>
                <w:szCs w:val="20"/>
                <w:shd w:val="clear" w:color="auto" w:fill="FFFFFF"/>
              </w:rPr>
              <w:t>cgi</w:t>
            </w:r>
            <w:proofErr w:type="spellEnd"/>
            <w:r w:rsidR="00034BC7">
              <w:rPr>
                <w:rFonts w:ascii="Arial" w:hAnsi="Arial" w:cs="Arial"/>
                <w:color w:val="009933"/>
                <w:sz w:val="20"/>
                <w:szCs w:val="20"/>
                <w:shd w:val="clear" w:color="auto" w:fill="FFFFFF"/>
              </w:rPr>
              <w:t xml:space="preserve"> " </w:t>
            </w:r>
            <w:proofErr w:type="spellStart"/>
            <w:r w:rsidR="00034BC7">
              <w:rPr>
                <w:rFonts w:ascii="Arial" w:hAnsi="Arial" w:cs="Arial"/>
                <w:color w:val="009933"/>
                <w:sz w:val="20"/>
                <w:szCs w:val="20"/>
                <w:shd w:val="clear" w:color="auto" w:fill="FFFFFF"/>
              </w:rPr>
              <w:t>viewcontent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Default="008748D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748D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Корпус римской драмы (36 пьес) Корпус русской драмы…</w:t>
            </w:r>
          </w:p>
          <w:p w:rsidR="008748D0" w:rsidRPr="008C22E0" w:rsidRDefault="008748D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748D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https://www.sketchengine.eu/dracor-drama-corpora/?highlight=Russian</w:t>
            </w:r>
          </w:p>
        </w:tc>
      </w:tr>
      <w:tr w:rsidR="008C22E0" w:rsidRPr="008C22E0" w:rsidTr="008C22E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3507DC" w:rsidRPr="003507DC" w:rsidRDefault="003507DC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Оба они являются первыми переводами на русский язык текстов двух важнейших религиозно-</w:t>
            </w:r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lastRenderedPageBreak/>
              <w:t xml:space="preserve">философских систем Индии — </w:t>
            </w:r>
            <w:proofErr w:type="spellStart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санкхьи</w:t>
            </w:r>
            <w:proofErr w:type="spellEnd"/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и йоги.</w:t>
            </w:r>
          </w:p>
          <w:p w:rsidR="008C22E0" w:rsidRPr="008C22E0" w:rsidRDefault="003507DC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07D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[В. Г. Лысенко. Классическая индийская философия в переводах и исследованиях российских ученых (1990-1996) (1996)]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Default="008C22E0" w:rsidP="005E71E3">
            <w:pPr>
              <w:spacing w:after="0" w:line="240" w:lineRule="auto"/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lastRenderedPageBreak/>
              <w:t> </w:t>
            </w:r>
            <w:r w:rsidR="003507DC">
              <w:t>Первый курс </w:t>
            </w:r>
            <w:r w:rsidR="003507DC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русского</w:t>
            </w:r>
            <w:r w:rsidR="003507DC">
              <w:t> языка, часть 1... В этом введении в </w:t>
            </w:r>
            <w:r w:rsidR="003507DC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русский</w:t>
            </w:r>
            <w:r w:rsidR="003507DC">
              <w:t xml:space="preserve"> язык, культуру и историю студенты разовьют базовые навыки говорения, </w:t>
            </w:r>
            <w:proofErr w:type="spellStart"/>
            <w:r w:rsidR="003507DC">
              <w:t>аудирования</w:t>
            </w:r>
            <w:proofErr w:type="spellEnd"/>
            <w:r w:rsidR="003507DC">
              <w:t>, чтения, ...</w:t>
            </w:r>
          </w:p>
          <w:p w:rsidR="008B059B" w:rsidRPr="008C22E0" w:rsidRDefault="008B059B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Arial" w:hAnsi="Arial" w:cs="Arial"/>
                <w:color w:val="009933"/>
                <w:sz w:val="20"/>
                <w:szCs w:val="20"/>
                <w:shd w:val="clear" w:color="auto" w:fill="FFFFFF"/>
              </w:rPr>
              <w:t>is.byu.edu " каталог " RUSS-041-T002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Default="008C22E0" w:rsidP="005E71E3">
            <w:pPr>
              <w:spacing w:after="0" w:line="240" w:lineRule="auto"/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 w:rsidR="00034BC7">
              <w:t>...</w:t>
            </w:r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FAF75"/>
              </w:rPr>
              <w:t>Русские</w:t>
            </w:r>
            <w:r w:rsidR="00034BC7">
              <w:t> примеры использования,</w:t>
            </w:r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8F8F8"/>
              </w:rPr>
              <w:t> </w:t>
            </w:r>
            <w:r w:rsidR="00034BC7">
              <w:rPr>
                <w:rStyle w:val="bluettooltip"/>
                <w:rFonts w:ascii="Helvetica" w:hAnsi="Helvetica"/>
                <w:color w:val="000000"/>
                <w:sz w:val="20"/>
                <w:szCs w:val="20"/>
                <w:bdr w:val="none" w:sz="0" w:space="0" w:color="auto" w:frame="1"/>
                <w:shd w:val="clear" w:color="auto" w:fill="F8F8F8"/>
              </w:rPr>
              <w:t>словосочетания</w:t>
            </w:r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8F8F8"/>
              </w:rPr>
              <w:t>-</w:t>
            </w:r>
            <w:proofErr w:type="spellStart"/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8F8F8"/>
              </w:rPr>
              <w:t>ов</w:t>
            </w:r>
            <w:proofErr w:type="spellEnd"/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8F8F8"/>
              </w:rPr>
              <w:t> </w:t>
            </w:r>
            <w:r w:rsidR="00034BC7">
              <w:t>в </w:t>
            </w:r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FAF75"/>
              </w:rPr>
              <w:t>русском</w:t>
            </w:r>
            <w:r w:rsidR="00034BC7">
              <w:t> языке</w:t>
            </w:r>
            <w:r w:rsidR="00034BC7">
              <w:rPr>
                <w:rFonts w:ascii="Helvetica" w:hAnsi="Helvetica"/>
                <w:color w:val="303030"/>
                <w:sz w:val="20"/>
                <w:szCs w:val="20"/>
                <w:bdr w:val="none" w:sz="0" w:space="0" w:color="auto" w:frame="1"/>
                <w:shd w:val="clear" w:color="auto" w:fill="FFAF75"/>
              </w:rPr>
              <w:t>, а также </w:t>
            </w:r>
            <w:r w:rsidR="00034BC7">
              <w:t>тезаурус, в котором есть синонимы и похожие слова. SKELL основан на…</w:t>
            </w:r>
          </w:p>
          <w:p w:rsidR="008748D0" w:rsidRPr="008C22E0" w:rsidRDefault="008748D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748D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https://www.sketchengine.eu/ruskell-examples-and-collocations-for-</w:t>
            </w:r>
            <w:r w:rsidRPr="008748D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lastRenderedPageBreak/>
              <w:t>learners-of-russian/?highlight=Russian%20eat</w:t>
            </w:r>
          </w:p>
        </w:tc>
      </w:tr>
    </w:tbl>
    <w:p w:rsidR="0029349D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97887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Задание 3.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2"/>
        <w:gridCol w:w="1838"/>
        <w:gridCol w:w="1700"/>
        <w:gridCol w:w="1700"/>
      </w:tblGrid>
      <w:tr w:rsidR="008C22E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№ примера</w:t>
            </w:r>
          </w:p>
        </w:tc>
        <w:tc>
          <w:tcPr>
            <w:tcW w:w="18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17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96774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18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  <w:tc>
          <w:tcPr>
            <w:tcW w:w="17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</w:tr>
      <w:tr w:rsidR="0096774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</w:t>
            </w:r>
          </w:p>
        </w:tc>
        <w:tc>
          <w:tcPr>
            <w:tcW w:w="18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существительное</w:t>
            </w:r>
          </w:p>
        </w:tc>
        <w:tc>
          <w:tcPr>
            <w:tcW w:w="17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</w:tr>
      <w:tr w:rsidR="0096774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18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  <w:tc>
          <w:tcPr>
            <w:tcW w:w="17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967740" w:rsidRPr="008C22E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прилагательное</w:t>
            </w:r>
          </w:p>
        </w:tc>
      </w:tr>
    </w:tbl>
    <w:p w:rsidR="0029349D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97887">
        <w:rPr>
          <w:bCs/>
          <w:color w:val="333333"/>
          <w:sz w:val="28"/>
          <w:szCs w:val="28"/>
          <w:shd w:val="clear" w:color="auto" w:fill="FFFFFF"/>
        </w:rPr>
        <w:t xml:space="preserve">Задание 4.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2"/>
        <w:gridCol w:w="3115"/>
        <w:gridCol w:w="1107"/>
        <w:gridCol w:w="3176"/>
      </w:tblGrid>
      <w:tr w:rsidR="008C22E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№ примера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8C22E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967740" w:rsidRDefault="0096774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8"/>
                <w:szCs w:val="28"/>
                <w:lang w:eastAsia="ru-RU"/>
              </w:rPr>
            </w:pPr>
            <w:r w:rsidRPr="00967740">
              <w:rPr>
                <w:rFonts w:ascii="var(--cofo-sans)" w:hAnsi="var(--cofo-sans)" w:hint="eastAsia"/>
                <w:bCs/>
                <w:sz w:val="28"/>
                <w:szCs w:val="28"/>
                <w:shd w:val="clear" w:color="auto" w:fill="FFFFFF"/>
              </w:rPr>
              <w:t>Ж</w:t>
            </w:r>
            <w:proofErr w:type="spellStart"/>
            <w:r w:rsidRPr="00967740">
              <w:rPr>
                <w:rFonts w:ascii="var(--cofo-sans)" w:hAnsi="var(--cofo-sans)"/>
                <w:bCs/>
                <w:sz w:val="28"/>
                <w:szCs w:val="28"/>
                <w:shd w:val="clear" w:color="auto" w:fill="FFFFFF"/>
              </w:rPr>
              <w:t>енщина</w:t>
            </w:r>
            <w:proofErr w:type="spellEnd"/>
            <w:r w:rsidRPr="00967740">
              <w:rPr>
                <w:rFonts w:ascii="var(--cofo-sans)" w:hAnsi="var(--cofo-sans)"/>
                <w:bCs/>
                <w:sz w:val="28"/>
                <w:szCs w:val="28"/>
                <w:shd w:val="clear" w:color="auto" w:fill="FFFFFF"/>
              </w:rPr>
              <w:t xml:space="preserve"> русской национальности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CD0F54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Отн</w:t>
            </w: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осится</w:t>
            </w:r>
            <w:proofErr w:type="spellEnd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 к политики РФ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CD0F54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Относится</w:t>
            </w:r>
            <w:proofErr w:type="spellEnd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к политике России </w:t>
            </w:r>
          </w:p>
        </w:tc>
      </w:tr>
      <w:tr w:rsidR="008C22E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Относится к русской нации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CD0F54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Относится к русской культуре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CD0F54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Относится к русской культуре</w:t>
            </w:r>
          </w:p>
        </w:tc>
      </w:tr>
      <w:tr w:rsidR="008C22E0" w:rsidRPr="008C22E0" w:rsidTr="0096774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31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Относящийся к русскому языку</w:t>
            </w:r>
          </w:p>
        </w:tc>
        <w:tc>
          <w:tcPr>
            <w:tcW w:w="1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CD0F54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Относится к русскому языку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:rsidR="008C22E0" w:rsidRPr="008C22E0" w:rsidRDefault="008C22E0" w:rsidP="005E71E3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8C22E0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 w:rsidR="00CD0F5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Относится к русскому языку</w:t>
            </w:r>
          </w:p>
        </w:tc>
      </w:tr>
    </w:tbl>
    <w:p w:rsidR="00CD0F54" w:rsidRDefault="00CD0F54" w:rsidP="005E71E3">
      <w:pPr>
        <w:shd w:val="clear" w:color="auto" w:fill="F8F9FA"/>
        <w:spacing w:after="100" w:afterAutospacing="1" w:line="240" w:lineRule="auto"/>
        <w:rPr>
          <w:bCs/>
          <w:color w:val="333333"/>
          <w:sz w:val="28"/>
          <w:szCs w:val="28"/>
          <w:shd w:val="clear" w:color="auto" w:fill="FFFFFF"/>
        </w:rPr>
      </w:pPr>
    </w:p>
    <w:p w:rsidR="00CD0F54" w:rsidRDefault="0029349D" w:rsidP="005E71E3">
      <w:pPr>
        <w:shd w:val="clear" w:color="auto" w:fill="F8F9FA"/>
        <w:spacing w:after="100" w:afterAutospacing="1" w:line="240" w:lineRule="auto"/>
        <w:rPr>
          <w:bCs/>
          <w:color w:val="333333"/>
          <w:sz w:val="28"/>
          <w:szCs w:val="28"/>
          <w:shd w:val="clear" w:color="auto" w:fill="FFFFFF"/>
        </w:rPr>
      </w:pPr>
      <w:r w:rsidRPr="00C97887">
        <w:rPr>
          <w:bCs/>
          <w:color w:val="333333"/>
          <w:sz w:val="28"/>
          <w:szCs w:val="28"/>
          <w:shd w:val="clear" w:color="auto" w:fill="FFFFFF"/>
        </w:rPr>
        <w:t>Задание 5.</w:t>
      </w:r>
    </w:p>
    <w:p w:rsidR="006B16FA" w:rsidRPr="006B16FA" w:rsidRDefault="006B16FA" w:rsidP="005E71E3">
      <w:pPr>
        <w:shd w:val="clear" w:color="auto" w:fill="F8F9FA"/>
        <w:spacing w:after="100" w:afterAutospacing="1" w:line="240" w:lineRule="auto"/>
        <w:rPr>
          <w:bCs/>
          <w:color w:val="333333"/>
          <w:sz w:val="28"/>
          <w:szCs w:val="28"/>
          <w:shd w:val="clear" w:color="auto" w:fill="FFFFFF"/>
        </w:rPr>
      </w:pPr>
      <w:r w:rsidRPr="006B16FA">
        <w:rPr>
          <w:bCs/>
          <w:color w:val="333333"/>
          <w:sz w:val="28"/>
          <w:szCs w:val="28"/>
          <w:shd w:val="clear" w:color="auto" w:fill="FFFFFF"/>
        </w:rPr>
        <w:t>При сравнении морфологической и лексической характеристики слова "русский" в разных корпусах с разным контекстом, мо</w:t>
      </w:r>
      <w:r>
        <w:rPr>
          <w:bCs/>
          <w:color w:val="333333"/>
          <w:sz w:val="28"/>
          <w:szCs w:val="28"/>
          <w:shd w:val="clear" w:color="auto" w:fill="FFFFFF"/>
        </w:rPr>
        <w:t>жно прийти к следующим выводам:</w:t>
      </w:r>
    </w:p>
    <w:p w:rsidR="006B16FA" w:rsidRPr="006B16FA" w:rsidRDefault="006B16FA" w:rsidP="005E71E3">
      <w:pPr>
        <w:shd w:val="clear" w:color="auto" w:fill="F8F9FA"/>
        <w:spacing w:after="100" w:afterAutospacing="1" w:line="240" w:lineRule="auto"/>
        <w:rPr>
          <w:bCs/>
          <w:color w:val="333333"/>
          <w:sz w:val="28"/>
          <w:szCs w:val="28"/>
          <w:shd w:val="clear" w:color="auto" w:fill="FFFFFF"/>
        </w:rPr>
      </w:pPr>
      <w:r w:rsidRPr="006B16FA">
        <w:rPr>
          <w:bCs/>
          <w:color w:val="333333"/>
          <w:sz w:val="28"/>
          <w:szCs w:val="28"/>
          <w:shd w:val="clear" w:color="auto" w:fill="FFFFFF"/>
        </w:rPr>
        <w:t>1. Морфологические характеристики: в разных контекстах слово "русский" может принимать разные формы в зависимости от своей роли в предложении. Например, в одном контексте это может быть форма прилагательного (русский язык), а в другом - форма существительн</w:t>
      </w:r>
      <w:r>
        <w:rPr>
          <w:bCs/>
          <w:color w:val="333333"/>
          <w:sz w:val="28"/>
          <w:szCs w:val="28"/>
          <w:shd w:val="clear" w:color="auto" w:fill="FFFFFF"/>
        </w:rPr>
        <w:t>ого (русские люди).</w:t>
      </w:r>
    </w:p>
    <w:p w:rsidR="006B16FA" w:rsidRPr="006B16FA" w:rsidRDefault="006B16FA" w:rsidP="005E71E3">
      <w:pPr>
        <w:shd w:val="clear" w:color="auto" w:fill="F8F9FA"/>
        <w:spacing w:after="100" w:afterAutospacing="1" w:line="240" w:lineRule="auto"/>
        <w:rPr>
          <w:bCs/>
          <w:color w:val="333333"/>
          <w:sz w:val="28"/>
          <w:szCs w:val="28"/>
          <w:shd w:val="clear" w:color="auto" w:fill="FFFFFF"/>
        </w:rPr>
      </w:pPr>
      <w:r w:rsidRPr="006B16FA">
        <w:rPr>
          <w:bCs/>
          <w:color w:val="333333"/>
          <w:sz w:val="28"/>
          <w:szCs w:val="28"/>
          <w:shd w:val="clear" w:color="auto" w:fill="FFFFFF"/>
        </w:rPr>
        <w:lastRenderedPageBreak/>
        <w:t>2. Лексические характеристики: в разных контекстах слово "русский" может иметь разные значения или оттенки значений. Например, в одном контексте это может означать принадлежность к нации (русский человек), а в другом - относящийся к Ро</w:t>
      </w:r>
      <w:r>
        <w:rPr>
          <w:bCs/>
          <w:color w:val="333333"/>
          <w:sz w:val="28"/>
          <w:szCs w:val="28"/>
          <w:shd w:val="clear" w:color="auto" w:fill="FFFFFF"/>
        </w:rPr>
        <w:t>ссии (русский язык).</w:t>
      </w:r>
    </w:p>
    <w:p w:rsidR="006B16FA" w:rsidRPr="006B16FA" w:rsidRDefault="006B16FA" w:rsidP="005E71E3">
      <w:pPr>
        <w:shd w:val="clear" w:color="auto" w:fill="F8F9FA"/>
        <w:spacing w:after="100" w:afterAutospacing="1" w:line="240" w:lineRule="auto"/>
        <w:rPr>
          <w:bCs/>
          <w:color w:val="333333"/>
          <w:sz w:val="28"/>
          <w:szCs w:val="28"/>
          <w:shd w:val="clear" w:color="auto" w:fill="FFFFFF"/>
        </w:rPr>
      </w:pPr>
      <w:r w:rsidRPr="006B16FA">
        <w:rPr>
          <w:bCs/>
          <w:color w:val="333333"/>
          <w:sz w:val="28"/>
          <w:szCs w:val="28"/>
          <w:shd w:val="clear" w:color="auto" w:fill="FFFFFF"/>
        </w:rPr>
        <w:t>Таким образом, сравнение морфологической и лексической характеристики слова "русский" в разных контекстах позволяет увидеть его разнообразие использования и значение в зависимости от контекста.</w:t>
      </w:r>
    </w:p>
    <w:p w:rsidR="006B16FA" w:rsidRDefault="0029349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97887">
        <w:rPr>
          <w:bCs/>
          <w:color w:val="333333"/>
          <w:sz w:val="28"/>
          <w:szCs w:val="28"/>
          <w:shd w:val="clear" w:color="auto" w:fill="FFFFFF"/>
        </w:rPr>
        <w:t>Задание 6.</w:t>
      </w:r>
    </w:p>
    <w:p w:rsidR="006B16FA" w:rsidRDefault="006B16FA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6B16FA">
        <w:rPr>
          <w:bCs/>
          <w:color w:val="333333"/>
          <w:sz w:val="28"/>
          <w:szCs w:val="28"/>
          <w:shd w:val="clear" w:color="auto" w:fill="FFFFFF"/>
        </w:rPr>
        <w:t>Корпусы, такие как НКРЯ (Национальный корпус русского языка), COCA (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Corpus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of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Contemporary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American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English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>) и BNC (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British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National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6B16FA">
        <w:rPr>
          <w:bCs/>
          <w:color w:val="333333"/>
          <w:sz w:val="28"/>
          <w:szCs w:val="28"/>
          <w:shd w:val="clear" w:color="auto" w:fill="FFFFFF"/>
        </w:rPr>
        <w:t>Corpus</w:t>
      </w:r>
      <w:proofErr w:type="spellEnd"/>
      <w:r w:rsidRPr="006B16FA">
        <w:rPr>
          <w:bCs/>
          <w:color w:val="333333"/>
          <w:sz w:val="28"/>
          <w:szCs w:val="28"/>
          <w:shd w:val="clear" w:color="auto" w:fill="FFFFFF"/>
        </w:rPr>
        <w:t xml:space="preserve">), являются крупными коллекциями текстов, используемыми для лингвистических исследований. </w:t>
      </w:r>
    </w:p>
    <w:p w:rsidR="008D6184" w:rsidRDefault="006B16FA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6B16FA">
        <w:rPr>
          <w:bCs/>
          <w:color w:val="333333"/>
          <w:sz w:val="28"/>
          <w:szCs w:val="28"/>
          <w:shd w:val="clear" w:color="auto" w:fill="FFFFFF"/>
        </w:rPr>
        <w:t>Использование этих корпусов позволяет исследователям проводить сравнительные анализы между различными языками, диалектами, жанрами текстов и другими лингвистическими аспектами. Такие корпусы представляют собой ценный инструмент для изучения языка и его использования в различных контекстах.</w:t>
      </w:r>
      <w:r w:rsidR="008D6184">
        <w:rPr>
          <w:bCs/>
          <w:color w:val="333333"/>
          <w:sz w:val="28"/>
          <w:szCs w:val="28"/>
          <w:shd w:val="clear" w:color="auto" w:fill="FFFFFF"/>
        </w:rPr>
        <w:tab/>
      </w:r>
      <w:r w:rsidR="008D6184">
        <w:rPr>
          <w:bCs/>
          <w:color w:val="333333"/>
          <w:sz w:val="28"/>
          <w:szCs w:val="28"/>
          <w:shd w:val="clear" w:color="auto" w:fill="FFFFFF"/>
        </w:rPr>
        <w:tab/>
      </w:r>
      <w:r w:rsidR="008D6184">
        <w:rPr>
          <w:bCs/>
          <w:color w:val="333333"/>
          <w:sz w:val="28"/>
          <w:szCs w:val="28"/>
          <w:shd w:val="clear" w:color="auto" w:fill="FFFFFF"/>
        </w:rPr>
        <w:tab/>
      </w:r>
    </w:p>
    <w:p w:rsidR="008D6184" w:rsidRDefault="008D6184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ab/>
      </w:r>
      <w:r>
        <w:rPr>
          <w:bCs/>
          <w:color w:val="333333"/>
          <w:sz w:val="28"/>
          <w:szCs w:val="28"/>
          <w:shd w:val="clear" w:color="auto" w:fill="FFFFFF"/>
        </w:rPr>
        <w:tab/>
      </w:r>
      <w:r>
        <w:rPr>
          <w:bCs/>
          <w:color w:val="333333"/>
          <w:sz w:val="28"/>
          <w:szCs w:val="28"/>
          <w:shd w:val="clear" w:color="auto" w:fill="FFFFFF"/>
        </w:rPr>
        <w:tab/>
      </w:r>
      <w:r>
        <w:rPr>
          <w:bCs/>
          <w:color w:val="333333"/>
          <w:sz w:val="28"/>
          <w:szCs w:val="28"/>
          <w:shd w:val="clear" w:color="auto" w:fill="FFFFFF"/>
        </w:rPr>
        <w:tab/>
      </w:r>
      <w:r>
        <w:rPr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>Уровень 2.</w:t>
      </w:r>
    </w:p>
    <w:p w:rsidR="00F27787" w:rsidRDefault="008D6184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Задание 2.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54"/>
        <w:gridCol w:w="6591"/>
      </w:tblGrid>
      <w:tr w:rsidR="00F27787" w:rsidTr="00F27787">
        <w:tc>
          <w:tcPr>
            <w:tcW w:w="4672" w:type="dxa"/>
          </w:tcPr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B0721A">
              <w:t xml:space="preserve"> </w:t>
            </w: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В</w:t>
            </w:r>
            <w:r w:rsidRPr="00B0721A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 чём сущность эмпирической методологии в лингвистическом анализе</w:t>
            </w: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673" w:type="dxa"/>
          </w:tcPr>
          <w:p w:rsidR="00F27787" w:rsidRDefault="00F27787" w:rsidP="00F27787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4"/>
                <w:szCs w:val="24"/>
              </w:rPr>
            </w:pPr>
            <w:r w:rsidRPr="00391EBA">
              <w:rPr>
                <w:rFonts w:ascii="Verdana" w:eastAsia="Times New Roman" w:hAnsi="Verdana" w:cs="Times New Roman"/>
                <w:color w:val="222222"/>
                <w:sz w:val="24"/>
                <w:szCs w:val="24"/>
              </w:rPr>
              <w:t>Сущность этой методологии заключается в том, что она стремится к объективному и научному изучению языка на основе наблюдений, экспериментов и анализа эмпирических данных.</w:t>
            </w:r>
          </w:p>
          <w:p w:rsidR="00F27787" w:rsidRDefault="00F27787" w:rsidP="00DF21A2">
            <w:pPr>
              <w:shd w:val="clear" w:color="auto" w:fill="FFFFFF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F27787" w:rsidTr="00F27787">
        <w:tc>
          <w:tcPr>
            <w:tcW w:w="4672" w:type="dxa"/>
          </w:tcPr>
          <w:p w:rsidR="00F27787" w:rsidRP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F27787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Дайте определение понятию </w:t>
            </w:r>
            <w:proofErr w:type="spellStart"/>
            <w:r w:rsidRPr="00F27787">
              <w:rPr>
                <w:bCs/>
                <w:color w:val="333333"/>
                <w:sz w:val="28"/>
                <w:szCs w:val="28"/>
                <w:shd w:val="clear" w:color="auto" w:fill="FFFFFF"/>
              </w:rPr>
              <w:t>коллокация</w:t>
            </w:r>
            <w:proofErr w:type="spellEnd"/>
          </w:p>
        </w:tc>
        <w:tc>
          <w:tcPr>
            <w:tcW w:w="4673" w:type="dxa"/>
          </w:tcPr>
          <w:p w:rsidR="00F27787" w:rsidRDefault="00F27787" w:rsidP="00F27787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4"/>
                <w:szCs w:val="24"/>
              </w:rPr>
            </w:pPr>
            <w:r w:rsidRPr="00391EBA">
              <w:rPr>
                <w:rFonts w:ascii="Verdana" w:eastAsia="Times New Roman" w:hAnsi="Verdana" w:cs="Times New Roman"/>
                <w:color w:val="222222"/>
                <w:sz w:val="24"/>
                <w:szCs w:val="24"/>
              </w:rPr>
              <w:t>Сущность этой методологии заключается в том, что она стремится к объективному и научному изучению языка на основе наблюдений, экспериментов и анализа эмпирических данных.</w:t>
            </w:r>
          </w:p>
          <w:p w:rsidR="00F27787" w:rsidRDefault="00F27787" w:rsidP="00F27787">
            <w:pPr>
              <w:shd w:val="clear" w:color="auto" w:fill="FFFFFF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F27787" w:rsidTr="00F27787">
        <w:tc>
          <w:tcPr>
            <w:tcW w:w="4672" w:type="dxa"/>
          </w:tcPr>
          <w:p w:rsidR="00F27787" w:rsidRDefault="00F27787" w:rsidP="00F27787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С</w:t>
            </w:r>
            <w:r w:rsidR="00DF21A2">
              <w:rPr>
                <w:bCs/>
                <w:color w:val="333333"/>
                <w:sz w:val="28"/>
                <w:szCs w:val="28"/>
                <w:shd w:val="clear" w:color="auto" w:fill="FFFFFF"/>
              </w:rPr>
              <w:t>формулируйте закон Ци</w:t>
            </w:r>
            <w:r w:rsidRPr="00B0721A">
              <w:rPr>
                <w:bCs/>
                <w:color w:val="333333"/>
                <w:sz w:val="28"/>
                <w:szCs w:val="28"/>
                <w:shd w:val="clear" w:color="auto" w:fill="FFFFFF"/>
              </w:rPr>
              <w:t>пфа</w:t>
            </w: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673" w:type="dxa"/>
          </w:tcPr>
          <w:p w:rsidR="00F27787" w:rsidRPr="0051651F" w:rsidRDefault="00F27787" w:rsidP="00F27787">
            <w:pPr>
              <w:shd w:val="clear" w:color="auto" w:fill="FFFFFF"/>
              <w:rPr>
                <w:rFonts w:ascii="Verdana" w:eastAsia="Times New Roman" w:hAnsi="Verdana" w:cs="Times New Roman"/>
                <w:sz w:val="24"/>
                <w:szCs w:val="24"/>
                <w:lang w:eastAsia="ru-RU"/>
              </w:rPr>
            </w:pPr>
            <w:r>
              <w:rPr>
                <w:rFonts w:ascii="Verdana" w:eastAsia="Times New Roman" w:hAnsi="Verdana" w:cs="Times New Roman"/>
                <w:sz w:val="24"/>
                <w:szCs w:val="24"/>
              </w:rPr>
              <w:lastRenderedPageBreak/>
              <w:t>Это</w:t>
            </w:r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 </w:t>
            </w:r>
            <w:hyperlink r:id="rId12" w:tooltip="Эмпирическая закономерность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эмпирическая закономерность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распределения </w:t>
            </w:r>
            <w:hyperlink r:id="rId13" w:tooltip="Частотность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частотности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</w:t>
            </w:r>
            <w:hyperlink r:id="rId14" w:tooltip="Слово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слов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</w:t>
            </w:r>
            <w:hyperlink r:id="rId15" w:tooltip="Естественный язык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естественного языка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: если все слова </w:t>
            </w:r>
            <w:hyperlink r:id="rId16" w:tooltip="Язык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языка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(или просто достаточно длинного </w:t>
            </w:r>
            <w:hyperlink r:id="rId17" w:tooltip="Текст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текста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) упорядочить по убыванию </w:t>
            </w:r>
            <w:hyperlink r:id="rId18" w:tooltip="Частотность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частотности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их использования, то частотность </w:t>
            </w:r>
            <w:r w:rsidRPr="0051651F">
              <w:rPr>
                <w:rFonts w:ascii="Arial" w:hAnsi="Arial" w:cs="Arial"/>
                <w:i/>
                <w:iCs/>
                <w:sz w:val="21"/>
                <w:szCs w:val="21"/>
                <w:shd w:val="clear" w:color="auto" w:fill="FFFFFF"/>
              </w:rPr>
              <w:t>n</w:t>
            </w:r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го</w:t>
            </w:r>
            <w:proofErr w:type="spellEnd"/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слова в таком списке </w:t>
            </w:r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lastRenderedPageBreak/>
              <w:t>окажется приблизительно </w:t>
            </w:r>
            <w:hyperlink r:id="rId19" w:tooltip="Пропорциональность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обратно пропорциональной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его порядковому номеру </w:t>
            </w:r>
            <w:r w:rsidRPr="0051651F">
              <w:rPr>
                <w:rFonts w:ascii="Arial" w:hAnsi="Arial" w:cs="Arial"/>
                <w:i/>
                <w:iCs/>
                <w:sz w:val="21"/>
                <w:szCs w:val="21"/>
                <w:shd w:val="clear" w:color="auto" w:fill="FFFFFF"/>
              </w:rPr>
              <w:t>n</w:t>
            </w:r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(так называемому </w:t>
            </w:r>
            <w:r w:rsidRPr="0051651F">
              <w:rPr>
                <w:rFonts w:ascii="Arial" w:hAnsi="Arial" w:cs="Arial"/>
                <w:i/>
                <w:iCs/>
                <w:sz w:val="21"/>
                <w:szCs w:val="21"/>
                <w:shd w:val="clear" w:color="auto" w:fill="FFFFFF"/>
              </w:rPr>
              <w:t>рангу</w:t>
            </w:r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этого слова, см. </w:t>
            </w:r>
            <w:hyperlink r:id="rId20" w:tooltip="Шкала" w:history="1">
              <w:r w:rsidRPr="0051651F">
                <w:rPr>
                  <w:rStyle w:val="a5"/>
                  <w:rFonts w:ascii="Arial" w:hAnsi="Arial" w:cs="Arial"/>
                  <w:color w:val="auto"/>
                  <w:sz w:val="21"/>
                  <w:szCs w:val="21"/>
                  <w:u w:val="none"/>
                  <w:shd w:val="clear" w:color="auto" w:fill="FFFFFF"/>
                </w:rPr>
                <w:t>шкала порядка</w:t>
              </w:r>
            </w:hyperlink>
            <w:r w:rsidRPr="0051651F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). Например, второе по используемости слово встречается примерно в два раза реже, чем первое, третье — в три раза реже, чем первое, и так далее.</w:t>
            </w:r>
          </w:p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F27787" w:rsidTr="00F27787">
        <w:tc>
          <w:tcPr>
            <w:tcW w:w="4672" w:type="dxa"/>
          </w:tcPr>
          <w:p w:rsidR="00F27787" w:rsidRP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F27787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</w:t>
            </w:r>
            <w:r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понятию дискурсивной просодии</w:t>
            </w:r>
          </w:p>
        </w:tc>
        <w:tc>
          <w:tcPr>
            <w:tcW w:w="4673" w:type="dxa"/>
          </w:tcPr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Verdana" w:hAnsi="Verdana"/>
                <w:color w:val="222222"/>
              </w:rPr>
              <w:t>Использование</w:t>
            </w:r>
            <w:r w:rsidRPr="00315A4F">
              <w:rPr>
                <w:rFonts w:ascii="Verdana" w:hAnsi="Verdana"/>
                <w:color w:val="222222"/>
              </w:rPr>
              <w:t xml:space="preserve"> интонации и других звуковых характеристик речи для организации дискурса или </w:t>
            </w:r>
            <w:proofErr w:type="spellStart"/>
            <w:r w:rsidRPr="00315A4F">
              <w:rPr>
                <w:rFonts w:ascii="Verdana" w:hAnsi="Verdana"/>
                <w:color w:val="222222"/>
              </w:rPr>
              <w:t>разговора.</w:t>
            </w:r>
            <w:r>
              <w:rPr>
                <w:rFonts w:ascii="Verdana" w:hAnsi="Verdana"/>
                <w:color w:val="222222"/>
              </w:rPr>
              <w:t>Д</w:t>
            </w:r>
            <w:proofErr w:type="spellEnd"/>
          </w:p>
        </w:tc>
      </w:tr>
      <w:tr w:rsidR="00F27787" w:rsidTr="00F27787">
        <w:tc>
          <w:tcPr>
            <w:tcW w:w="4672" w:type="dxa"/>
          </w:tcPr>
          <w:p w:rsidR="00F27787" w:rsidRP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семантической просодии</w:t>
            </w:r>
          </w:p>
        </w:tc>
        <w:tc>
          <w:tcPr>
            <w:tcW w:w="4673" w:type="dxa"/>
          </w:tcPr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Verdana" w:hAnsi="Verdana"/>
                <w:color w:val="222222"/>
              </w:rPr>
              <w:t>Использование</w:t>
            </w:r>
            <w:r w:rsidRPr="004C63BC">
              <w:rPr>
                <w:rFonts w:ascii="Verdana" w:hAnsi="Verdana"/>
                <w:color w:val="222222"/>
              </w:rPr>
              <w:t xml:space="preserve"> интонации, тонов и ритма в речи для передачи смысла и эмоциональной окраски высказывания.</w:t>
            </w:r>
          </w:p>
        </w:tc>
      </w:tr>
      <w:tr w:rsidR="00F27787" w:rsidTr="00F27787">
        <w:tc>
          <w:tcPr>
            <w:tcW w:w="4672" w:type="dxa"/>
          </w:tcPr>
          <w:p w:rsidR="00F27787" w:rsidRDefault="00F27787" w:rsidP="00F27787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В чём сущность </w:t>
            </w:r>
            <w:proofErr w:type="spellStart"/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гипотизы</w:t>
            </w:r>
            <w:proofErr w:type="spellEnd"/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 общего ядра</w:t>
            </w:r>
            <w:r w:rsidR="00DF21A2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673" w:type="dxa"/>
          </w:tcPr>
          <w:p w:rsidR="00F27787" w:rsidRPr="00274F3A" w:rsidRDefault="00274F3A" w:rsidP="005E71E3">
            <w:pPr>
              <w:pStyle w:val="richfactdown-paragraph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274F3A">
              <w:rPr>
                <w:bCs/>
                <w:color w:val="333333"/>
                <w:sz w:val="28"/>
                <w:szCs w:val="28"/>
                <w:shd w:val="clear" w:color="auto" w:fill="FFFFFF"/>
              </w:rPr>
              <w:t>Существует некоторое общее ядро лексических единиц или концептов, которые являются универсальными для всех языков.</w:t>
            </w:r>
          </w:p>
        </w:tc>
      </w:tr>
      <w:tr w:rsidR="00F27787" w:rsidTr="00F27787">
        <w:tc>
          <w:tcPr>
            <w:tcW w:w="4672" w:type="dxa"/>
          </w:tcPr>
          <w:p w:rsidR="00F27787" w:rsidRDefault="00F27787" w:rsidP="00F27787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дерево зависимостей?</w:t>
            </w:r>
          </w:p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673" w:type="dxa"/>
          </w:tcPr>
          <w:p w:rsidR="00F27787" w:rsidRPr="00391EBA" w:rsidRDefault="00F27787" w:rsidP="00F27787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Наиболее наглядный и наиболее распространенный способ представления синтаксической структуры предложения.</w:t>
            </w:r>
          </w:p>
          <w:p w:rsidR="00F27787" w:rsidRDefault="00F27787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F27787" w:rsidTr="00F27787">
        <w:tc>
          <w:tcPr>
            <w:tcW w:w="4672" w:type="dxa"/>
          </w:tcPr>
          <w:p w:rsidR="00F27787" w:rsidRP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Какие основные сферы применения корпусов?</w:t>
            </w:r>
          </w:p>
        </w:tc>
        <w:tc>
          <w:tcPr>
            <w:tcW w:w="4673" w:type="dxa"/>
          </w:tcPr>
          <w:p w:rsidR="00F27787" w:rsidRDefault="00DE5BCA" w:rsidP="005E71E3">
            <w:pPr>
              <w:pStyle w:val="richfactdown-paragraph"/>
              <w:spacing w:before="0" w:beforeAutospacing="0" w:after="0" w:afterAutospacing="0" w:line="360" w:lineRule="auto"/>
              <w:rPr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Verdana" w:hAnsi="Verdana"/>
                <w:color w:val="222222"/>
              </w:rPr>
              <w:t>Разработка словарей, анализ текстов.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Какие слова являются синонимами термина аннотация?</w:t>
            </w:r>
          </w:p>
        </w:tc>
        <w:tc>
          <w:tcPr>
            <w:tcW w:w="4673" w:type="dxa"/>
          </w:tcPr>
          <w:p w:rsidR="00DE5BCA" w:rsidRDefault="00DE5BCA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 w:rsidRPr="004C63BC">
              <w:rPr>
                <w:color w:val="222222"/>
                <w:sz w:val="28"/>
                <w:szCs w:val="28"/>
              </w:rPr>
              <w:t>Сочинение, изложение.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репрезентативность корпуса?</w:t>
            </w:r>
          </w:p>
        </w:tc>
        <w:tc>
          <w:tcPr>
            <w:tcW w:w="4673" w:type="dxa"/>
          </w:tcPr>
          <w:p w:rsidR="00DE5BCA" w:rsidRPr="00391EBA" w:rsidRDefault="00DE5BCA" w:rsidP="00DE5BC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pacing w:val="5"/>
                <w:shd w:val="clear" w:color="auto" w:fill="FFFFFF"/>
              </w:rPr>
              <w:t>Свойство корпуса, заключающееся в статистически достоверном представлении языка или его части и достигаемое за счет необходимого объема и жанрового разнообразия текстов.</w:t>
            </w:r>
          </w:p>
          <w:p w:rsidR="00DE5BCA" w:rsidRDefault="00DE5BCA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tabs>
                <w:tab w:val="left" w:pos="7658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 понятию кластерный анализ?</w:t>
            </w:r>
          </w:p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673" w:type="dxa"/>
          </w:tcPr>
          <w:p w:rsidR="00DE5BCA" w:rsidRDefault="00DE5BCA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Это многомерная статистическая процедура, которая выполняет сбор данных, содержащих информацию о выборке объектов, и затем упорядочивает объекты в сравнительно однородные группы.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конкорданс?</w:t>
            </w:r>
          </w:p>
        </w:tc>
        <w:tc>
          <w:tcPr>
            <w:tcW w:w="4673" w:type="dxa"/>
          </w:tcPr>
          <w:p w:rsidR="00DE5BCA" w:rsidRDefault="00DF21A2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Это упорядоченный список всех употреблений заданных слов (или выражений) в контексте со ссылками на источник в заданном тексте или в работах отдельных авторов.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Что такое </w:t>
            </w:r>
            <w:proofErr w:type="spellStart"/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коркондансер</w:t>
            </w:r>
            <w:proofErr w:type="spellEnd"/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673" w:type="dxa"/>
          </w:tcPr>
          <w:p w:rsidR="00DE5BCA" w:rsidRDefault="00DF21A2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Это специальная программы для автоматического составления конкордансов.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дистрибуции?</w:t>
            </w:r>
          </w:p>
        </w:tc>
        <w:tc>
          <w:tcPr>
            <w:tcW w:w="4673" w:type="dxa"/>
          </w:tcPr>
          <w:p w:rsidR="00DE5BCA" w:rsidRPr="00DF21A2" w:rsidRDefault="00DF21A2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 w:rsidRPr="00DF21A2">
              <w:rPr>
                <w:rFonts w:ascii="Arial" w:hAnsi="Arial" w:cs="Arial"/>
                <w:bCs/>
                <w:color w:val="333333"/>
                <w:shd w:val="clear" w:color="auto" w:fill="FFFFFF"/>
              </w:rPr>
              <w:t>Распределение языковых единиц в потоке речи или в системе языка, их закономерные сочетания друг с другом</w:t>
            </w:r>
            <w:r w:rsidRPr="00DF21A2">
              <w:rPr>
                <w:rFonts w:ascii="Arial" w:hAnsi="Arial" w:cs="Arial"/>
                <w:color w:val="333333"/>
                <w:shd w:val="clear" w:color="auto" w:fill="FFFFFF"/>
              </w:rPr>
              <w:t>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частотность?</w:t>
            </w:r>
          </w:p>
        </w:tc>
        <w:tc>
          <w:tcPr>
            <w:tcW w:w="4673" w:type="dxa"/>
          </w:tcPr>
          <w:p w:rsidR="00DE5BCA" w:rsidRPr="00DF21A2" w:rsidRDefault="00DF21A2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 w:rsidRPr="00DF21A2">
              <w:rPr>
                <w:rFonts w:ascii="Arial" w:hAnsi="Arial" w:cs="Arial"/>
                <w:color w:val="333333"/>
                <w:shd w:val="clear" w:color="auto" w:fill="FFFFFF"/>
              </w:rPr>
              <w:t>Отношение количества экземпляров </w:t>
            </w:r>
            <w:r w:rsidRPr="00DF21A2">
              <w:rPr>
                <w:rFonts w:ascii="Arial" w:hAnsi="Arial" w:cs="Arial"/>
                <w:bCs/>
                <w:color w:val="333333"/>
                <w:shd w:val="clear" w:color="auto" w:fill="FFFFFF"/>
              </w:rPr>
              <w:t>данного</w:t>
            </w:r>
            <w:r w:rsidRPr="00DF21A2">
              <w:rPr>
                <w:rFonts w:ascii="Arial" w:hAnsi="Arial" w:cs="Arial"/>
                <w:color w:val="333333"/>
                <w:shd w:val="clear" w:color="auto" w:fill="FFFFFF"/>
              </w:rPr>
              <w:t> объекта полному количеству экземпляров всех объектов в </w:t>
            </w:r>
            <w:r w:rsidRPr="00DF21A2">
              <w:rPr>
                <w:rFonts w:ascii="Arial" w:hAnsi="Arial" w:cs="Arial"/>
                <w:bCs/>
                <w:color w:val="333333"/>
                <w:shd w:val="clear" w:color="auto" w:fill="FFFFFF"/>
              </w:rPr>
              <w:t>данном</w:t>
            </w:r>
            <w:r w:rsidRPr="00DF21A2">
              <w:rPr>
                <w:rFonts w:ascii="Arial" w:hAnsi="Arial" w:cs="Arial"/>
                <w:color w:val="333333"/>
                <w:shd w:val="clear" w:color="auto" w:fill="FFFFFF"/>
              </w:rPr>
              <w:t> множестве.</w:t>
            </w:r>
          </w:p>
        </w:tc>
      </w:tr>
      <w:tr w:rsidR="00DE5BCA" w:rsidTr="00F27787">
        <w:tc>
          <w:tcPr>
            <w:tcW w:w="4672" w:type="dxa"/>
          </w:tcPr>
          <w:p w:rsidR="00DE5BCA" w:rsidRDefault="00DE5BCA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Дайте определение понятию лемма, </w:t>
            </w:r>
            <w:proofErr w:type="spellStart"/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673" w:type="dxa"/>
          </w:tcPr>
          <w:p w:rsidR="00DE5BCA" w:rsidRDefault="00D05D6A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 w:rsidRPr="00D05D6A">
              <w:rPr>
                <w:rFonts w:ascii="Verdana" w:hAnsi="Verdana"/>
                <w:color w:val="222222"/>
              </w:rPr>
              <w:t>Лемма - это основная (нормализованная) форма слова, которая представляет собой его словарную форму.</w:t>
            </w:r>
          </w:p>
          <w:p w:rsidR="00D05D6A" w:rsidRDefault="00D05D6A" w:rsidP="00D05D6A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proofErr w:type="spellStart"/>
            <w:r w:rsidRPr="00D05D6A">
              <w:rPr>
                <w:rFonts w:ascii="Verdana" w:hAnsi="Verdana"/>
                <w:color w:val="222222"/>
              </w:rPr>
              <w:t>Лемматизация</w:t>
            </w:r>
            <w:proofErr w:type="spellEnd"/>
            <w:r w:rsidRPr="00D05D6A">
              <w:rPr>
                <w:rFonts w:ascii="Verdana" w:hAnsi="Verdana"/>
                <w:color w:val="222222"/>
              </w:rPr>
              <w:t xml:space="preserve"> - это процес</w:t>
            </w:r>
            <w:r>
              <w:rPr>
                <w:rFonts w:ascii="Verdana" w:hAnsi="Verdana"/>
                <w:color w:val="222222"/>
              </w:rPr>
              <w:t>с приведения слова к его лемме.</w:t>
            </w:r>
          </w:p>
        </w:tc>
      </w:tr>
      <w:tr w:rsidR="00DE5BCA" w:rsidTr="00F27787">
        <w:tc>
          <w:tcPr>
            <w:tcW w:w="4672" w:type="dxa"/>
          </w:tcPr>
          <w:p w:rsidR="00DE5BCA" w:rsidRDefault="00DF21A2" w:rsidP="00DF21A2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лексическая плотность?</w:t>
            </w:r>
          </w:p>
        </w:tc>
        <w:tc>
          <w:tcPr>
            <w:tcW w:w="4673" w:type="dxa"/>
          </w:tcPr>
          <w:p w:rsidR="00DE5BCA" w:rsidRDefault="00DF21A2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 Измеряет структуру и сложность человеческого общения на том или ином языке.</w:t>
            </w:r>
          </w:p>
        </w:tc>
      </w:tr>
      <w:tr w:rsidR="00DE5BCA" w:rsidTr="00F27787">
        <w:tc>
          <w:tcPr>
            <w:tcW w:w="4672" w:type="dxa"/>
          </w:tcPr>
          <w:p w:rsidR="00DE5BCA" w:rsidRDefault="00DF21A2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морфологический анализатор?</w:t>
            </w:r>
          </w:p>
        </w:tc>
        <w:tc>
          <w:tcPr>
            <w:tcW w:w="4673" w:type="dxa"/>
          </w:tcPr>
          <w:p w:rsidR="00DE5BCA" w:rsidRDefault="00274F3A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Это инструмент, определяющий грамматические характеристики слова.</w:t>
            </w:r>
          </w:p>
        </w:tc>
      </w:tr>
      <w:tr w:rsidR="00DE5BCA" w:rsidTr="00F27787">
        <w:tc>
          <w:tcPr>
            <w:tcW w:w="4672" w:type="dxa"/>
          </w:tcPr>
          <w:p w:rsidR="00DE5BCA" w:rsidRDefault="00DF21A2" w:rsidP="00DE5BCA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Дайте определение понятию </w:t>
            </w:r>
            <w:r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сегментация корпуса?</w:t>
            </w:r>
          </w:p>
        </w:tc>
        <w:tc>
          <w:tcPr>
            <w:tcW w:w="4673" w:type="dxa"/>
          </w:tcPr>
          <w:p w:rsidR="00DE5BCA" w:rsidRDefault="00D05D6A" w:rsidP="005E71E3">
            <w:pPr>
              <w:pStyle w:val="richfactdown-paragraph"/>
              <w:spacing w:before="0" w:beforeAutospacing="0" w:after="0" w:afterAutospacing="0" w:line="360" w:lineRule="auto"/>
              <w:rPr>
                <w:rFonts w:ascii="Verdana" w:hAnsi="Verdana"/>
                <w:color w:val="222222"/>
              </w:rPr>
            </w:pPr>
            <w:r>
              <w:rPr>
                <w:rFonts w:ascii="Verdana" w:hAnsi="Verdana"/>
                <w:color w:val="222222"/>
              </w:rPr>
              <w:lastRenderedPageBreak/>
              <w:t>П</w:t>
            </w:r>
            <w:r w:rsidRPr="00D05D6A">
              <w:rPr>
                <w:rFonts w:ascii="Verdana" w:hAnsi="Verdana"/>
                <w:color w:val="222222"/>
              </w:rPr>
              <w:t>роцесс разделения текстового корпуса на отдельные единицы, такие как предложения, абзацы или слова</w:t>
            </w:r>
            <w:r w:rsidR="0082051F">
              <w:rPr>
                <w:rFonts w:ascii="Verdana" w:hAnsi="Verdana"/>
                <w:color w:val="222222"/>
              </w:rPr>
              <w:t>.</w:t>
            </w:r>
          </w:p>
        </w:tc>
      </w:tr>
    </w:tbl>
    <w:p w:rsidR="00F27787" w:rsidRDefault="00F27787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</w:p>
    <w:p w:rsidR="00F27787" w:rsidRDefault="00F27787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  <w:t>Тест.</w:t>
      </w:r>
    </w:p>
    <w:p w:rsidR="00B0721A" w:rsidRDefault="00B0721A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B0721A">
        <w:rPr>
          <w:bCs/>
          <w:color w:val="333333"/>
          <w:sz w:val="28"/>
          <w:szCs w:val="28"/>
          <w:shd w:val="clear" w:color="auto" w:fill="FFFFFF"/>
        </w:rPr>
        <w:t>1.</w:t>
      </w:r>
      <w:r w:rsidRPr="00B0721A"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В</w:t>
      </w:r>
      <w:r w:rsidRPr="00B0721A">
        <w:rPr>
          <w:bCs/>
          <w:color w:val="333333"/>
          <w:sz w:val="28"/>
          <w:szCs w:val="28"/>
          <w:shd w:val="clear" w:color="auto" w:fill="FFFFFF"/>
        </w:rPr>
        <w:t xml:space="preserve"> чём сущность эмпирической методологии в лингвистическом анализе</w:t>
      </w:r>
      <w:r>
        <w:rPr>
          <w:bCs/>
          <w:color w:val="333333"/>
          <w:sz w:val="28"/>
          <w:szCs w:val="28"/>
          <w:shd w:val="clear" w:color="auto" w:fill="FFFFFF"/>
        </w:rPr>
        <w:t>?</w:t>
      </w:r>
    </w:p>
    <w:p w:rsidR="00B0721A" w:rsidRPr="00C328B3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0" type="#_x0000_t75" style="width:18pt;height:15.6pt" o:ole="">
            <v:imagedata r:id="rId21" o:title=""/>
          </v:shape>
          <w:control r:id="rId22" w:name="DefaultOcxName47" w:shapeid="_x0000_i1200"/>
        </w:object>
      </w:r>
      <w:r w:rsidR="0051651F" w:rsidRPr="0051651F">
        <w:rPr>
          <w:rFonts w:ascii="Verdana" w:eastAsia="Times New Roman" w:hAnsi="Verdana" w:cs="Times New Roman"/>
          <w:color w:val="222222"/>
          <w:sz w:val="24"/>
          <w:szCs w:val="24"/>
        </w:rPr>
        <w:t xml:space="preserve"> </w:t>
      </w:r>
      <w:r w:rsidR="0051651F" w:rsidRPr="00391EBA">
        <w:rPr>
          <w:rFonts w:ascii="Verdana" w:eastAsia="Times New Roman" w:hAnsi="Verdana" w:cs="Times New Roman"/>
          <w:color w:val="222222"/>
          <w:sz w:val="24"/>
          <w:szCs w:val="24"/>
        </w:rPr>
        <w:t xml:space="preserve">Сущность этой методологии заключается в том, что она стремится </w:t>
      </w:r>
      <w:r w:rsidR="0051651F">
        <w:rPr>
          <w:rFonts w:ascii="Verdana" w:eastAsia="Times New Roman" w:hAnsi="Verdana" w:cs="Times New Roman"/>
          <w:color w:val="222222"/>
          <w:sz w:val="24"/>
          <w:szCs w:val="24"/>
        </w:rPr>
        <w:t xml:space="preserve">только </w:t>
      </w:r>
      <w:r w:rsidR="0051651F" w:rsidRPr="00391EBA">
        <w:rPr>
          <w:rFonts w:ascii="Verdana" w:eastAsia="Times New Roman" w:hAnsi="Verdana" w:cs="Times New Roman"/>
          <w:color w:val="222222"/>
          <w:sz w:val="24"/>
          <w:szCs w:val="24"/>
        </w:rPr>
        <w:t>к объективному изучению языка на основе наблюдений, экспериментов и анализа эмпирических данных.</w:t>
      </w:r>
    </w:p>
    <w:p w:rsidR="0051651F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03" type="#_x0000_t75" style="width:18pt;height:15.6pt" o:ole="">
            <v:imagedata r:id="rId21" o:title=""/>
          </v:shape>
          <w:control r:id="rId23" w:name="DefaultOcxName112" w:shapeid="_x0000_i1203"/>
        </w:object>
      </w:r>
      <w:r w:rsidR="0051651F" w:rsidRPr="0051651F">
        <w:rPr>
          <w:rFonts w:ascii="Verdana" w:eastAsia="Times New Roman" w:hAnsi="Verdana" w:cs="Times New Roman"/>
          <w:color w:val="222222"/>
          <w:sz w:val="24"/>
          <w:szCs w:val="24"/>
        </w:rPr>
        <w:t xml:space="preserve"> </w:t>
      </w:r>
      <w:r w:rsidR="0051651F" w:rsidRPr="00391EBA">
        <w:rPr>
          <w:rFonts w:ascii="Verdana" w:eastAsia="Times New Roman" w:hAnsi="Verdana" w:cs="Times New Roman"/>
          <w:color w:val="222222"/>
          <w:sz w:val="24"/>
          <w:szCs w:val="24"/>
        </w:rPr>
        <w:t xml:space="preserve">Сущность этой методологии заключается в том, что она стремится к объективному и научному изучению языка на основе </w:t>
      </w:r>
      <w:proofErr w:type="spellStart"/>
      <w:r w:rsidR="0051651F">
        <w:rPr>
          <w:rFonts w:ascii="Verdana" w:eastAsia="Times New Roman" w:hAnsi="Verdana" w:cs="Times New Roman"/>
          <w:color w:val="222222"/>
          <w:sz w:val="24"/>
          <w:szCs w:val="24"/>
        </w:rPr>
        <w:t>гипотиз</w:t>
      </w:r>
      <w:proofErr w:type="spellEnd"/>
      <w:r w:rsidR="0051651F">
        <w:rPr>
          <w:rFonts w:ascii="Verdana" w:eastAsia="Times New Roman" w:hAnsi="Verdana" w:cs="Times New Roman"/>
          <w:color w:val="222222"/>
          <w:sz w:val="24"/>
          <w:szCs w:val="24"/>
        </w:rPr>
        <w:t>.</w:t>
      </w:r>
    </w:p>
    <w:p w:rsidR="00391EBA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06" type="#_x0000_t75" style="width:18pt;height:15.6pt" o:ole="">
            <v:imagedata r:id="rId24" o:title=""/>
          </v:shape>
          <w:control r:id="rId25" w:name="DefaultOcxName211" w:shapeid="_x0000_i1206"/>
        </w:object>
      </w:r>
      <w:r w:rsidR="00391EBA" w:rsidRPr="00391EBA">
        <w:rPr>
          <w:rFonts w:ascii="Verdana" w:eastAsia="Times New Roman" w:hAnsi="Verdana" w:cs="Times New Roman"/>
          <w:color w:val="222222"/>
          <w:sz w:val="24"/>
          <w:szCs w:val="24"/>
        </w:rPr>
        <w:t>Сущность этой методологии заключается в том, что она стремится к объективному и научному изучению языка на основе наблюдений, экспериментов и анализа эмпирических данных.</w:t>
      </w:r>
    </w:p>
    <w:p w:rsidR="00B0721A" w:rsidRPr="00C328B3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>
        <w:rPr>
          <w:rFonts w:ascii="Verdana" w:eastAsia="Times New Roman" w:hAnsi="Verdana" w:cs="Times New Roman"/>
          <w:color w:val="222222"/>
          <w:sz w:val="24"/>
          <w:szCs w:val="24"/>
        </w:rPr>
        <w:t>2.</w:t>
      </w:r>
      <w:r w:rsidRPr="00B0721A">
        <w:t xml:space="preserve"> </w:t>
      </w:r>
      <w:r w:rsidRPr="00B0721A">
        <w:rPr>
          <w:rFonts w:ascii="Verdana" w:eastAsia="Times New Roman" w:hAnsi="Verdana" w:cs="Times New Roman"/>
          <w:color w:val="222222"/>
          <w:sz w:val="24"/>
          <w:szCs w:val="24"/>
        </w:rPr>
        <w:t>Какое верно</w:t>
      </w:r>
      <w:r>
        <w:rPr>
          <w:rFonts w:ascii="Verdana" w:eastAsia="Times New Roman" w:hAnsi="Verdana" w:cs="Times New Roman"/>
          <w:color w:val="222222"/>
          <w:sz w:val="24"/>
          <w:szCs w:val="24"/>
        </w:rPr>
        <w:t xml:space="preserve">е определение понятия </w:t>
      </w:r>
      <w:proofErr w:type="spellStart"/>
      <w:r>
        <w:rPr>
          <w:rFonts w:ascii="Verdana" w:eastAsia="Times New Roman" w:hAnsi="Verdana" w:cs="Times New Roman"/>
          <w:color w:val="222222"/>
          <w:sz w:val="24"/>
          <w:szCs w:val="24"/>
        </w:rPr>
        <w:t>коллокация</w:t>
      </w:r>
      <w:proofErr w:type="spellEnd"/>
      <w:r w:rsidRPr="00B0721A">
        <w:rPr>
          <w:rFonts w:ascii="Verdana" w:eastAsia="Times New Roman" w:hAnsi="Verdana" w:cs="Times New Roman"/>
          <w:color w:val="222222"/>
          <w:sz w:val="24"/>
          <w:szCs w:val="24"/>
        </w:rPr>
        <w:t>?</w:t>
      </w:r>
    </w:p>
    <w:p w:rsidR="00B0721A" w:rsidRPr="00C328B3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09" type="#_x0000_t75" style="width:18pt;height:15.6pt" o:ole="">
            <v:imagedata r:id="rId21" o:title=""/>
          </v:shape>
          <w:control r:id="rId26" w:name="DefaultOcxName471" w:shapeid="_x0000_i1209"/>
        </w:object>
      </w:r>
      <w:r w:rsidR="00E278CB" w:rsidRPr="00E278CB">
        <w:rPr>
          <w:rFonts w:ascii="Verdana" w:eastAsia="Times New Roman" w:hAnsi="Verdana" w:cs="Times New Roman"/>
          <w:color w:val="222222"/>
          <w:sz w:val="24"/>
          <w:szCs w:val="24"/>
        </w:rPr>
        <w:t xml:space="preserve"> </w:t>
      </w:r>
      <w:r w:rsidR="00E278CB">
        <w:rPr>
          <w:rFonts w:ascii="Verdana" w:eastAsia="Times New Roman" w:hAnsi="Verdana" w:cs="Times New Roman"/>
          <w:color w:val="222222"/>
          <w:sz w:val="24"/>
          <w:szCs w:val="24"/>
        </w:rPr>
        <w:t>Э</w:t>
      </w:r>
      <w:r w:rsidR="00E278CB" w:rsidRPr="007826B1">
        <w:rPr>
          <w:rFonts w:ascii="Verdana" w:eastAsia="Times New Roman" w:hAnsi="Verdana" w:cs="Times New Roman"/>
          <w:color w:val="222222"/>
          <w:sz w:val="24"/>
          <w:szCs w:val="24"/>
        </w:rPr>
        <w:t xml:space="preserve">то </w:t>
      </w:r>
      <w:r w:rsidR="00E278CB">
        <w:rPr>
          <w:rFonts w:ascii="Verdana" w:eastAsia="Times New Roman" w:hAnsi="Verdana" w:cs="Times New Roman"/>
          <w:color w:val="222222"/>
          <w:sz w:val="24"/>
          <w:szCs w:val="24"/>
        </w:rPr>
        <w:t xml:space="preserve">совсем не </w:t>
      </w:r>
      <w:r w:rsidR="00E278CB" w:rsidRPr="007826B1">
        <w:rPr>
          <w:rFonts w:ascii="Verdana" w:eastAsia="Times New Roman" w:hAnsi="Verdana" w:cs="Times New Roman"/>
          <w:color w:val="222222"/>
          <w:sz w:val="24"/>
          <w:szCs w:val="24"/>
        </w:rPr>
        <w:t>устойчивые сочетания слов, которые часто встречаются вместе и образуют единую лексическую или грамматическую единицу.</w:t>
      </w:r>
    </w:p>
    <w:p w:rsidR="00B0721A" w:rsidRPr="00C328B3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12" type="#_x0000_t75" style="width:18pt;height:15.6pt" o:ole="">
            <v:imagedata r:id="rId24" o:title=""/>
          </v:shape>
          <w:control r:id="rId27" w:name="DefaultOcxName1121" w:shapeid="_x0000_i1212"/>
        </w:object>
      </w:r>
      <w:r w:rsidR="007826B1" w:rsidRPr="007826B1">
        <w:rPr>
          <w:rFonts w:ascii="Verdana" w:eastAsia="Times New Roman" w:hAnsi="Verdana" w:cs="Times New Roman"/>
          <w:color w:val="222222"/>
          <w:sz w:val="24"/>
          <w:szCs w:val="24"/>
        </w:rPr>
        <w:t xml:space="preserve"> </w:t>
      </w:r>
      <w:r w:rsidR="007826B1">
        <w:rPr>
          <w:rFonts w:ascii="Verdana" w:eastAsia="Times New Roman" w:hAnsi="Verdana" w:cs="Times New Roman"/>
          <w:color w:val="222222"/>
          <w:sz w:val="24"/>
          <w:szCs w:val="24"/>
        </w:rPr>
        <w:t>Э</w:t>
      </w:r>
      <w:r w:rsidR="007826B1" w:rsidRPr="007826B1">
        <w:rPr>
          <w:rFonts w:ascii="Verdana" w:eastAsia="Times New Roman" w:hAnsi="Verdana" w:cs="Times New Roman"/>
          <w:color w:val="222222"/>
          <w:sz w:val="24"/>
          <w:szCs w:val="24"/>
        </w:rPr>
        <w:t>то устойчивые сочетания слов, которые часто встречаются вместе и образуют единую лексическую или грамматическую единицу.</w:t>
      </w:r>
    </w:p>
    <w:p w:rsidR="00B0721A" w:rsidRDefault="00B0721A" w:rsidP="00B0721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15" type="#_x0000_t75" style="width:18pt;height:15.6pt" o:ole="">
            <v:imagedata r:id="rId21" o:title=""/>
          </v:shape>
          <w:control r:id="rId28" w:name="DefaultOcxName2111" w:shapeid="_x0000_i1215"/>
        </w:object>
      </w:r>
      <w:r w:rsidR="00E278CB" w:rsidRPr="00E278CB">
        <w:rPr>
          <w:rFonts w:ascii="Verdana" w:eastAsia="Times New Roman" w:hAnsi="Verdana" w:cs="Times New Roman"/>
          <w:color w:val="222222"/>
          <w:sz w:val="24"/>
          <w:szCs w:val="24"/>
        </w:rPr>
        <w:t xml:space="preserve"> </w:t>
      </w:r>
      <w:r w:rsidR="00E278CB">
        <w:rPr>
          <w:rFonts w:ascii="Verdana" w:eastAsia="Times New Roman" w:hAnsi="Verdana" w:cs="Times New Roman"/>
          <w:color w:val="222222"/>
          <w:sz w:val="24"/>
          <w:szCs w:val="24"/>
        </w:rPr>
        <w:t>Э</w:t>
      </w:r>
      <w:r w:rsidR="00E278CB" w:rsidRPr="007826B1">
        <w:rPr>
          <w:rFonts w:ascii="Verdana" w:eastAsia="Times New Roman" w:hAnsi="Verdana" w:cs="Times New Roman"/>
          <w:color w:val="222222"/>
          <w:sz w:val="24"/>
          <w:szCs w:val="24"/>
        </w:rPr>
        <w:t>то усто</w:t>
      </w:r>
      <w:r w:rsidR="00E278CB">
        <w:rPr>
          <w:rFonts w:ascii="Verdana" w:eastAsia="Times New Roman" w:hAnsi="Verdana" w:cs="Times New Roman"/>
          <w:color w:val="222222"/>
          <w:sz w:val="24"/>
          <w:szCs w:val="24"/>
        </w:rPr>
        <w:t>йчивые сочетания слов, которые редко</w:t>
      </w:r>
      <w:r w:rsidR="00E278CB" w:rsidRPr="007826B1">
        <w:rPr>
          <w:rFonts w:ascii="Verdana" w:eastAsia="Times New Roman" w:hAnsi="Verdana" w:cs="Times New Roman"/>
          <w:color w:val="222222"/>
          <w:sz w:val="24"/>
          <w:szCs w:val="24"/>
        </w:rPr>
        <w:t xml:space="preserve"> встречаются вместе и образуют единую лексическую или грамматическую единицу.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3.</w:t>
      </w:r>
      <w:r w:rsidRPr="00B0721A"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С</w:t>
      </w:r>
      <w:r w:rsidR="00DF21A2">
        <w:rPr>
          <w:bCs/>
          <w:color w:val="333333"/>
          <w:sz w:val="28"/>
          <w:szCs w:val="28"/>
          <w:shd w:val="clear" w:color="auto" w:fill="FFFFFF"/>
        </w:rPr>
        <w:t>формулируйте закон Ци</w:t>
      </w:r>
      <w:r w:rsidRPr="00B0721A">
        <w:rPr>
          <w:bCs/>
          <w:color w:val="333333"/>
          <w:sz w:val="28"/>
          <w:szCs w:val="28"/>
          <w:shd w:val="clear" w:color="auto" w:fill="FFFFFF"/>
        </w:rPr>
        <w:t>пфа</w:t>
      </w:r>
      <w:r>
        <w:rPr>
          <w:bCs/>
          <w:color w:val="333333"/>
          <w:sz w:val="28"/>
          <w:szCs w:val="28"/>
          <w:shd w:val="clear" w:color="auto" w:fill="FFFFFF"/>
        </w:rPr>
        <w:t>.</w:t>
      </w:r>
    </w:p>
    <w:p w:rsidR="00391EBA" w:rsidRPr="0051651F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ru-RU"/>
        </w:rPr>
      </w:pPr>
      <w:r w:rsidRPr="0051651F">
        <w:rPr>
          <w:rFonts w:ascii="Verdana" w:eastAsia="Times New Roman" w:hAnsi="Verdana" w:cs="Times New Roman"/>
          <w:sz w:val="24"/>
          <w:szCs w:val="24"/>
        </w:rPr>
        <w:object w:dxaOrig="1440" w:dyaOrig="1440">
          <v:shape id="_x0000_i1218" type="#_x0000_t75" style="width:18pt;height:15.6pt" o:ole="">
            <v:imagedata r:id="rId24" o:title=""/>
          </v:shape>
          <w:control r:id="rId29" w:name="DefaultOcxName472" w:shapeid="_x0000_i1218"/>
        </w:object>
      </w:r>
      <w:r w:rsidR="0051651F">
        <w:rPr>
          <w:rFonts w:ascii="Verdana" w:eastAsia="Times New Roman" w:hAnsi="Verdana" w:cs="Times New Roman"/>
          <w:sz w:val="24"/>
          <w:szCs w:val="24"/>
        </w:rPr>
        <w:t>Это</w:t>
      </w:r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 xml:space="preserve">  </w:t>
      </w:r>
      <w:hyperlink r:id="rId30" w:tooltip="Эмпирическая закономерность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эмпирическая закономерность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распределения </w:t>
      </w:r>
      <w:hyperlink r:id="rId31" w:tooltip="Частотность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частотности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32" w:tooltip="Слово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слов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33" w:tooltip="Естественный язык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естественного языка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: если все слова </w:t>
      </w:r>
      <w:hyperlink r:id="rId34" w:tooltip="Язык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языка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(или просто достаточно длинного </w:t>
      </w:r>
      <w:hyperlink r:id="rId35" w:tooltip="Текст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текста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) упорядочить по убыванию </w:t>
      </w:r>
      <w:hyperlink r:id="rId36" w:tooltip="Частотность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частотности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их использования, то частотность </w:t>
      </w:r>
      <w:r w:rsidR="0051651F" w:rsidRPr="0051651F">
        <w:rPr>
          <w:rFonts w:ascii="Arial" w:hAnsi="Arial" w:cs="Arial"/>
          <w:i/>
          <w:iCs/>
          <w:sz w:val="21"/>
          <w:szCs w:val="21"/>
          <w:shd w:val="clear" w:color="auto" w:fill="FFFFFF"/>
        </w:rPr>
        <w:t>n</w:t>
      </w:r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-</w:t>
      </w:r>
      <w:proofErr w:type="spellStart"/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го</w:t>
      </w:r>
      <w:proofErr w:type="spellEnd"/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 xml:space="preserve"> слова в таком списке окажется приблизительно </w:t>
      </w:r>
      <w:hyperlink r:id="rId37" w:tooltip="Пропорциональность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обратно пропорциональной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его порядковому номеру </w:t>
      </w:r>
      <w:r w:rsidR="0051651F" w:rsidRPr="0051651F">
        <w:rPr>
          <w:rFonts w:ascii="Arial" w:hAnsi="Arial" w:cs="Arial"/>
          <w:i/>
          <w:iCs/>
          <w:sz w:val="21"/>
          <w:szCs w:val="21"/>
          <w:shd w:val="clear" w:color="auto" w:fill="FFFFFF"/>
        </w:rPr>
        <w:t>n</w:t>
      </w:r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(так называемому </w:t>
      </w:r>
      <w:r w:rsidR="0051651F" w:rsidRPr="0051651F">
        <w:rPr>
          <w:rFonts w:ascii="Arial" w:hAnsi="Arial" w:cs="Arial"/>
          <w:i/>
          <w:iCs/>
          <w:sz w:val="21"/>
          <w:szCs w:val="21"/>
          <w:shd w:val="clear" w:color="auto" w:fill="FFFFFF"/>
        </w:rPr>
        <w:t>рангу</w:t>
      </w:r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 этого слова, см. </w:t>
      </w:r>
      <w:hyperlink r:id="rId38" w:tooltip="Шкала" w:history="1">
        <w:r w:rsidR="0051651F" w:rsidRPr="0051651F">
          <w:rPr>
            <w:rStyle w:val="a5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шкала порядка</w:t>
        </w:r>
      </w:hyperlink>
      <w:r w:rsidR="0051651F" w:rsidRPr="0051651F">
        <w:rPr>
          <w:rFonts w:ascii="Arial" w:hAnsi="Arial" w:cs="Arial"/>
          <w:sz w:val="21"/>
          <w:szCs w:val="21"/>
          <w:shd w:val="clear" w:color="auto" w:fill="FFFFFF"/>
        </w:rPr>
        <w:t>). Например, второе по используемости слово встречается примерно в два раза реже, чем первое, третье — в три раза реже, чем первое, и так далее.</w:t>
      </w:r>
    </w:p>
    <w:p w:rsidR="00391EBA" w:rsidRPr="0051651F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ru-RU"/>
        </w:rPr>
      </w:pPr>
      <w:r w:rsidRPr="0051651F">
        <w:rPr>
          <w:rFonts w:ascii="Verdana" w:eastAsia="Times New Roman" w:hAnsi="Verdana" w:cs="Times New Roman"/>
          <w:sz w:val="24"/>
          <w:szCs w:val="24"/>
        </w:rPr>
        <w:object w:dxaOrig="1440" w:dyaOrig="1440">
          <v:shape id="_x0000_i1221" type="#_x0000_t75" style="width:18pt;height:15.6pt" o:ole="">
            <v:imagedata r:id="rId21" o:title=""/>
          </v:shape>
          <w:control r:id="rId39" w:name="DefaultOcxName1122" w:shapeid="_x0000_i1221"/>
        </w:object>
      </w:r>
      <w:r w:rsidR="00E278CB" w:rsidRPr="00E278CB">
        <w:t xml:space="preserve"> </w:t>
      </w:r>
      <w:r w:rsidR="00E278CB" w:rsidRPr="00E278CB">
        <w:rPr>
          <w:rFonts w:ascii="Verdana" w:eastAsia="Times New Roman" w:hAnsi="Verdana" w:cs="Times New Roman"/>
          <w:sz w:val="24"/>
          <w:szCs w:val="24"/>
        </w:rPr>
        <w:t>Математическая формула для вычисления частоты слов</w:t>
      </w:r>
    </w:p>
    <w:p w:rsidR="004B36DD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24" type="#_x0000_t75" style="width:18pt;height:15.6pt" o:ole="">
            <v:imagedata r:id="rId21" o:title=""/>
          </v:shape>
          <w:control r:id="rId40" w:name="DefaultOcxName2112" w:shapeid="_x0000_i1224"/>
        </w:object>
      </w:r>
      <w:r w:rsidR="00E278CB" w:rsidRPr="00E278CB">
        <w:t xml:space="preserve"> </w:t>
      </w:r>
      <w:r w:rsidR="00E278CB" w:rsidRPr="00E278CB">
        <w:rPr>
          <w:rFonts w:ascii="Verdana" w:eastAsia="Times New Roman" w:hAnsi="Verdana" w:cs="Times New Roman"/>
          <w:color w:val="222222"/>
          <w:sz w:val="24"/>
          <w:szCs w:val="24"/>
        </w:rPr>
        <w:t>Правило определения синонимов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4. Какое верное определение понятия дискурсивной просодии?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27" type="#_x0000_t75" style="width:18pt;height:15.6pt" o:ole="">
            <v:imagedata r:id="rId21" o:title=""/>
          </v:shape>
          <w:control r:id="rId41" w:name="DefaultOcxName473" w:shapeid="_x0000_i1227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Анализ семантической структуры предложений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30" type="#_x0000_t75" style="width:18pt;height:15.6pt" o:ole="">
            <v:imagedata r:id="rId21" o:title=""/>
          </v:shape>
          <w:control r:id="rId42" w:name="DefaultOcxName1123" w:shapeid="_x0000_i1230"/>
        </w:object>
      </w:r>
      <w:r w:rsidR="00E278CB" w:rsidRPr="00E278CB">
        <w:rPr>
          <w:rFonts w:ascii="Verdana" w:eastAsia="Times New Roman" w:hAnsi="Verdana" w:cs="Times New Roman"/>
          <w:color w:val="222222"/>
          <w:sz w:val="24"/>
          <w:szCs w:val="24"/>
        </w:rPr>
        <w:t xml:space="preserve"> </w:t>
      </w:r>
      <w:r w:rsidR="00E278CB">
        <w:rPr>
          <w:rFonts w:ascii="Verdana" w:eastAsia="Times New Roman" w:hAnsi="Verdana" w:cs="Times New Roman"/>
          <w:color w:val="222222"/>
          <w:sz w:val="24"/>
          <w:szCs w:val="24"/>
        </w:rPr>
        <w:t>Использование</w:t>
      </w:r>
      <w:r w:rsidR="00E278CB" w:rsidRPr="004C63BC">
        <w:rPr>
          <w:rFonts w:ascii="Verdana" w:eastAsia="Times New Roman" w:hAnsi="Verdana" w:cs="Times New Roman"/>
          <w:color w:val="222222"/>
          <w:sz w:val="24"/>
          <w:szCs w:val="24"/>
        </w:rPr>
        <w:t xml:space="preserve"> интонации, тонов и ритма в речи для передачи смысла и эмоциональной окраски высказывания.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33" type="#_x0000_t75" style="width:18pt;height:15.6pt" o:ole="">
            <v:imagedata r:id="rId24" o:title=""/>
          </v:shape>
          <w:control r:id="rId43" w:name="DefaultOcxName2113" w:shapeid="_x0000_i1233"/>
        </w:object>
      </w:r>
      <w:r w:rsidR="00315A4F">
        <w:rPr>
          <w:rFonts w:ascii="Verdana" w:eastAsia="Times New Roman" w:hAnsi="Verdana" w:cs="Times New Roman"/>
          <w:color w:val="222222"/>
          <w:sz w:val="24"/>
          <w:szCs w:val="24"/>
        </w:rPr>
        <w:t>Использование</w:t>
      </w:r>
      <w:r w:rsidR="00315A4F" w:rsidRPr="00315A4F">
        <w:rPr>
          <w:rFonts w:ascii="Verdana" w:eastAsia="Times New Roman" w:hAnsi="Verdana" w:cs="Times New Roman"/>
          <w:color w:val="222222"/>
          <w:sz w:val="24"/>
          <w:szCs w:val="24"/>
        </w:rPr>
        <w:t xml:space="preserve"> интонации и других звуковых характеристик речи для организации дискурса или разговора.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5. Какое верное определение понятия семантической просодии?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36" type="#_x0000_t75" style="width:18pt;height:15.6pt" o:ole="">
            <v:imagedata r:id="rId21" o:title=""/>
          </v:shape>
          <w:control r:id="rId44" w:name="DefaultOcxName474" w:shapeid="_x0000_i1236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Анализ ритма и интонации в речи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39" type="#_x0000_t75" style="width:18pt;height:15.6pt" o:ole="">
            <v:imagedata r:id="rId24" o:title=""/>
          </v:shape>
          <w:control r:id="rId45" w:name="DefaultOcxName1124" w:shapeid="_x0000_i1239"/>
        </w:object>
      </w:r>
      <w:r w:rsidR="004C63BC">
        <w:rPr>
          <w:rFonts w:ascii="Verdana" w:eastAsia="Times New Roman" w:hAnsi="Verdana" w:cs="Times New Roman"/>
          <w:color w:val="222222"/>
          <w:sz w:val="24"/>
          <w:szCs w:val="24"/>
        </w:rPr>
        <w:t>Использование</w:t>
      </w:r>
      <w:r w:rsidR="004C63BC" w:rsidRPr="004C63BC">
        <w:rPr>
          <w:rFonts w:ascii="Verdana" w:eastAsia="Times New Roman" w:hAnsi="Verdana" w:cs="Times New Roman"/>
          <w:color w:val="222222"/>
          <w:sz w:val="24"/>
          <w:szCs w:val="24"/>
        </w:rPr>
        <w:t xml:space="preserve"> интонации, тонов и ритма в речи для передачи смысла и эмоциональной окраски высказывания.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42" type="#_x0000_t75" style="width:18pt;height:15.6pt" o:ole="">
            <v:imagedata r:id="rId21" o:title=""/>
          </v:shape>
          <w:control r:id="rId46" w:name="DefaultOcxName2114" w:shapeid="_x0000_i1242"/>
        </w:objec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 xml:space="preserve"> Изучение структуры предложений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6. В чём сущность </w:t>
      </w:r>
      <w:proofErr w:type="spellStart"/>
      <w:r>
        <w:rPr>
          <w:bCs/>
          <w:color w:val="333333"/>
          <w:sz w:val="28"/>
          <w:szCs w:val="28"/>
          <w:shd w:val="clear" w:color="auto" w:fill="FFFFFF"/>
        </w:rPr>
        <w:t>гипотизы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 xml:space="preserve"> общего ядра?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45" type="#_x0000_t75" style="width:18pt;height:15.6pt" o:ole="">
            <v:imagedata r:id="rId24" o:title=""/>
          </v:shape>
          <w:control r:id="rId47" w:name="DefaultOcxName475" w:shapeid="_x0000_i1245"/>
        </w:object>
      </w:r>
      <w:r w:rsidR="0082051F" w:rsidRPr="0082051F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82051F" w:rsidRPr="00274F3A">
        <w:rPr>
          <w:bCs/>
          <w:color w:val="333333"/>
          <w:sz w:val="28"/>
          <w:szCs w:val="28"/>
          <w:shd w:val="clear" w:color="auto" w:fill="FFFFFF"/>
        </w:rPr>
        <w:t>Существует некоторое общее ядро лексических единиц или концептов, которые являются универсальными для всех языков.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48" type="#_x0000_t75" style="width:18pt;height:15.6pt" o:ole="">
            <v:imagedata r:id="rId21" o:title=""/>
          </v:shape>
          <w:control r:id="rId48" w:name="DefaultOcxName1125" w:shapeid="_x0000_i1248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Идея о наличии общего языкового корня у разных языков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51" type="#_x0000_t75" style="width:18pt;height:15.6pt" o:ole="">
            <v:imagedata r:id="rId21" o:title=""/>
          </v:shape>
          <w:control r:id="rId49" w:name="DefaultOcxName2115" w:shapeid="_x0000_i1251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Гипотеза о существовании универсальных языковых категорий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7. Что такое дерево зависимостей?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54" type="#_x0000_t75" style="width:18pt;height:15.6pt" o:ole="">
            <v:imagedata r:id="rId21" o:title=""/>
          </v:shape>
          <w:control r:id="rId50" w:name="DefaultOcxName476" w:shapeid="_x0000_i1254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Метод анализа морфологии слов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57" type="#_x0000_t75" style="width:18pt;height:15.6pt" o:ole="">
            <v:imagedata r:id="rId21" o:title=""/>
          </v:shape>
          <w:control r:id="rId51" w:name="DefaultOcxName1126" w:shapeid="_x0000_i1257"/>
        </w:objec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 xml:space="preserve"> Способ классификации слов по частоте употребления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60" type="#_x0000_t75" style="width:18pt;height:15.6pt" o:ole="">
            <v:imagedata r:id="rId24" o:title=""/>
          </v:shape>
          <w:control r:id="rId52" w:name="DefaultOcxName2116" w:shapeid="_x0000_i1260"/>
        </w:object>
      </w:r>
      <w:r w:rsidR="00315A4F" w:rsidRPr="00315A4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315A4F">
        <w:rPr>
          <w:rFonts w:ascii="Arial" w:hAnsi="Arial" w:cs="Arial"/>
          <w:color w:val="333333"/>
          <w:shd w:val="clear" w:color="auto" w:fill="FFFFFF"/>
        </w:rPr>
        <w:t>Наиболее наглядный и наиболее распространенный способ представления синтаксической структуры предложения.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8. Какие основные сферы применения корпусов?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63" type="#_x0000_t75" style="width:18pt;height:15.6pt" o:ole="">
            <v:imagedata r:id="rId21" o:title=""/>
          </v:shape>
          <w:control r:id="rId53" w:name="DefaultOcxName477" w:shapeid="_x0000_i1263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Медицина, искусственный интеллект, физика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66" type="#_x0000_t75" style="width:18pt;height:15.6pt" o:ole="">
            <v:imagedata r:id="rId24" o:title=""/>
          </v:shape>
          <w:control r:id="rId54" w:name="DefaultOcxName1127" w:shapeid="_x0000_i1266"/>
        </w:object>
      </w:r>
      <w:r w:rsidR="00315A4F">
        <w:rPr>
          <w:rFonts w:ascii="Verdana" w:eastAsia="Times New Roman" w:hAnsi="Verdana" w:cs="Times New Roman"/>
          <w:color w:val="222222"/>
          <w:sz w:val="24"/>
          <w:szCs w:val="24"/>
        </w:rPr>
        <w:t>Разработка словарей, анализ текстов.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69" type="#_x0000_t75" style="width:18pt;height:15.6pt" o:ole="">
            <v:imagedata r:id="rId21" o:title=""/>
          </v:shape>
          <w:control r:id="rId55" w:name="DefaultOcxName2117" w:shapeid="_x0000_i1269"/>
        </w:objec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 xml:space="preserve"> История, археология, антропология</w:t>
      </w:r>
    </w:p>
    <w:p w:rsidR="00B0721A" w:rsidRDefault="00B0721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9. </w:t>
      </w:r>
      <w:r w:rsidR="00391EBA">
        <w:rPr>
          <w:bCs/>
          <w:color w:val="333333"/>
          <w:sz w:val="28"/>
          <w:szCs w:val="28"/>
          <w:shd w:val="clear" w:color="auto" w:fill="FFFFFF"/>
        </w:rPr>
        <w:t>Какие слова являются синонимами термина аннотация?</w:t>
      </w:r>
    </w:p>
    <w:p w:rsidR="00391EBA" w:rsidRPr="004C63BC" w:rsidRDefault="00391EBA" w:rsidP="00391E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4C63BC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72" type="#_x0000_t75" style="width:18pt;height:15.6pt" o:ole="">
            <v:imagedata r:id="rId24" o:title=""/>
          </v:shape>
          <w:control r:id="rId56" w:name="DefaultOcxName478" w:shapeid="_x0000_i1272"/>
        </w:object>
      </w:r>
      <w:r w:rsidR="0051651F" w:rsidRPr="004C63BC">
        <w:rPr>
          <w:rFonts w:ascii="Times New Roman" w:eastAsia="Times New Roman" w:hAnsi="Times New Roman" w:cs="Times New Roman"/>
          <w:color w:val="222222"/>
          <w:sz w:val="28"/>
          <w:szCs w:val="28"/>
        </w:rPr>
        <w:t>Сочинение, изложение.</w:t>
      </w:r>
    </w:p>
    <w:p w:rsidR="00391EBA" w:rsidRPr="004C63BC" w:rsidRDefault="00391EBA" w:rsidP="00391E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4C63BC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75" type="#_x0000_t75" style="width:18pt;height:15.6pt" o:ole="">
            <v:imagedata r:id="rId21" o:title=""/>
          </v:shape>
          <w:control r:id="rId57" w:name="DefaultOcxName1128" w:shapeid="_x0000_i1275"/>
        </w:object>
      </w:r>
      <w:r w:rsidR="004C63BC" w:rsidRPr="004C63BC">
        <w:rPr>
          <w:rFonts w:ascii="Times New Roman" w:eastAsia="Times New Roman" w:hAnsi="Times New Roman" w:cs="Times New Roman"/>
          <w:color w:val="222222"/>
          <w:sz w:val="28"/>
          <w:szCs w:val="28"/>
        </w:rPr>
        <w:t>Диктовка текста</w:t>
      </w:r>
      <w:r w:rsidR="00315A4F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391EBA" w:rsidRPr="004C63BC" w:rsidRDefault="00391EBA" w:rsidP="00391E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C63BC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1440" w:dyaOrig="1440">
          <v:shape id="_x0000_i1278" type="#_x0000_t75" style="width:18pt;height:15.6pt" o:ole="">
            <v:imagedata r:id="rId21" o:title=""/>
          </v:shape>
          <w:control r:id="rId58" w:name="DefaultOcxName2118" w:shapeid="_x0000_i1278"/>
        </w:object>
      </w:r>
      <w:r w:rsidR="00315A4F">
        <w:rPr>
          <w:rFonts w:ascii="Times New Roman" w:eastAsia="Times New Roman" w:hAnsi="Times New Roman" w:cs="Times New Roman"/>
          <w:color w:val="222222"/>
          <w:sz w:val="28"/>
          <w:szCs w:val="28"/>
        </w:rPr>
        <w:t>Копирование текста.</w:t>
      </w:r>
    </w:p>
    <w:p w:rsidR="00391EBA" w:rsidRDefault="00391EBA" w:rsidP="00391E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10. Какое верное определение понятия репрезентативность корпуса?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81" type="#_x0000_t75" style="width:18pt;height:15.6pt" o:ole="">
            <v:imagedata r:id="rId21" o:title=""/>
          </v:shape>
          <w:control r:id="rId59" w:name="DefaultOcxName479" w:shapeid="_x0000_i1281"/>
        </w:objec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 xml:space="preserve"> Объем текстов, включенных в корпус для анализа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84" type="#_x0000_t75" style="width:18pt;height:15.6pt" o:ole="">
            <v:imagedata r:id="rId21" o:title=""/>
          </v:shape>
          <w:control r:id="rId60" w:name="DefaultOcxName1129" w:shapeid="_x0000_i1284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Методика оценки достоверности данных в корпусе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87" type="#_x0000_t75" style="width:18pt;height:15.6pt" o:ole="">
            <v:imagedata r:id="rId24" o:title=""/>
          </v:shape>
          <w:control r:id="rId61" w:name="DefaultOcxName2119" w:shapeid="_x0000_i1287"/>
        </w:object>
      </w:r>
      <w:r w:rsidR="00315A4F" w:rsidRPr="00315A4F">
        <w:rPr>
          <w:rFonts w:ascii="Arial" w:hAnsi="Arial" w:cs="Arial"/>
          <w:color w:val="000000"/>
          <w:spacing w:val="5"/>
          <w:shd w:val="clear" w:color="auto" w:fill="FFFFFF"/>
        </w:rPr>
        <w:t xml:space="preserve"> </w:t>
      </w:r>
      <w:r w:rsidR="00315A4F">
        <w:rPr>
          <w:rFonts w:ascii="Arial" w:hAnsi="Arial" w:cs="Arial"/>
          <w:color w:val="000000"/>
          <w:spacing w:val="5"/>
          <w:shd w:val="clear" w:color="auto" w:fill="FFFFFF"/>
        </w:rPr>
        <w:t>Свойство корпуса, заключающееся в статистически достоверном представлении языка или его части и достигаемое за счет необходимого объема и жанрового разнообразия текстов.</w:t>
      </w:r>
    </w:p>
    <w:p w:rsidR="00391EBA" w:rsidRDefault="00391EBA" w:rsidP="00391EBA">
      <w:pPr>
        <w:pStyle w:val="richfactdown-paragraph"/>
        <w:shd w:val="clear" w:color="auto" w:fill="FFFFFF"/>
        <w:tabs>
          <w:tab w:val="left" w:pos="7658"/>
        </w:tabs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11. Какое верное определение понятия кластерный анализ?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90" type="#_x0000_t75" style="width:18pt;height:15.6pt" o:ole="">
            <v:imagedata r:id="rId21" o:title=""/>
          </v:shape>
          <w:control r:id="rId62" w:name="DefaultOcxName4710" w:shapeid="_x0000_i1290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Исследование структуры предложений в тексте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93" type="#_x0000_t75" style="width:18pt;height:15.6pt" o:ole="">
            <v:imagedata r:id="rId24" o:title=""/>
          </v:shape>
          <w:control r:id="rId63" w:name="DefaultOcxName11210" w:shapeid="_x0000_i1293"/>
        </w:object>
      </w:r>
      <w:r w:rsidR="00F27787">
        <w:rPr>
          <w:rFonts w:ascii="Arial" w:hAnsi="Arial" w:cs="Arial"/>
          <w:color w:val="333333"/>
          <w:shd w:val="clear" w:color="auto" w:fill="FFFFFF"/>
        </w:rPr>
        <w:t>Это многомерная статистическая процедура, которая выполняет сбор данных, содержащих информацию о выборке объектов, и затем упорядочивает объекты в сравнительно однородные группы.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96" type="#_x0000_t75" style="width:18pt;height:15.6pt" o:ole="">
            <v:imagedata r:id="rId21" o:title=""/>
          </v:shape>
          <w:control r:id="rId64" w:name="DefaultOcxName21110" w:shapeid="_x0000_i1296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Оценка частоты употребления лексических единиц</w:t>
      </w:r>
    </w:p>
    <w:p w:rsidR="00391EBA" w:rsidRDefault="00391EBA" w:rsidP="00391E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12. Что такое конкорданс?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299" type="#_x0000_t75" style="width:18pt;height:15.6pt" o:ole="">
            <v:imagedata r:id="rId24" o:title=""/>
          </v:shape>
          <w:control r:id="rId65" w:name="DefaultOcxName4711" w:shapeid="_x0000_i1299"/>
        </w:object>
      </w:r>
      <w:r w:rsidR="0082051F" w:rsidRPr="0082051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2051F">
        <w:rPr>
          <w:rFonts w:ascii="Arial" w:hAnsi="Arial" w:cs="Arial"/>
          <w:color w:val="333333"/>
          <w:shd w:val="clear" w:color="auto" w:fill="FFFFFF"/>
        </w:rPr>
        <w:t>Это упорядоченный список всех употреблений заданных слов (или выражений) в контексте со ссылками на источник в заданном тексте или в работах отдельных авторов.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02" type="#_x0000_t75" style="width:18pt;height:15.6pt" o:ole="">
            <v:imagedata r:id="rId21" o:title=""/>
          </v:shape>
          <w:control r:id="rId66" w:name="DefaultOcxName11211" w:shapeid="_x0000_i1302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Метод исследования морфологии слов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05" type="#_x0000_t75" style="width:18pt;height:15.6pt" o:ole="">
            <v:imagedata r:id="rId21" o:title=""/>
          </v:shape>
          <w:control r:id="rId67" w:name="DefaultOcxName21111" w:shapeid="_x0000_i1305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Теория о структуре предложений</w:t>
      </w:r>
    </w:p>
    <w:p w:rsidR="00391EBA" w:rsidRDefault="00391EB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13. Что такое </w:t>
      </w:r>
      <w:proofErr w:type="spellStart"/>
      <w:r>
        <w:rPr>
          <w:bCs/>
          <w:color w:val="333333"/>
          <w:sz w:val="28"/>
          <w:szCs w:val="28"/>
          <w:shd w:val="clear" w:color="auto" w:fill="FFFFFF"/>
        </w:rPr>
        <w:t>коркондансер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>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08" type="#_x0000_t75" style="width:18pt;height:15.6pt" o:ole="">
            <v:imagedata r:id="rId21" o:title=""/>
          </v:shape>
          <w:control r:id="rId68" w:name="DefaultOcxName4712" w:shapeid="_x0000_i1308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Устройство для анализа семантики предложений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11" type="#_x0000_t75" style="width:18pt;height:15.6pt" o:ole="">
            <v:imagedata r:id="rId21" o:title=""/>
          </v:shape>
          <w:control r:id="rId69" w:name="DefaultOcxName11212" w:shapeid="_x0000_i1311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Специалист по лингвистике корпусов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14" type="#_x0000_t75" style="width:18pt;height:15.6pt" o:ole="">
            <v:imagedata r:id="rId24" o:title=""/>
          </v:shape>
          <w:control r:id="rId70" w:name="DefaultOcxName21112" w:shapeid="_x0000_i1314"/>
        </w:object>
      </w:r>
      <w:r w:rsidR="0082051F" w:rsidRPr="0082051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2051F">
        <w:rPr>
          <w:rFonts w:ascii="Arial" w:hAnsi="Arial" w:cs="Arial"/>
          <w:color w:val="333333"/>
          <w:shd w:val="clear" w:color="auto" w:fill="FFFFFF"/>
        </w:rPr>
        <w:t>Это специальная программы для автоматического составления конкордансов.</w:t>
      </w:r>
    </w:p>
    <w:p w:rsidR="00391EBA" w:rsidRDefault="00391EBA" w:rsidP="00391E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t>14. Какое верное определение понятия дистрибуции?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17" type="#_x0000_t75" style="width:18pt;height:15.6pt" o:ole="">
            <v:imagedata r:id="rId21" o:title=""/>
          </v:shape>
          <w:control r:id="rId71" w:name="DefaultOcxName4713" w:shapeid="_x0000_i1317"/>
        </w:objec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 xml:space="preserve"> Анализ морфологических характеристик слов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20" type="#_x0000_t75" style="width:18pt;height:15.6pt" o:ole="">
            <v:imagedata r:id="rId24" o:title=""/>
          </v:shape>
          <w:control r:id="rId72" w:name="DefaultOcxName11213" w:shapeid="_x0000_i1320"/>
        </w:object>
      </w:r>
      <w:r w:rsidR="0082051F" w:rsidRPr="0082051F">
        <w:rPr>
          <w:rFonts w:ascii="Arial" w:hAnsi="Arial" w:cs="Arial"/>
          <w:bCs/>
          <w:color w:val="333333"/>
          <w:shd w:val="clear" w:color="auto" w:fill="FFFFFF"/>
        </w:rPr>
        <w:t xml:space="preserve"> </w:t>
      </w:r>
      <w:r w:rsidR="0082051F" w:rsidRPr="00DF21A2">
        <w:rPr>
          <w:rFonts w:ascii="Arial" w:hAnsi="Arial" w:cs="Arial"/>
          <w:bCs/>
          <w:color w:val="333333"/>
          <w:shd w:val="clear" w:color="auto" w:fill="FFFFFF"/>
        </w:rPr>
        <w:t>Распределение языковых единиц в потоке речи или в системе языка, их закономерные сочетания друг с другом</w:t>
      </w:r>
      <w:r w:rsidR="0082051F" w:rsidRPr="00DF21A2">
        <w:rPr>
          <w:rFonts w:ascii="Arial" w:hAnsi="Arial" w:cs="Arial"/>
          <w:color w:val="333333"/>
          <w:shd w:val="clear" w:color="auto" w:fill="FFFFFF"/>
        </w:rPr>
        <w:t>.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23" type="#_x0000_t75" style="width:18pt;height:15.6pt" o:ole="">
            <v:imagedata r:id="rId21" o:title=""/>
          </v:shape>
          <w:control r:id="rId73" w:name="DefaultOcxName21113" w:shapeid="_x0000_i1323"/>
        </w:object>
      </w:r>
      <w:r w:rsidR="0082051F" w:rsidRPr="0082051F">
        <w:t xml:space="preserve"> </w:t>
      </w:r>
      <w:r w:rsidR="0082051F" w:rsidRPr="0082051F">
        <w:rPr>
          <w:rFonts w:ascii="Verdana" w:eastAsia="Times New Roman" w:hAnsi="Verdana" w:cs="Times New Roman"/>
          <w:color w:val="222222"/>
          <w:sz w:val="24"/>
          <w:szCs w:val="24"/>
        </w:rPr>
        <w:t>Структура предложений в тексте</w:t>
      </w:r>
    </w:p>
    <w:p w:rsidR="00391EBA" w:rsidRDefault="00391EBA" w:rsidP="00391E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15. Какое верное определение понятия частотность?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26" type="#_x0000_t75" style="width:18pt;height:15.6pt" o:ole="">
            <v:imagedata r:id="rId24" o:title=""/>
          </v:shape>
          <w:control r:id="rId74" w:name="DefaultOcxName4714" w:shapeid="_x0000_i1326"/>
        </w:object>
      </w:r>
      <w:r w:rsidR="0082051F" w:rsidRPr="0082051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2051F" w:rsidRPr="00DF21A2">
        <w:rPr>
          <w:rFonts w:ascii="Arial" w:hAnsi="Arial" w:cs="Arial"/>
          <w:color w:val="333333"/>
          <w:shd w:val="clear" w:color="auto" w:fill="FFFFFF"/>
        </w:rPr>
        <w:t>Отношение количества экземпляров </w:t>
      </w:r>
      <w:r w:rsidR="0082051F" w:rsidRPr="00DF21A2">
        <w:rPr>
          <w:rFonts w:ascii="Arial" w:hAnsi="Arial" w:cs="Arial"/>
          <w:bCs/>
          <w:color w:val="333333"/>
          <w:shd w:val="clear" w:color="auto" w:fill="FFFFFF"/>
        </w:rPr>
        <w:t>данного</w:t>
      </w:r>
      <w:r w:rsidR="0082051F" w:rsidRPr="00DF21A2">
        <w:rPr>
          <w:rFonts w:ascii="Arial" w:hAnsi="Arial" w:cs="Arial"/>
          <w:color w:val="333333"/>
          <w:shd w:val="clear" w:color="auto" w:fill="FFFFFF"/>
        </w:rPr>
        <w:t> объекта полному количеству экземпляров всех объектов в </w:t>
      </w:r>
      <w:r w:rsidR="0082051F" w:rsidRPr="00DF21A2">
        <w:rPr>
          <w:rFonts w:ascii="Arial" w:hAnsi="Arial" w:cs="Arial"/>
          <w:bCs/>
          <w:color w:val="333333"/>
          <w:shd w:val="clear" w:color="auto" w:fill="FFFFFF"/>
        </w:rPr>
        <w:t>данном</w:t>
      </w:r>
      <w:r w:rsidR="0082051F" w:rsidRPr="00DF21A2">
        <w:rPr>
          <w:rFonts w:ascii="Arial" w:hAnsi="Arial" w:cs="Arial"/>
          <w:color w:val="333333"/>
          <w:shd w:val="clear" w:color="auto" w:fill="FFFFFF"/>
        </w:rPr>
        <w:t> множестве.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29" type="#_x0000_t75" style="width:18pt;height:15.6pt" o:ole="">
            <v:imagedata r:id="rId21" o:title=""/>
          </v:shape>
          <w:control r:id="rId75" w:name="DefaultOcxName11214" w:shapeid="_x0000_i1329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Семантическая связь между словами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32" type="#_x0000_t75" style="width:18pt;height:15.6pt" o:ole="">
            <v:imagedata r:id="rId21" o:title=""/>
          </v:shape>
          <w:control r:id="rId76" w:name="DefaultOcxName21114" w:shapeid="_x0000_i1332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Грамматическая категория слова</w:t>
      </w:r>
    </w:p>
    <w:p w:rsidR="00391EBA" w:rsidRDefault="00391EBA" w:rsidP="00391E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16. Какое верное определение понятия лемма, </w:t>
      </w:r>
      <w:proofErr w:type="spellStart"/>
      <w:r>
        <w:rPr>
          <w:bCs/>
          <w:color w:val="333333"/>
          <w:sz w:val="28"/>
          <w:szCs w:val="28"/>
          <w:shd w:val="clear" w:color="auto" w:fill="FFFFFF"/>
        </w:rPr>
        <w:t>лемматизация</w:t>
      </w:r>
      <w:proofErr w:type="spellEnd"/>
      <w:r>
        <w:rPr>
          <w:bCs/>
          <w:color w:val="333333"/>
          <w:sz w:val="28"/>
          <w:szCs w:val="28"/>
          <w:shd w:val="clear" w:color="auto" w:fill="FFFFFF"/>
        </w:rPr>
        <w:t>?</w:t>
      </w:r>
    </w:p>
    <w:p w:rsidR="00391EBA" w:rsidRPr="00C76536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35" type="#_x0000_t75" style="width:18pt;height:15.6pt" o:ole="">
            <v:imagedata r:id="rId21" o:title=""/>
          </v:shape>
          <w:control r:id="rId77" w:name="DefaultOcxName4715" w:shapeid="_x0000_i1335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Анализ морфологических особенностей слова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38" type="#_x0000_t75" style="width:18pt;height:15.6pt" o:ole="">
            <v:imagedata r:id="rId21" o:title=""/>
          </v:shape>
          <w:control r:id="rId78" w:name="DefaultOcxName11215" w:shapeid="_x0000_i1338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Оценка частоты употребления слов в тексте</w:t>
      </w:r>
    </w:p>
    <w:p w:rsidR="0082051F" w:rsidRDefault="00391EBA" w:rsidP="0082051F">
      <w:pPr>
        <w:pStyle w:val="richfactdown-paragraph"/>
        <w:spacing w:before="0" w:beforeAutospacing="0" w:after="0" w:afterAutospacing="0" w:line="360" w:lineRule="auto"/>
        <w:rPr>
          <w:rFonts w:ascii="Verdana" w:hAnsi="Verdana"/>
          <w:color w:val="222222"/>
        </w:rPr>
      </w:pPr>
      <w:r w:rsidRPr="00C328B3">
        <w:rPr>
          <w:rFonts w:ascii="Verdana" w:hAnsi="Verdana"/>
          <w:color w:val="222222"/>
        </w:rPr>
        <w:object w:dxaOrig="1440" w:dyaOrig="1440">
          <v:shape id="_x0000_i1341" type="#_x0000_t75" style="width:18pt;height:15.6pt" o:ole="">
            <v:imagedata r:id="rId24" o:title=""/>
          </v:shape>
          <w:control r:id="rId79" w:name="DefaultOcxName21115" w:shapeid="_x0000_i1341"/>
        </w:object>
      </w:r>
      <w:r w:rsidR="0082051F" w:rsidRPr="0082051F">
        <w:rPr>
          <w:rFonts w:ascii="Verdana" w:hAnsi="Verdana"/>
          <w:color w:val="222222"/>
        </w:rPr>
        <w:t xml:space="preserve"> </w:t>
      </w:r>
      <w:r w:rsidR="0082051F" w:rsidRPr="00D05D6A">
        <w:rPr>
          <w:rFonts w:ascii="Verdana" w:hAnsi="Verdana"/>
          <w:color w:val="222222"/>
        </w:rPr>
        <w:t>Лемма - это основная (нормализованная) форма слова, которая представляет собой его словарную форму.</w:t>
      </w:r>
    </w:p>
    <w:p w:rsidR="00391EBA" w:rsidRPr="00391EBA" w:rsidRDefault="0082051F" w:rsidP="0082051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proofErr w:type="spellStart"/>
      <w:r w:rsidRPr="00D05D6A">
        <w:rPr>
          <w:rFonts w:ascii="Verdana" w:hAnsi="Verdana"/>
          <w:color w:val="222222"/>
        </w:rPr>
        <w:t>Лемматизация</w:t>
      </w:r>
      <w:proofErr w:type="spellEnd"/>
      <w:r w:rsidRPr="00D05D6A">
        <w:rPr>
          <w:rFonts w:ascii="Verdana" w:hAnsi="Verdana"/>
          <w:color w:val="222222"/>
        </w:rPr>
        <w:t xml:space="preserve"> - это процес</w:t>
      </w:r>
      <w:r>
        <w:rPr>
          <w:rFonts w:ascii="Verdana" w:hAnsi="Verdana"/>
          <w:color w:val="222222"/>
        </w:rPr>
        <w:t>с приведения слова к его лемме.</w:t>
      </w:r>
    </w:p>
    <w:p w:rsidR="00391EBA" w:rsidRDefault="00391EBA" w:rsidP="00391E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17. Какое верное определение понятия </w:t>
      </w:r>
      <w:r w:rsidR="00DF21A2">
        <w:rPr>
          <w:bCs/>
          <w:color w:val="333333"/>
          <w:sz w:val="28"/>
          <w:szCs w:val="28"/>
          <w:shd w:val="clear" w:color="auto" w:fill="FFFFFF"/>
        </w:rPr>
        <w:t>лексическая плотность?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44" type="#_x0000_t75" style="width:18pt;height:15.6pt" o:ole="">
            <v:imagedata r:id="rId21" o:title=""/>
          </v:shape>
          <w:control r:id="rId80" w:name="DefaultOcxName4716" w:shapeid="_x0000_i1344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Исследование структуры предложений на уровне морфологии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47" type="#_x0000_t75" style="width:18pt;height:15.6pt" o:ole="">
            <v:imagedata r:id="rId24" o:title=""/>
          </v:shape>
          <w:control r:id="rId81" w:name="DefaultOcxName11216" w:shapeid="_x0000_i1347"/>
        </w:object>
      </w:r>
      <w:r w:rsidR="0082051F" w:rsidRPr="0082051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2051F">
        <w:rPr>
          <w:rFonts w:ascii="Arial" w:hAnsi="Arial" w:cs="Arial"/>
          <w:color w:val="333333"/>
          <w:shd w:val="clear" w:color="auto" w:fill="FFFFFF"/>
        </w:rPr>
        <w:t>Измеряет структуру и сложность человеческого общения на том или ином языке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50" type="#_x0000_t75" style="width:18pt;height:15.6pt" o:ole="">
            <v:imagedata r:id="rId21" o:title=""/>
          </v:shape>
          <w:control r:id="rId82" w:name="DefaultOcxName21116" w:shapeid="_x0000_i1350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Оценка степени формальной сложности текста</w:t>
      </w:r>
    </w:p>
    <w:p w:rsidR="00391EBA" w:rsidRDefault="00391EB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18. Что такое морфологический анализатор?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53" type="#_x0000_t75" style="width:18pt;height:15.6pt" o:ole="">
            <v:imagedata r:id="rId24" o:title=""/>
          </v:shape>
          <w:control r:id="rId83" w:name="DefaultOcxName4717" w:shapeid="_x0000_i1353"/>
        </w:object>
      </w:r>
      <w:r w:rsidR="0082051F" w:rsidRPr="0082051F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2051F">
        <w:rPr>
          <w:rFonts w:ascii="Arial" w:hAnsi="Arial" w:cs="Arial"/>
          <w:color w:val="333333"/>
          <w:shd w:val="clear" w:color="auto" w:fill="FFFFFF"/>
        </w:rPr>
        <w:t>Это инструмент, определяющий грамматические характеристики слова.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56" type="#_x0000_t75" style="width:18pt;height:15.6pt" o:ole="">
            <v:imagedata r:id="rId21" o:title=""/>
          </v:shape>
          <w:control r:id="rId84" w:name="DefaultOcxName11217" w:shapeid="_x0000_i1356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Методика анализа синтаксической структуры предложения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59" type="#_x0000_t75" style="width:18pt;height:15.6pt" o:ole="">
            <v:imagedata r:id="rId21" o:title=""/>
          </v:shape>
          <w:control r:id="rId85" w:name="DefaultOcxName21117" w:shapeid="_x0000_i1359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Специалист по изучению морфологии языка</w:t>
      </w:r>
    </w:p>
    <w:p w:rsidR="00391EBA" w:rsidRDefault="00391EBA" w:rsidP="00B0721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19.</w:t>
      </w:r>
      <w:r w:rsidRPr="00391EB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Какое верное определение понятия сегментация корпуса?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62" type="#_x0000_t75" style="width:18pt;height:15.6pt" o:ole="">
            <v:imagedata r:id="rId21" o:title=""/>
          </v:shape>
          <w:control r:id="rId86" w:name="DefaultOcxName4718" w:shapeid="_x0000_i1362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Объединение различных корпусов для создания большего объема данных</w:t>
      </w:r>
    </w:p>
    <w:p w:rsidR="00391EBA" w:rsidRPr="00C328B3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65" type="#_x0000_t75" style="width:18pt;height:15.6pt" o:ole="">
            <v:imagedata r:id="rId21" o:title=""/>
          </v:shape>
          <w:control r:id="rId87" w:name="DefaultOcxName11218" w:shapeid="_x0000_i1365"/>
        </w:object>
      </w:r>
      <w:r w:rsidR="00C76536" w:rsidRPr="00C76536">
        <w:t xml:space="preserve"> </w:t>
      </w:r>
      <w:r w:rsidR="00C76536" w:rsidRPr="00C76536">
        <w:rPr>
          <w:rFonts w:ascii="Verdana" w:eastAsia="Times New Roman" w:hAnsi="Verdana" w:cs="Times New Roman"/>
          <w:color w:val="222222"/>
          <w:sz w:val="24"/>
          <w:szCs w:val="24"/>
        </w:rPr>
        <w:t>Преобразование текстовых данных в числовые значения</w:t>
      </w:r>
    </w:p>
    <w:p w:rsidR="00391EBA" w:rsidRPr="00391EBA" w:rsidRDefault="00391EBA" w:rsidP="00391EBA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68" type="#_x0000_t75" style="width:18pt;height:15.6pt" o:ole="">
            <v:imagedata r:id="rId24" o:title=""/>
          </v:shape>
          <w:control r:id="rId88" w:name="DefaultOcxName21118" w:shapeid="_x0000_i1368"/>
        </w:object>
      </w:r>
      <w:r w:rsidR="0082051F" w:rsidRPr="0082051F">
        <w:rPr>
          <w:rFonts w:ascii="Verdana" w:hAnsi="Verdana"/>
          <w:color w:val="222222"/>
        </w:rPr>
        <w:t xml:space="preserve"> </w:t>
      </w:r>
      <w:r w:rsidR="0082051F">
        <w:rPr>
          <w:rFonts w:ascii="Verdana" w:hAnsi="Verdana"/>
          <w:color w:val="222222"/>
        </w:rPr>
        <w:t>П</w:t>
      </w:r>
      <w:r w:rsidR="0082051F" w:rsidRPr="00D05D6A">
        <w:rPr>
          <w:rFonts w:ascii="Verdana" w:hAnsi="Verdana"/>
          <w:color w:val="222222"/>
        </w:rPr>
        <w:t>роцесс разделения текстового корпуса на отдельные единицы, такие как предложения, абзацы или слова</w:t>
      </w:r>
    </w:p>
    <w:p w:rsidR="008D6184" w:rsidRDefault="008D6184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Задание 3.</w:t>
      </w:r>
    </w:p>
    <w:p w:rsidR="008D6184" w:rsidRPr="006B16FA" w:rsidRDefault="008D6184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32"/>
          <w:szCs w:val="28"/>
          <w:shd w:val="clear" w:color="auto" w:fill="FFFFFF"/>
        </w:rPr>
      </w:pPr>
      <w:r w:rsidRPr="00947F9C">
        <w:rPr>
          <w:b/>
          <w:bCs/>
          <w:color w:val="333333"/>
          <w:sz w:val="32"/>
          <w:szCs w:val="28"/>
          <w:shd w:val="clear" w:color="auto" w:fill="FFFFFF"/>
        </w:rPr>
        <w:t>Тест 1.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1. Тексты, составляющие лингвистический корпус,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71" type="#_x0000_t75" style="width:18pt;height:15.6pt" o:ole="">
            <v:imagedata r:id="rId21" o:title=""/>
          </v:shape>
          <w:control r:id="rId89" w:name="DefaultOcxName" w:shapeid="_x0000_i1371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организованы для удобства чтения.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74" type="#_x0000_t75" style="width:18pt;height:15.6pt" o:ole="">
            <v:imagedata r:id="rId21" o:title=""/>
          </v:shape>
          <w:control r:id="rId90" w:name="DefaultOcxName1" w:shapeid="_x0000_i1374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сконструированы лингвистами.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77" type="#_x0000_t75" style="width:18pt;height:15.6pt" o:ole="">
            <v:imagedata r:id="rId21" o:title=""/>
          </v:shape>
          <w:control r:id="rId91" w:name="DefaultOcxName2" w:shapeid="_x0000_i1377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не включают речь необразованных носителей языка.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80" type="#_x0000_t75" style="width:18pt;height:15.6pt" o:ole="">
            <v:imagedata r:id="rId24" o:title=""/>
          </v:shape>
          <w:control r:id="rId92" w:name="DefaultOcxName3" w:shapeid="_x0000_i1380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размечены лингвистами и программистами.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2. В лингвистический корпус могут входить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lastRenderedPageBreak/>
        <w:object w:dxaOrig="1440" w:dyaOrig="1440">
          <v:shape id="_x0000_i1383" type="#_x0000_t75" style="width:18pt;height:15.6pt" o:ole="">
            <v:imagedata r:id="rId24" o:title=""/>
          </v:shape>
          <w:control r:id="rId93" w:name="DefaultOcxName4" w:shapeid="_x0000_i1383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тексты электронной коммуникации.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86" type="#_x0000_t75" style="width:18pt;height:15.6pt" o:ole="">
            <v:imagedata r:id="rId24" o:title=""/>
          </v:shape>
          <w:control r:id="rId94" w:name="DefaultOcxName5" w:shapeid="_x0000_i1386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записи устной речи детей.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89" type="#_x0000_t75" style="width:18pt;height:15.6pt" o:ole="">
            <v:imagedata r:id="rId24" o:title=""/>
          </v:shape>
          <w:control r:id="rId95" w:name="DefaultOcxName6" w:shapeid="_x0000_i1389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транскрипции теле- и радиопередач.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92" type="#_x0000_t75" style="width:18pt;height:15.6pt" o:ole="">
            <v:imagedata r:id="rId24" o:title=""/>
          </v:shape>
          <w:control r:id="rId96" w:name="DefaultOcxName7" w:shapeid="_x0000_i1392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произведения художественной литературы.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3. Для того, чтобы электронная коллекция текстов могла считаться корпусом,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95" type="#_x0000_t75" style="width:18pt;height:15.6pt" o:ole="">
            <v:imagedata r:id="rId21" o:title=""/>
          </v:shape>
          <w:control r:id="rId97" w:name="DefaultOcxName8" w:shapeid="_x0000_i1395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ней не должно быть текстов, посвященных неактуальным для общества проблемам.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398" type="#_x0000_t75" style="width:18pt;height:15.6pt" o:ole="">
            <v:imagedata r:id="rId24" o:title=""/>
          </v:shape>
          <w:control r:id="rId98" w:name="DefaultOcxName9" w:shapeid="_x0000_i1398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она должна отражать состояние языка в определенный период времени.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01" type="#_x0000_t75" style="width:18pt;height:15.6pt" o:ole="">
            <v:imagedata r:id="rId24" o:title=""/>
          </v:shape>
          <w:control r:id="rId99" w:name="DefaultOcxName10" w:shapeid="_x0000_i1401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она должны быть размечена.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04" type="#_x0000_t75" style="width:18pt;height:15.6pt" o:ole="">
            <v:imagedata r:id="rId21" o:title=""/>
          </v:shape>
          <w:control r:id="rId100" w:name="DefaultOcxName11" w:shapeid="_x0000_i1404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ней должны быть исправлены ошибки носителей языка.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4. Обязательными свойствами хорошего лингвистического корпуса являются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07" type="#_x0000_t75" style="width:18pt;height:15.6pt" o:ole="">
            <v:imagedata r:id="rId24" o:title=""/>
          </v:shape>
          <w:control r:id="rId101" w:name="DefaultOcxName12" w:shapeid="_x0000_i1407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представительность.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10" type="#_x0000_t75" style="width:18pt;height:15.6pt" o:ole="">
            <v:imagedata r:id="rId24" o:title=""/>
          </v:shape>
          <w:control r:id="rId102" w:name="DefaultOcxName13" w:shapeid="_x0000_i1410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присутствие разметки.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13" type="#_x0000_t75" style="width:18pt;height:15.6pt" o:ole="">
            <v:imagedata r:id="rId21" o:title=""/>
          </v:shape>
          <w:control r:id="rId103" w:name="DefaultOcxName14" w:shapeid="_x0000_i1413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снятая грамматическая омонимия.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16" type="#_x0000_t75" style="width:18pt;height:15.6pt" o:ole="">
            <v:imagedata r:id="rId24" o:title=""/>
          </v:shape>
          <w:control r:id="rId104" w:name="DefaultOcxName15" w:shapeid="_x0000_i1416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баланс между разными типами текстов.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5. Создавая репрезентативный корпус, лингвисты должны ответить на вопросы: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19" type="#_x0000_t75" style="width:18pt;height:15.6pt" o:ole="">
            <v:imagedata r:id="rId24" o:title=""/>
          </v:shape>
          <w:control r:id="rId105" w:name="DefaultOcxName16" w:shapeid="_x0000_i1419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Какие тексты считать значимыми для данной культуры?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22" type="#_x0000_t75" style="width:18pt;height:15.6pt" o:ole="">
            <v:imagedata r:id="rId24" o:title=""/>
          </v:shape>
          <w:control r:id="rId106" w:name="DefaultOcxName17" w:shapeid="_x0000_i1422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Отражают ли оригинальные тексты художественной литературы состояние языка эпохи?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25" type="#_x0000_t75" style="width:18pt;height:15.6pt" o:ole="">
            <v:imagedata r:id="rId24" o:title=""/>
          </v:shape>
          <w:control r:id="rId107" w:name="DefaultOcxName18" w:shapeid="_x0000_i1425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Можно ли, изучая язык периода или жанра, опираться на переводные тексты?</w:t>
      </w:r>
    </w:p>
    <w:p w:rsidR="00145053" w:rsidRPr="00C328B3" w:rsidRDefault="00145053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28" type="#_x0000_t75" style="width:18pt;height:15.6pt" o:ole="">
            <v:imagedata r:id="rId24" o:title=""/>
          </v:shape>
          <w:control r:id="rId108" w:name="DefaultOcxName19" w:shapeid="_x0000_i1428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Какое количество текстов будет достаточным для демонстрации состояния языка конкретного периода?</w:t>
      </w:r>
    </w:p>
    <w:p w:rsidR="004241E0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6. Интерпретация корпусных данных невозможна, если исследователю неизвестен ___</w:t>
      </w:r>
      <w:r w:rsidR="00343DAE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интерфейс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_____ корпуса, по которому велся поиск</w:t>
      </w:r>
      <w:r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4241E0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7. Согласно материалам лекции, основная часть Национального корпуса русского языка включает ____</w:t>
      </w:r>
      <w:r w:rsidR="00343DAE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миллиарды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____ </w:t>
      </w:r>
      <w:r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слов.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8. Количество найденных результатов обозначается в НКРЯ как количество «____</w:t>
      </w:r>
      <w:r w:rsidR="00343DAE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найденных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____»</w:t>
      </w:r>
      <w:r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4241E0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9. Нормализация значений обычно предполагает вычисление отношения количества вхождений к объему корпуса, умноженного на ____</w:t>
      </w:r>
      <w:r w:rsidR="00343DAE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общий объём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____.</w:t>
      </w:r>
    </w:p>
    <w:p w:rsidR="004241E0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10. Пропорциональное представление в корпусе текстов разных типов называется «____</w:t>
      </w:r>
      <w:r w:rsidR="00343DAE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балансирование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____» корпуса</w:t>
      </w:r>
      <w:r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11. Что означает понятие «накопительная сбалансированность»?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31" type="#_x0000_t75" style="width:18pt;height:15.6pt" o:ole="">
            <v:imagedata r:id="rId109" o:title=""/>
          </v:shape>
          <w:control r:id="rId110" w:name="DefaultOcxName25" w:shapeid="_x0000_i1431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большом корпусе в некоторых случаях можно пренебречь представлением текстов разных типов в соотношениях, сопоставимых с соотношениями в естественном языке.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34" type="#_x0000_t75" style="width:18pt;height:15.6pt" o:ole="">
            <v:imagedata r:id="rId109" o:title=""/>
          </v:shape>
          <w:control r:id="rId111" w:name="DefaultOcxName26" w:shapeid="_x0000_i1434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 увеличением числа текстов, входящих в корпус, увеличивается необходимость разнообразить состав включаемых в него документов.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lastRenderedPageBreak/>
        <w:object w:dxaOrig="1440" w:dyaOrig="1440">
          <v:shape id="_x0000_i1437" type="#_x0000_t75" style="width:18pt;height:15.6pt" o:ole="">
            <v:imagedata r:id="rId112" o:title=""/>
          </v:shape>
          <w:control r:id="rId113" w:name="DefaultOcxName27" w:shapeid="_x0000_i1437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Лингвистический корпус может быть относительно небольшим, важно, чтобы в нем были представлены разные подъязыки в пропорциях, соответствующих аналогичным пропорциям в естественном языке.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40" type="#_x0000_t75" style="width:18pt;height:15.6pt" o:ole="">
            <v:imagedata r:id="rId109" o:title=""/>
          </v:shape>
          <w:control r:id="rId114" w:name="DefaultOcxName28" w:shapeid="_x0000_i1440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Понятия «сбалансированность» и «репрезентативность» никак не связаны; хороший корпус должен обладать обеими характеристиками.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12. Что отличает разметку Обучающего корпуса от аннотации других частей НКРЯ?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43" type="#_x0000_t75" style="width:18pt;height:15.6pt" o:ole="">
            <v:imagedata r:id="rId112" o:title=""/>
          </v:shape>
          <w:control r:id="rId115" w:name="DefaultOcxName29" w:shapeid="_x0000_i1443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ней присутствует синтаксическая разметка.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46" type="#_x0000_t75" style="width:18pt;height:15.6pt" o:ole="">
            <v:imagedata r:id="rId109" o:title=""/>
          </v:shape>
          <w:control r:id="rId116" w:name="DefaultOcxName30" w:shapeid="_x0000_i1446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Она проведена в соответствии со школьной грамматикой.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49" type="#_x0000_t75" style="width:18pt;height:15.6pt" o:ole="">
            <v:imagedata r:id="rId109" o:title=""/>
          </v:shape>
          <w:control r:id="rId117" w:name="DefaultOcxName31" w:shapeid="_x0000_i1449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Она позволяет вести поиск по речевым действиям.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52" type="#_x0000_t75" style="width:18pt;height:15.6pt" o:ole="">
            <v:imagedata r:id="rId109" o:title=""/>
          </v:shape>
          <w:control r:id="rId118" w:name="DefaultOcxName32" w:shapeid="_x0000_i1452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Она целиком произведена вручную.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13. Чем отличается лингвистический корпус от электронного словаря?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55" type="#_x0000_t75" style="width:18pt;height:15.6pt" o:ole="">
            <v:imagedata r:id="rId112" o:title=""/>
          </v:shape>
          <w:control r:id="rId119" w:name="DefaultOcxName33" w:shapeid="_x0000_i1455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Электронный словарь не предлагает контекстов употребления слова.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58" type="#_x0000_t75" style="width:18pt;height:15.6pt" o:ole="">
            <v:imagedata r:id="rId109" o:title=""/>
          </v:shape>
          <w:control r:id="rId120" w:name="DefaultOcxName34" w:shapeid="_x0000_i1458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лингвистическом корпусе языковая норма отражена только опосредованно.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61" type="#_x0000_t75" style="width:18pt;height:15.6pt" o:ole="">
            <v:imagedata r:id="rId109" o:title=""/>
          </v:shape>
          <w:control r:id="rId121" w:name="DefaultOcxName35" w:shapeid="_x0000_i1461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Материалы лингвистического корпуса не дают представления о том, насколько слово распространено в языке.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64" type="#_x0000_t75" style="width:18pt;height:15.6pt" o:ole="">
            <v:imagedata r:id="rId109" o:title=""/>
          </v:shape>
          <w:control r:id="rId122" w:name="DefaultOcxName36" w:shapeid="_x0000_i1464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электронном словаре могут содержаться сведения о семантике слова.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14. Какой вид поиска невозможен для пользователя в поисковых системах Яндекс и </w:t>
      </w:r>
      <w:proofErr w:type="spellStart"/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Google</w:t>
      </w:r>
      <w:proofErr w:type="spellEnd"/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?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67" type="#_x0000_t75" style="width:18pt;height:15.6pt" o:ole="">
            <v:imagedata r:id="rId109" o:title=""/>
          </v:shape>
          <w:control r:id="rId123" w:name="DefaultOcxName37" w:shapeid="_x0000_i1467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Поиск в пределах одного сайта.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70" type="#_x0000_t75" style="width:18pt;height:15.6pt" o:ole="">
            <v:imagedata r:id="rId112" o:title=""/>
          </v:shape>
          <w:control r:id="rId124" w:name="DefaultOcxName38" w:shapeid="_x0000_i1470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Поиск точных форм.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73" type="#_x0000_t75" style="width:18pt;height:15.6pt" o:ole="">
            <v:imagedata r:id="rId109" o:title=""/>
          </v:shape>
          <w:control r:id="rId125" w:name="DefaultOcxName39" w:shapeid="_x0000_i1473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Поиск словоформ одной лексемы.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76" type="#_x0000_t75" style="width:18pt;height:15.6pt" o:ole="">
            <v:imagedata r:id="rId109" o:title=""/>
          </v:shape>
          <w:control r:id="rId126" w:name="DefaultOcxName40" w:shapeid="_x0000_i1476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Поиск смысловых категорий.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15. На каком ресурсе можно получить информацию о частотности употребления слова в конкретный период времени?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79" type="#_x0000_t75" style="width:18pt;height:15.6pt" o:ole="">
            <v:imagedata r:id="rId109" o:title=""/>
          </v:shape>
          <w:control r:id="rId127" w:name="DefaultOcxName41" w:shapeid="_x0000_i1479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Яндекс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 xml:space="preserve"> </w: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Переводчик</w:t>
      </w:r>
    </w:p>
    <w:p w:rsidR="004241E0" w:rsidRPr="00C328B3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82" type="#_x0000_t75" style="width:18pt;height:15.6pt" o:ole="">
            <v:imagedata r:id="rId112" o:title=""/>
          </v:shape>
          <w:control r:id="rId128" w:name="DefaultOcxName42" w:shapeid="_x0000_i1482"/>
        </w:object>
      </w:r>
      <w:r w:rsidRPr="00C328B3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 xml:space="preserve">Google Books </w:t>
      </w:r>
      <w:proofErr w:type="spellStart"/>
      <w:r w:rsidRPr="00C328B3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>Ngram</w:t>
      </w:r>
      <w:proofErr w:type="spellEnd"/>
      <w:r w:rsidRPr="00C328B3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 xml:space="preserve"> Viewer</w:t>
      </w:r>
    </w:p>
    <w:p w:rsidR="004241E0" w:rsidRPr="006B16FA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85" type="#_x0000_t75" style="width:18pt;height:15.6pt" o:ole="">
            <v:imagedata r:id="rId109" o:title=""/>
          </v:shape>
          <w:control r:id="rId129" w:name="DefaultOcxName43" w:shapeid="_x0000_i1485"/>
        </w:object>
      </w:r>
      <w:r w:rsidRPr="009B391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>ABBYY</w:t>
      </w:r>
      <w:r w:rsidRPr="006B16F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 xml:space="preserve"> </w:t>
      </w:r>
      <w:r w:rsidRPr="009B391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>LINGVO</w:t>
      </w:r>
    </w:p>
    <w:p w:rsidR="004241E0" w:rsidRPr="006B16FA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</w:pPr>
      <w:r w:rsidRPr="00C328B3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88" type="#_x0000_t75" style="width:18pt;height:15.6pt" o:ole="">
            <v:imagedata r:id="rId109" o:title=""/>
          </v:shape>
          <w:control r:id="rId130" w:name="DefaultOcxName44" w:shapeid="_x0000_i1488"/>
        </w:object>
      </w:r>
      <w:r w:rsidRPr="009B391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>Google</w:t>
      </w:r>
      <w:r w:rsidRPr="006B16F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 xml:space="preserve"> </w:t>
      </w:r>
      <w:r w:rsidRPr="009B391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>Translator</w:t>
      </w:r>
      <w:r w:rsidRPr="006B16F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 xml:space="preserve"> </w:t>
      </w:r>
      <w:r w:rsidRPr="009B391A"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  <w:t>Toolkit</w:t>
      </w:r>
    </w:p>
    <w:p w:rsidR="004241E0" w:rsidRPr="006B16FA" w:rsidRDefault="004241E0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</w:pPr>
    </w:p>
    <w:p w:rsidR="00145053" w:rsidRPr="006B16FA" w:rsidRDefault="00D8417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32"/>
          <w:szCs w:val="32"/>
          <w:shd w:val="clear" w:color="auto" w:fill="FFFFFF"/>
          <w:lang w:val="en-US"/>
        </w:rPr>
      </w:pPr>
      <w:r w:rsidRPr="00947F9C">
        <w:rPr>
          <w:b/>
          <w:bCs/>
          <w:color w:val="333333"/>
          <w:sz w:val="32"/>
          <w:szCs w:val="32"/>
          <w:shd w:val="clear" w:color="auto" w:fill="FFFFFF"/>
        </w:rPr>
        <w:t>Тест</w:t>
      </w:r>
      <w:r w:rsidRPr="006B16FA">
        <w:rPr>
          <w:b/>
          <w:bCs/>
          <w:color w:val="333333"/>
          <w:sz w:val="32"/>
          <w:szCs w:val="32"/>
          <w:shd w:val="clear" w:color="auto" w:fill="FFFFFF"/>
          <w:lang w:val="en-US"/>
        </w:rPr>
        <w:t xml:space="preserve"> 2.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1. Утверждение «Корпус – это интерпретированный текст» означает, что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91" type="#_x0000_t75" style="width:18pt;height:15.6pt" o:ole="">
            <v:imagedata r:id="rId21" o:title=""/>
          </v:shape>
          <w:control r:id="rId131" w:name="DefaultOcxName46" w:shapeid="_x0000_i1491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при помощи разметки создатели корпуса передают пользователю свои теоретические установки.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94" type="#_x0000_t75" style="width:18pt;height:15.6pt" o:ole="">
            <v:imagedata r:id="rId21" o:title=""/>
          </v:shape>
          <w:control r:id="rId132" w:name="DefaultOcxName110" w:shapeid="_x0000_i1494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прежде, чем включать тексты в корпус, лингвисты тщательно изучают их и делают выводы об их содержании.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497" type="#_x0000_t75" style="width:18pt;height:15.6pt" o:ole="">
            <v:imagedata r:id="rId21" o:title=""/>
          </v:shape>
          <w:control r:id="rId133" w:name="DefaultOcxName210" w:shapeid="_x0000_i1497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начиная работу в корпусе, пользователь по умолчанию соглашается принять на веру принципы, положенные в основу аннотации.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00" type="#_x0000_t75" style="width:18pt;height:15.6pt" o:ole="">
            <v:imagedata r:id="rId24" o:title=""/>
          </v:shape>
          <w:control r:id="rId134" w:name="DefaultOcxName310" w:shapeid="_x0000_i1500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каждое языковое явление должно быть интерпретировано создателями корпуса как правильное или неправильное и соответствующим образом помечено.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2. Аннотирование – это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03" type="#_x0000_t75" style="width:18pt;height:15.6pt" o:ole="">
            <v:imagedata r:id="rId21" o:title=""/>
          </v:shape>
          <w:control r:id="rId135" w:name="DefaultOcxName45" w:shapeid="_x0000_i1503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обработка текста в целях облегчения его изучения.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06" type="#_x0000_t75" style="width:18pt;height:15.6pt" o:ole="">
            <v:imagedata r:id="rId21" o:title=""/>
          </v:shape>
          <w:control r:id="rId136" w:name="DefaultOcxName51" w:shapeid="_x0000_i1506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необходимый этап создания лингвистического корпуса.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09" type="#_x0000_t75" style="width:18pt;height:15.6pt" o:ole="">
            <v:imagedata r:id="rId24" o:title=""/>
          </v:shape>
          <w:control r:id="rId137" w:name="DefaultOcxName61" w:shapeid="_x0000_i1509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присвоение каждому элементу текста особого тэга.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12" type="#_x0000_t75" style="width:18pt;height:15.6pt" o:ole="">
            <v:imagedata r:id="rId21" o:title=""/>
          </v:shape>
          <w:control r:id="rId138" w:name="DefaultOcxName71" w:shapeid="_x0000_i1512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сведения, размещенные на главной странице корпуса.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3. Утверждение «Разметка не несет новой информации» означает, что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15" type="#_x0000_t75" style="width:18pt;height:15.6pt" o:ole="">
            <v:imagedata r:id="rId24" o:title=""/>
          </v:shape>
          <w:control r:id="rId139" w:name="DefaultOcxName81" w:shapeid="_x0000_i1515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разметчики описывают характеристики, присущие элементам текста.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18" type="#_x0000_t75" style="width:18pt;height:15.6pt" o:ole="">
            <v:imagedata r:id="rId21" o:title=""/>
          </v:shape>
          <w:control r:id="rId140" w:name="DefaultOcxName91" w:shapeid="_x0000_i1518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принципы разметки – это внутренняя информация, важная только для создателей корпуса.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21" type="#_x0000_t75" style="width:18pt;height:15.6pt" o:ole="">
            <v:imagedata r:id="rId21" o:title=""/>
          </v:shape>
          <w:control r:id="rId141" w:name="DefaultOcxName101" w:shapeid="_x0000_i1521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теоретические установки, положенные в основу аннотации, должны быть максимально нейтральными.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24" type="#_x0000_t75" style="width:18pt;height:15.6pt" o:ole="">
            <v:imagedata r:id="rId21" o:title=""/>
          </v:shape>
          <w:control r:id="rId142" w:name="DefaultOcxName111" w:shapeid="_x0000_i1524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разметка не выводится на экраны пользователей корпуса.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4. Автоматическая разметка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27" type="#_x0000_t75" style="width:18pt;height:15.6pt" o:ole="">
            <v:imagedata r:id="rId21" o:title=""/>
          </v:shape>
          <w:control r:id="rId143" w:name="DefaultOcxName121" w:shapeid="_x0000_i1527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начинается с деления текста на минимальные фрагменты.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30" type="#_x0000_t75" style="width:18pt;height:15.6pt" o:ole="">
            <v:imagedata r:id="rId21" o:title=""/>
          </v:shape>
          <w:control r:id="rId144" w:name="DefaultOcxName131" w:shapeid="_x0000_i1530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невозможна на уровне семантики.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33" type="#_x0000_t75" style="width:18pt;height:15.6pt" o:ole="">
            <v:imagedata r:id="rId24" o:title=""/>
          </v:shape>
          <w:control r:id="rId145" w:name="DefaultOcxName141" w:shapeid="_x0000_i1533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предполагает отнесение словоформы к начальной форме.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36" type="#_x0000_t75" style="width:18pt;height:15.6pt" o:ole="">
            <v:imagedata r:id="rId21" o:title=""/>
          </v:shape>
          <w:control r:id="rId146" w:name="DefaultOcxName151" w:shapeid="_x0000_i1536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позволяет быстро провести аннотирование по частям речи.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5. Экстралингвистическая разметка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39" type="#_x0000_t75" style="width:18pt;height:15.6pt" o:ole="">
            <v:imagedata r:id="rId21" o:title=""/>
          </v:shape>
          <w:control r:id="rId147" w:name="DefaultOcxName161" w:shapeid="_x0000_i1539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предполагает демонстрацию сведений об авторе.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42" type="#_x0000_t75" style="width:18pt;height:15.6pt" o:ole="">
            <v:imagedata r:id="rId21" o:title=""/>
          </v:shape>
          <w:control r:id="rId148" w:name="DefaultOcxName171" w:shapeid="_x0000_i1542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не затрагивает содержания текста.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45" type="#_x0000_t75" style="width:18pt;height:15.6pt" o:ole="">
            <v:imagedata r:id="rId21" o:title=""/>
          </v:shape>
          <w:control r:id="rId149" w:name="DefaultOcxName181" w:shapeid="_x0000_i1545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позволяет вести поиск в отобранной по социолингвистическим параметрам группе текстов.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48" type="#_x0000_t75" style="width:18pt;height:15.6pt" o:ole="">
            <v:imagedata r:id="rId24" o:title=""/>
          </v:shape>
          <w:control r:id="rId150" w:name="DefaultOcxName191" w:shapeid="_x0000_i1548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в НКРЯ выражается в виде «паспорта текста».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6. Морфологическая разметка в НКРЯ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51" type="#_x0000_t75" style="width:18pt;height:15.6pt" o:ole="">
            <v:imagedata r:id="rId21" o:title=""/>
          </v:shape>
          <w:control r:id="rId151" w:name="DefaultOcxName20" w:shapeid="_x0000_i1551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произведена с помощью компьютерных программ.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54" type="#_x0000_t75" style="width:18pt;height:15.6pt" o:ole="">
            <v:imagedata r:id="rId21" o:title=""/>
          </v:shape>
          <w:control r:id="rId152" w:name="DefaultOcxName21" w:shapeid="_x0000_i1554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началась с выработки командой лингвистов стандартных решений в спорных ситуациях.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57" type="#_x0000_t75" style="width:18pt;height:15.6pt" o:ole="">
            <v:imagedata r:id="rId21" o:title=""/>
          </v:shape>
          <w:control r:id="rId153" w:name="DefaultOcxName22" w:shapeid="_x0000_i1557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единообразна во всех частях НКРЯ.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60" type="#_x0000_t75" style="width:18pt;height:15.6pt" o:ole="">
            <v:imagedata r:id="rId24" o:title=""/>
          </v:shape>
          <w:control r:id="rId154" w:name="DefaultOcxName23" w:shapeid="_x0000_i1560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предполагает присвоение тэгов каждой единице текста.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7. Синтаксическая разметка в НКРЯ НЕ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63" type="#_x0000_t75" style="width:18pt;height:15.6pt" o:ole="">
            <v:imagedata r:id="rId21" o:title=""/>
          </v:shape>
          <w:control r:id="rId155" w:name="DefaultOcxName24" w:shapeid="_x0000_i1563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проведена в соответствии с традиционным выделением членов предложения.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66" type="#_x0000_t75" style="width:18pt;height:15.6pt" o:ole="">
            <v:imagedata r:id="rId24" o:title=""/>
          </v:shape>
          <w:control r:id="rId156" w:name="DefaultOcxName251" w:shapeid="_x0000_i1566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графически представлена в виде дерева зависимостей.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69" type="#_x0000_t75" style="width:18pt;height:15.6pt" o:ole="">
            <v:imagedata r:id="rId24" o:title=""/>
          </v:shape>
          <w:control r:id="rId157" w:name="DefaultOcxName261" w:shapeid="_x0000_i1569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проведена компьютерной программой, затем доработана вручную.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72" type="#_x0000_t75" style="width:18pt;height:15.6pt" o:ole="">
            <v:imagedata r:id="rId21" o:title=""/>
          </v:shape>
          <w:control r:id="rId158" w:name="DefaultOcxName271" w:shapeid="_x0000_i1572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охватывает все части НКРЯ.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8. Семантическая разметка в НКРЯ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75" type="#_x0000_t75" style="width:18pt;height:15.6pt" o:ole="">
            <v:imagedata r:id="rId24" o:title=""/>
          </v:shape>
          <w:control r:id="rId159" w:name="DefaultOcxName281" w:shapeid="_x0000_i1575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помечает семантические признаки грамматических разрядов.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lastRenderedPageBreak/>
        <w:object w:dxaOrig="1440" w:dyaOrig="1440">
          <v:shape id="_x0000_i1578" type="#_x0000_t75" style="width:18pt;height:15.6pt" o:ole="">
            <v:imagedata r:id="rId24" o:title=""/>
          </v:shape>
          <w:control r:id="rId160" w:name="DefaultOcxName291" w:shapeid="_x0000_i1578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помечает семантические признаки словообразовательных показателей.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81" type="#_x0000_t75" style="width:18pt;height:15.6pt" o:ole="">
            <v:imagedata r:id="rId21" o:title=""/>
          </v:shape>
          <w:control r:id="rId161" w:name="DefaultOcxName301" w:shapeid="_x0000_i1581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не затрагивает собственно семантические признаки.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84" type="#_x0000_t75" style="width:18pt;height:15.6pt" o:ole="">
            <v:imagedata r:id="rId21" o:title=""/>
          </v:shape>
          <w:control r:id="rId162" w:name="DefaultOcxName311" w:shapeid="_x0000_i1584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предполагает присвоение одной лемме одного семантического тэга.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9. Утверждение «</w:t>
      </w:r>
      <w:proofErr w:type="spellStart"/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Мультимодальный</w:t>
      </w:r>
      <w:proofErr w:type="spellEnd"/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корпус требует нескольких уровней разметки» предполагает, что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87" type="#_x0000_t75" style="width:18pt;height:15.6pt" o:ole="">
            <v:imagedata r:id="rId24" o:title=""/>
          </v:shape>
          <w:control r:id="rId163" w:name="DefaultOcxName321" w:shapeid="_x0000_i1587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для корпуса МУРКО в составе НКРЯ были разработаны дополнительные принципы описания текстов, например, создана разметка значений жестов.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90" type="#_x0000_t75" style="width:18pt;height:15.6pt" o:ole="">
            <v:imagedata r:id="rId24" o:title=""/>
          </v:shape>
          <w:control r:id="rId164" w:name="DefaultOcxName331" w:shapeid="_x0000_i1590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элементы корпуса, представляющего визуальные образы, должны быть описаны иначе, чем элементы письменного или аудио текста.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93" type="#_x0000_t75" style="width:18pt;height:15.6pt" o:ole="">
            <v:imagedata r:id="rId21" o:title=""/>
          </v:shape>
          <w:control r:id="rId165" w:name="DefaultOcxName341" w:shapeid="_x0000_i1593"/>
        </w:object>
      </w:r>
      <w:proofErr w:type="spellStart"/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мультимодальные</w:t>
      </w:r>
      <w:proofErr w:type="spellEnd"/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корпуса должны быть частично закрытыми из соображений этики.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96" type="#_x0000_t75" style="width:18pt;height:15.6pt" o:ole="">
            <v:imagedata r:id="rId21" o:title=""/>
          </v:shape>
          <w:control r:id="rId166" w:name="DefaultOcxName351" w:shapeid="_x0000_i1596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разметка по цели высказывания или по дискурсивным элементам не нужна в обычных текстовых корпусах.</w:t>
      </w:r>
    </w:p>
    <w:p w:rsidR="00D8417D" w:rsidRDefault="00D8417D" w:rsidP="005E71E3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</w:pP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10. В корпусе с неснятой грамматической омонимией словоформа «уже» будет отнесена к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599" type="#_x0000_t75" style="width:18pt;height:15.6pt" o:ole="">
            <v:imagedata r:id="rId21" o:title=""/>
          </v:shape>
          <w:control r:id="rId167" w:name="DefaultOcxName361" w:shapeid="_x0000_i1599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одной лемме.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602" type="#_x0000_t75" style="width:18pt;height:15.6pt" o:ole="">
            <v:imagedata r:id="rId24" o:title=""/>
          </v:shape>
          <w:control r:id="rId168" w:name="DefaultOcxName371" w:shapeid="_x0000_i1602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двум леммам.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605" type="#_x0000_t75" style="width:18pt;height:15.6pt" o:ole="">
            <v:imagedata r:id="rId21" o:title=""/>
          </v:shape>
          <w:control r:id="rId169" w:name="DefaultOcxName381" w:shapeid="_x0000_i1605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трем леммам.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</w:rPr>
        <w:object w:dxaOrig="1440" w:dyaOrig="1440">
          <v:shape id="_x0000_i1608" type="#_x0000_t75" style="width:18pt;height:15.6pt" o:ole="">
            <v:imagedata r:id="rId21" o:title=""/>
          </v:shape>
          <w:control r:id="rId170" w:name="DefaultOcxName391" w:shapeid="_x0000_i1608"/>
        </w:objec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четырем леммам.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11. В качестве минимального элемента разметки в НКРЯ принята ____</w:t>
      </w:r>
      <w:r w:rsidR="00D8271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морфема</w: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____, то есть графическая единица, не обладающая, в отличии от лексемы, семантическими характеристиками.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12. Производимый обычно вручную процесс снятия омонимии носит название «____</w:t>
      </w:r>
      <w:proofErr w:type="spellStart"/>
      <w:r w:rsidR="00D82718" w:rsidRPr="00D8271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лемматизация</w:t>
      </w:r>
      <w:proofErr w:type="spellEnd"/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____». 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13. ___</w:t>
      </w:r>
      <w:r w:rsidR="00D8271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Матрица</w: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_____ – это компьютерная программа, производящая синтаксическую разметку.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14. Многие автоматические анализаторы морфологии русского языка основаны на данных «___</w:t>
      </w:r>
      <w:r w:rsidR="00D8271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морфологического</w: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_____ словаря» А. Зализняка. </w:t>
      </w:r>
    </w:p>
    <w:p w:rsidR="00D8417D" w:rsidRPr="009A7050" w:rsidRDefault="00D8417D" w:rsidP="005E71E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15. Источником автоматической семантической разметки часто служат компьютерные ____</w:t>
      </w:r>
      <w:r w:rsidR="00D82718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корпуса</w:t>
      </w:r>
      <w:r w:rsidRPr="009A705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____.</w:t>
      </w:r>
    </w:p>
    <w:p w:rsidR="00D8417D" w:rsidRPr="00D8417D" w:rsidRDefault="00D8417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</w:p>
    <w:p w:rsidR="008D6184" w:rsidRDefault="008F782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</w:r>
      <w:r>
        <w:rPr>
          <w:b/>
          <w:bCs/>
          <w:color w:val="333333"/>
          <w:sz w:val="28"/>
          <w:szCs w:val="28"/>
          <w:shd w:val="clear" w:color="auto" w:fill="FFFFFF"/>
        </w:rPr>
        <w:tab/>
        <w:t>Уровень 3</w:t>
      </w:r>
    </w:p>
    <w:p w:rsidR="008F7821" w:rsidRDefault="008F782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Задание 2.</w:t>
      </w:r>
    </w:p>
    <w:p w:rsidR="00583051" w:rsidRDefault="0058305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1</w:t>
      </w:r>
      <w:r w:rsidR="00196C67">
        <w:rPr>
          <w:b/>
          <w:bCs/>
          <w:color w:val="333333"/>
          <w:sz w:val="28"/>
          <w:szCs w:val="28"/>
          <w:shd w:val="clear" w:color="auto" w:fill="FFFFFF"/>
        </w:rPr>
        <w:t xml:space="preserve">. </w:t>
      </w:r>
      <w:r w:rsidR="00196C67">
        <w:rPr>
          <w:bCs/>
          <w:color w:val="333333"/>
          <w:sz w:val="28"/>
          <w:szCs w:val="28"/>
          <w:shd w:val="clear" w:color="auto" w:fill="FFFFFF"/>
        </w:rPr>
        <w:t>Для исследования я решила выбрать тему «Л</w:t>
      </w:r>
      <w:r w:rsidR="00196C67" w:rsidRPr="00196C67">
        <w:rPr>
          <w:bCs/>
          <w:color w:val="333333"/>
          <w:sz w:val="28"/>
          <w:szCs w:val="28"/>
          <w:shd w:val="clear" w:color="auto" w:fill="FFFFFF"/>
        </w:rPr>
        <w:t>ингвистические особенности написания художественных произведений</w:t>
      </w:r>
      <w:r w:rsidR="00196C67">
        <w:rPr>
          <w:bCs/>
          <w:color w:val="333333"/>
          <w:sz w:val="28"/>
          <w:szCs w:val="28"/>
          <w:shd w:val="clear" w:color="auto" w:fill="FFFFFF"/>
        </w:rPr>
        <w:t>»</w:t>
      </w:r>
      <w:r w:rsidR="00196C67" w:rsidRPr="00196C67">
        <w:rPr>
          <w:bCs/>
          <w:color w:val="333333"/>
          <w:sz w:val="28"/>
          <w:szCs w:val="28"/>
          <w:shd w:val="clear" w:color="auto" w:fill="FFFFFF"/>
        </w:rPr>
        <w:t>.</w:t>
      </w:r>
    </w:p>
    <w:p w:rsidR="00196C67" w:rsidRDefault="008160EC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Я </w:t>
      </w:r>
      <w:r w:rsidR="00196C67">
        <w:rPr>
          <w:bCs/>
          <w:color w:val="333333"/>
          <w:sz w:val="28"/>
          <w:szCs w:val="28"/>
          <w:shd w:val="clear" w:color="auto" w:fill="FFFFFF"/>
        </w:rPr>
        <w:t>взяла отрывок из текста «Алиса в стране чудес.</w:t>
      </w:r>
    </w:p>
    <w:p w:rsidR="00196C67" w:rsidRDefault="00196C67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/>
          <w:shd w:val="clear" w:color="auto" w:fill="F9F9F9"/>
        </w:rPr>
      </w:pPr>
      <w:r>
        <w:rPr>
          <w:rFonts w:ascii="Arial" w:hAnsi="Arial" w:cs="Arial"/>
          <w:color w:val="000000"/>
          <w:shd w:val="clear" w:color="auto" w:fill="F9F9F9"/>
        </w:rPr>
        <w:t>Алисе начинало надоедать сидеть рядом с сестрой на берегу и ничего не делать: раз или два она заглядывала в книгу, которую читала сестра,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 xml:space="preserve">но в ней не было ни </w:t>
      </w:r>
      <w:r>
        <w:rPr>
          <w:rFonts w:ascii="Arial" w:hAnsi="Arial" w:cs="Arial"/>
          <w:color w:val="000000"/>
          <w:shd w:val="clear" w:color="auto" w:fill="F9F9F9"/>
        </w:rPr>
        <w:lastRenderedPageBreak/>
        <w:t>картинок, ни разговоров, «а что толку от книги, — думала Алиса, — без картинок и разговоров?».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И вот она раздумывала (как могла, потому что жаркий день сделал ее очень сонной и глупой), стоит ли удовольствие сделать цепочку из маргариток, чтобы вставать и собирать их, как вдруг рядом с ней пробежал Белый Кролик с розовыми глазами.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В этом не было ничего примечательного; Алиса также не подумала, что это так уж необычно, когда услышала, как Кролик сказал себе: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«О боже! О боже! Я опоздаю!» (потом, когда она обдумала это, ей пришло в голову, что она должна была удивиться этому, но в то время все это казалось вполне естественным);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но когда Кролик действительно достал часы из жилетного кармана, посмотрел на них, а затем поспешил дальше,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Алиса вскочила на ноги, потому что ей пришло в голову, что она никогда раньше не видела кролика ни с жилетным карманом, ни с часами, которые можно было бы из него достать,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и, сгорая от любопытства, она побежала по полю вслед за ним, и, к счастью, как раз вовремя, чтобы увидеть, как он спускается в большую кроличью нору под живой изгородью.</w:t>
      </w:r>
      <w:r w:rsidRPr="00196C67">
        <w:rPr>
          <w:rFonts w:ascii="Arial" w:hAnsi="Arial" w:cs="Arial"/>
          <w:color w:val="000000"/>
          <w:shd w:val="clear" w:color="auto" w:fill="F9F9F9"/>
        </w:rPr>
        <w:t xml:space="preserve"> </w:t>
      </w:r>
      <w:r>
        <w:rPr>
          <w:rFonts w:ascii="Arial" w:hAnsi="Arial" w:cs="Arial"/>
          <w:color w:val="000000"/>
          <w:shd w:val="clear" w:color="auto" w:fill="F9F9F9"/>
        </w:rPr>
        <w:t>Еще через мгновение Алиса спустилась за ним, ни разу не задумавшись о том, как ей выбраться обратно.</w:t>
      </w:r>
    </w:p>
    <w:p w:rsidR="000D2E2D" w:rsidRPr="00B0721A" w:rsidRDefault="000D2E2D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/>
          <w:shd w:val="clear" w:color="auto" w:fill="F9F9F9"/>
        </w:rPr>
      </w:pPr>
    </w:p>
    <w:p w:rsidR="00732136" w:rsidRDefault="000D2E2D" w:rsidP="0073213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В данном тексте преобладают глаголы и местоимения.</w:t>
      </w:r>
      <w:r w:rsidRPr="000D2E2D">
        <w:t xml:space="preserve"> </w:t>
      </w:r>
      <w:r w:rsidRPr="000D2E2D">
        <w:rPr>
          <w:bCs/>
          <w:color w:val="333333"/>
          <w:sz w:val="28"/>
          <w:szCs w:val="28"/>
          <w:shd w:val="clear" w:color="auto" w:fill="FFFFFF"/>
        </w:rPr>
        <w:t>Глаголы помогают передать динамику событий и создать образы воображаемых сцен</w:t>
      </w:r>
      <w:r>
        <w:rPr>
          <w:bCs/>
          <w:color w:val="333333"/>
          <w:sz w:val="28"/>
          <w:szCs w:val="28"/>
          <w:shd w:val="clear" w:color="auto" w:fill="FFFFFF"/>
        </w:rPr>
        <w:t>. Местоимения</w:t>
      </w:r>
      <w:r w:rsidRPr="000D2E2D">
        <w:rPr>
          <w:bCs/>
          <w:color w:val="333333"/>
          <w:sz w:val="28"/>
          <w:szCs w:val="28"/>
          <w:shd w:val="clear" w:color="auto" w:fill="FFFFFF"/>
        </w:rPr>
        <w:t xml:space="preserve"> помогают определить субъекты и объекты действий.</w:t>
      </w:r>
      <w:r w:rsidRPr="000D2E2D"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В художественных текстах</w:t>
      </w:r>
      <w:r w:rsidRPr="000D2E2D">
        <w:rPr>
          <w:bCs/>
          <w:color w:val="333333"/>
          <w:sz w:val="28"/>
          <w:szCs w:val="28"/>
          <w:shd w:val="clear" w:color="auto" w:fill="FFFFFF"/>
        </w:rPr>
        <w:t xml:space="preserve"> основное внимание уделяется действиям и внутреннему мироощущению персонажей.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732136">
        <w:rPr>
          <w:bCs/>
          <w:color w:val="333333"/>
          <w:sz w:val="28"/>
          <w:szCs w:val="28"/>
          <w:shd w:val="clear" w:color="auto" w:fill="FFFFFF"/>
        </w:rPr>
        <w:t>Также в художественных т</w:t>
      </w:r>
      <w:r w:rsidR="00311416">
        <w:rPr>
          <w:bCs/>
          <w:color w:val="333333"/>
          <w:sz w:val="28"/>
          <w:szCs w:val="28"/>
          <w:shd w:val="clear" w:color="auto" w:fill="FFFFFF"/>
        </w:rPr>
        <w:t xml:space="preserve">екстах часто </w:t>
      </w:r>
      <w:proofErr w:type="spellStart"/>
      <w:r w:rsidR="00311416">
        <w:rPr>
          <w:bCs/>
          <w:color w:val="333333"/>
          <w:sz w:val="28"/>
          <w:szCs w:val="28"/>
          <w:shd w:val="clear" w:color="auto" w:fill="FFFFFF"/>
        </w:rPr>
        <w:t>присут</w:t>
      </w:r>
      <w:r w:rsidR="00732136">
        <w:rPr>
          <w:bCs/>
          <w:color w:val="333333"/>
          <w:sz w:val="28"/>
          <w:szCs w:val="28"/>
          <w:shd w:val="clear" w:color="auto" w:fill="FFFFFF"/>
        </w:rPr>
        <w:t>свуют</w:t>
      </w:r>
      <w:proofErr w:type="spellEnd"/>
      <w:r w:rsidR="00732136">
        <w:rPr>
          <w:bCs/>
          <w:color w:val="333333"/>
          <w:sz w:val="28"/>
          <w:szCs w:val="28"/>
          <w:shd w:val="clear" w:color="auto" w:fill="FFFFFF"/>
        </w:rPr>
        <w:t xml:space="preserve"> диалоги, они</w:t>
      </w:r>
      <w:r w:rsidR="00732136" w:rsidRPr="00732136">
        <w:t xml:space="preserve"> </w:t>
      </w:r>
      <w:r w:rsidR="00732136" w:rsidRPr="00732136">
        <w:rPr>
          <w:bCs/>
          <w:color w:val="333333"/>
          <w:sz w:val="28"/>
          <w:szCs w:val="28"/>
          <w:shd w:val="clear" w:color="auto" w:fill="FFFFFF"/>
        </w:rPr>
        <w:t>помогают передать характеры персонажей, их отношения друг к другу, а также развивать сюжет.</w:t>
      </w:r>
      <w:r w:rsidR="00732136" w:rsidRPr="00732136">
        <w:t xml:space="preserve"> </w:t>
      </w:r>
      <w:r w:rsidR="00732136" w:rsidRPr="00732136">
        <w:rPr>
          <w:bCs/>
          <w:color w:val="333333"/>
          <w:sz w:val="28"/>
          <w:szCs w:val="28"/>
          <w:shd w:val="clear" w:color="auto" w:fill="FFFFFF"/>
        </w:rPr>
        <w:t>Художественные произведения обычно имеют определенную структуру и композицию, которые помогают автору развивать сюжет, создавать напряжение и поддерживать интерес читателя</w:t>
      </w:r>
      <w:r w:rsidR="00732136">
        <w:rPr>
          <w:bCs/>
          <w:color w:val="333333"/>
          <w:sz w:val="28"/>
          <w:szCs w:val="28"/>
          <w:shd w:val="clear" w:color="auto" w:fill="FFFFFF"/>
        </w:rPr>
        <w:t>.</w:t>
      </w:r>
    </w:p>
    <w:p w:rsidR="00732136" w:rsidRDefault="00732136" w:rsidP="0073213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 xml:space="preserve">2. </w:t>
      </w:r>
      <w:r w:rsidR="00EC5045">
        <w:rPr>
          <w:bCs/>
          <w:color w:val="333333"/>
          <w:sz w:val="28"/>
          <w:szCs w:val="28"/>
          <w:shd w:val="clear" w:color="auto" w:fill="FFFFFF"/>
        </w:rPr>
        <w:t>Частота употребления имен существительных в притяжательном падеже</w:t>
      </w:r>
      <w:r w:rsidR="002E6DBA">
        <w:rPr>
          <w:bCs/>
          <w:color w:val="333333"/>
          <w:sz w:val="28"/>
          <w:szCs w:val="28"/>
          <w:shd w:val="clear" w:color="auto" w:fill="FFFFFF"/>
        </w:rPr>
        <w:t xml:space="preserve"> (</w:t>
      </w:r>
      <w:proofErr w:type="spellStart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baby’s</w:t>
      </w:r>
      <w:proofErr w:type="spellEnd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proofErr w:type="spellStart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bottle</w:t>
      </w:r>
      <w:proofErr w:type="spellEnd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 </w:t>
      </w:r>
      <w:proofErr w:type="spellStart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car’s</w:t>
      </w:r>
      <w:proofErr w:type="spellEnd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proofErr w:type="spellStart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wheel</w:t>
      </w:r>
      <w:proofErr w:type="spellEnd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, </w:t>
      </w:r>
      <w:proofErr w:type="spellStart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government’s</w:t>
      </w:r>
      <w:proofErr w:type="spellEnd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 xml:space="preserve"> </w:t>
      </w:r>
      <w:proofErr w:type="spellStart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decision</w:t>
      </w:r>
      <w:proofErr w:type="spellEnd"/>
      <w:r w:rsidR="002E6DBA">
        <w:rPr>
          <w:rFonts w:ascii="Arial" w:hAnsi="Arial" w:cs="Arial"/>
          <w:color w:val="000000"/>
          <w:sz w:val="20"/>
          <w:szCs w:val="20"/>
          <w:shd w:val="clear" w:color="auto" w:fill="F0F2F5"/>
        </w:rPr>
        <w:t>)</w:t>
      </w:r>
      <w:r w:rsidR="00EC5045">
        <w:rPr>
          <w:bCs/>
          <w:color w:val="333333"/>
          <w:sz w:val="28"/>
          <w:szCs w:val="28"/>
          <w:shd w:val="clear" w:color="auto" w:fill="FFFFFF"/>
        </w:rPr>
        <w:t xml:space="preserve"> в англи</w:t>
      </w:r>
      <w:r w:rsidR="002E6DBA">
        <w:rPr>
          <w:bCs/>
          <w:color w:val="333333"/>
          <w:sz w:val="28"/>
          <w:szCs w:val="28"/>
          <w:shd w:val="clear" w:color="auto" w:fill="FFFFFF"/>
        </w:rPr>
        <w:t>йской версии языка составляет 172</w:t>
      </w:r>
      <w:r w:rsidR="00EC5045">
        <w:rPr>
          <w:bCs/>
          <w:color w:val="333333"/>
          <w:sz w:val="28"/>
          <w:szCs w:val="28"/>
          <w:shd w:val="clear" w:color="auto" w:fill="FFFFFF"/>
        </w:rPr>
        <w:t xml:space="preserve">, </w:t>
      </w:r>
      <w:r w:rsidR="002E6DBA">
        <w:rPr>
          <w:bCs/>
          <w:color w:val="333333"/>
          <w:sz w:val="28"/>
          <w:szCs w:val="28"/>
          <w:shd w:val="clear" w:color="auto" w:fill="FFFFFF"/>
        </w:rPr>
        <w:t xml:space="preserve">в британской версии языка 164. </w:t>
      </w:r>
      <w:r w:rsidR="00E072BA">
        <w:rPr>
          <w:bCs/>
          <w:color w:val="333333"/>
          <w:sz w:val="28"/>
          <w:szCs w:val="28"/>
          <w:shd w:val="clear" w:color="auto" w:fill="FFFFFF"/>
        </w:rPr>
        <w:t>Почти одна и та же частота, потому что эти выраж</w:t>
      </w:r>
      <w:r w:rsidR="002E6DBA">
        <w:rPr>
          <w:bCs/>
          <w:color w:val="333333"/>
          <w:sz w:val="28"/>
          <w:szCs w:val="28"/>
          <w:shd w:val="clear" w:color="auto" w:fill="FFFFFF"/>
        </w:rPr>
        <w:t>ения являются распространёнными в обоих языках.</w:t>
      </w:r>
    </w:p>
    <w:p w:rsidR="002E6DBA" w:rsidRDefault="00EC5045" w:rsidP="002E6DBA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2E6DBA">
        <w:rPr>
          <w:b/>
          <w:bCs/>
          <w:color w:val="333333"/>
          <w:sz w:val="28"/>
          <w:szCs w:val="28"/>
          <w:shd w:val="clear" w:color="auto" w:fill="FFFFFF"/>
        </w:rPr>
        <w:lastRenderedPageBreak/>
        <w:t>3</w:t>
      </w:r>
      <w:r w:rsidR="002E6DBA" w:rsidRPr="002E6DBA">
        <w:rPr>
          <w:b/>
          <w:bCs/>
          <w:color w:val="333333"/>
          <w:sz w:val="28"/>
          <w:szCs w:val="28"/>
          <w:shd w:val="clear" w:color="auto" w:fill="FFFFFF"/>
        </w:rPr>
        <w:t>.</w:t>
      </w:r>
      <w:r w:rsidRPr="002E6DB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2E6DBA" w:rsidRPr="002E6DBA">
        <w:rPr>
          <w:bCs/>
          <w:color w:val="333333"/>
          <w:sz w:val="28"/>
          <w:szCs w:val="28"/>
          <w:shd w:val="clear" w:color="auto" w:fill="FFFFFF"/>
        </w:rPr>
        <w:t xml:space="preserve">Из анализа корпусов текстов видно, что обычно рефлексивный глагол с местоимением </w:t>
      </w:r>
      <w:r w:rsidR="002E6DBA"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>self</w:t>
      </w:r>
      <w:r w:rsidR="002E6DBA" w:rsidRPr="002E6DBA">
        <w:rPr>
          <w:bCs/>
          <w:color w:val="333333"/>
          <w:sz w:val="28"/>
          <w:szCs w:val="28"/>
          <w:shd w:val="clear" w:color="auto" w:fill="FFFFFF"/>
        </w:rPr>
        <w:t xml:space="preserve"> употребляется в следующих форматах:</w:t>
      </w:r>
    </w:p>
    <w:p w:rsidR="002E6DBA" w:rsidRPr="002E6DBA" w:rsidRDefault="002E6DBA" w:rsidP="002E6DBA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  <w:lang w:val="en-US"/>
        </w:rPr>
      </w:pP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- </w:t>
      </w:r>
      <w:r w:rsidRPr="002E6DBA">
        <w:rPr>
          <w:bCs/>
          <w:color w:val="333333"/>
          <w:sz w:val="28"/>
          <w:szCs w:val="28"/>
          <w:shd w:val="clear" w:color="auto" w:fill="FFFFFF"/>
        </w:rPr>
        <w:t>Глагол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+ self: "He prides himself on his achievements."</w:t>
      </w:r>
    </w:p>
    <w:p w:rsidR="002E6DBA" w:rsidRPr="002E6DBA" w:rsidRDefault="002E6DBA" w:rsidP="002E6DBA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  <w:lang w:val="en-US"/>
        </w:rPr>
      </w:pP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- </w:t>
      </w:r>
      <w:r w:rsidRPr="002E6DBA">
        <w:rPr>
          <w:bCs/>
          <w:color w:val="333333"/>
          <w:sz w:val="28"/>
          <w:szCs w:val="28"/>
          <w:shd w:val="clear" w:color="auto" w:fill="FFFFFF"/>
        </w:rPr>
        <w:t>Местоимение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+ </w:t>
      </w:r>
      <w:r w:rsidRPr="002E6DBA">
        <w:rPr>
          <w:bCs/>
          <w:color w:val="333333"/>
          <w:sz w:val="28"/>
          <w:szCs w:val="28"/>
          <w:shd w:val="clear" w:color="auto" w:fill="FFFFFF"/>
        </w:rPr>
        <w:t>глагол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+ self: "My sister always blames herself for everything."</w:t>
      </w:r>
    </w:p>
    <w:p w:rsidR="00EC5045" w:rsidRDefault="002E6DBA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  <w:lang w:val="en-US"/>
        </w:rPr>
      </w:pP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- </w:t>
      </w:r>
      <w:r w:rsidRPr="002E6DBA">
        <w:rPr>
          <w:bCs/>
          <w:color w:val="333333"/>
          <w:sz w:val="28"/>
          <w:szCs w:val="28"/>
          <w:shd w:val="clear" w:color="auto" w:fill="FFFFFF"/>
        </w:rPr>
        <w:t>Местоимение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+ </w:t>
      </w:r>
      <w:r w:rsidRPr="002E6DBA">
        <w:rPr>
          <w:bCs/>
          <w:color w:val="333333"/>
          <w:sz w:val="28"/>
          <w:szCs w:val="28"/>
          <w:shd w:val="clear" w:color="auto" w:fill="FFFFFF"/>
        </w:rPr>
        <w:t>глагол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+ </w:t>
      </w:r>
      <w:r w:rsidRPr="002E6DBA">
        <w:rPr>
          <w:bCs/>
          <w:color w:val="333333"/>
          <w:sz w:val="28"/>
          <w:szCs w:val="28"/>
          <w:shd w:val="clear" w:color="auto" w:fill="FFFFFF"/>
        </w:rPr>
        <w:t>дополнение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 xml:space="preserve"> + self: "She found herself in a difficult situation."</w:t>
      </w:r>
    </w:p>
    <w:p w:rsidR="002E6DBA" w:rsidRDefault="002E6DBA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2E6DBA">
        <w:rPr>
          <w:bCs/>
          <w:color w:val="333333"/>
          <w:sz w:val="28"/>
          <w:szCs w:val="28"/>
          <w:shd w:val="clear" w:color="auto" w:fill="FFFFFF"/>
        </w:rPr>
        <w:t xml:space="preserve">Таким образом, наиболее часто встречающиеся варианты сочетаемости рефлексивного глагола с местоимением </w:t>
      </w:r>
      <w:r w:rsidRPr="002E6DBA">
        <w:rPr>
          <w:bCs/>
          <w:color w:val="333333"/>
          <w:sz w:val="28"/>
          <w:szCs w:val="28"/>
          <w:shd w:val="clear" w:color="auto" w:fill="FFFFFF"/>
          <w:lang w:val="en-US"/>
        </w:rPr>
        <w:t>self</w:t>
      </w:r>
      <w:r w:rsidRPr="002E6DBA">
        <w:rPr>
          <w:bCs/>
          <w:color w:val="333333"/>
          <w:sz w:val="28"/>
          <w:szCs w:val="28"/>
          <w:shd w:val="clear" w:color="auto" w:fill="FFFFFF"/>
        </w:rPr>
        <w:t xml:space="preserve"> включают в себя указанную выше структуру словосочетания</w:t>
      </w:r>
      <w:r>
        <w:rPr>
          <w:bCs/>
          <w:color w:val="333333"/>
          <w:sz w:val="28"/>
          <w:szCs w:val="28"/>
          <w:shd w:val="clear" w:color="auto" w:fill="FFFFFF"/>
        </w:rPr>
        <w:t>.</w:t>
      </w:r>
    </w:p>
    <w:p w:rsidR="002E6DBA" w:rsidRDefault="002E6DBA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1D2125"/>
          <w:sz w:val="28"/>
          <w:szCs w:val="28"/>
          <w:shd w:val="clear" w:color="auto" w:fill="F8F9FA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4.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BE38D9">
        <w:rPr>
          <w:color w:val="1D2125"/>
          <w:sz w:val="28"/>
          <w:szCs w:val="28"/>
          <w:shd w:val="clear" w:color="auto" w:fill="F8F9FA"/>
        </w:rPr>
        <w:t>Ч</w:t>
      </w:r>
      <w:r w:rsidR="00BE38D9" w:rsidRPr="00BE38D9">
        <w:rPr>
          <w:color w:val="1D2125"/>
          <w:sz w:val="28"/>
          <w:szCs w:val="28"/>
          <w:shd w:val="clear" w:color="auto" w:fill="F8F9FA"/>
        </w:rPr>
        <w:t>астотность сочетаемости глагола </w:t>
      </w:r>
      <w:r w:rsidR="00BE38D9" w:rsidRPr="00BE38D9">
        <w:rPr>
          <w:color w:val="1D2125"/>
          <w:sz w:val="28"/>
          <w:szCs w:val="28"/>
          <w:shd w:val="clear" w:color="auto" w:fill="F8F9FA"/>
          <w:lang w:val="en-US"/>
        </w:rPr>
        <w:t>help</w:t>
      </w:r>
      <w:r w:rsidR="00BE38D9" w:rsidRPr="00BE38D9">
        <w:rPr>
          <w:color w:val="1D2125"/>
          <w:sz w:val="28"/>
          <w:szCs w:val="28"/>
          <w:shd w:val="clear" w:color="auto" w:fill="F8F9FA"/>
        </w:rPr>
        <w:t> с чистым инфинитивом для британского варианта английского языка</w:t>
      </w:r>
      <w:r w:rsidR="00BE38D9">
        <w:rPr>
          <w:color w:val="1D2125"/>
          <w:sz w:val="28"/>
          <w:szCs w:val="28"/>
          <w:shd w:val="clear" w:color="auto" w:fill="F8F9FA"/>
        </w:rPr>
        <w:t xml:space="preserve"> составляет примерно 28,41. Это значит, что данная конструкция используется весьма часто.</w:t>
      </w:r>
    </w:p>
    <w:p w:rsidR="00BE38D9" w:rsidRDefault="00BE38D9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1D2125"/>
          <w:sz w:val="28"/>
          <w:szCs w:val="28"/>
          <w:shd w:val="clear" w:color="auto" w:fill="F8F9FA"/>
        </w:rPr>
      </w:pPr>
      <w:r>
        <w:rPr>
          <w:b/>
          <w:color w:val="1D2125"/>
          <w:sz w:val="28"/>
          <w:szCs w:val="28"/>
          <w:shd w:val="clear" w:color="auto" w:fill="F8F9FA"/>
        </w:rPr>
        <w:t>5</w:t>
      </w:r>
      <w:r>
        <w:rPr>
          <w:color w:val="1D2125"/>
          <w:sz w:val="28"/>
          <w:szCs w:val="28"/>
          <w:shd w:val="clear" w:color="auto" w:fill="F8F9FA"/>
        </w:rPr>
        <w:t xml:space="preserve">. </w:t>
      </w:r>
      <w:r w:rsidR="00311416" w:rsidRPr="00311416">
        <w:rPr>
          <w:color w:val="1D2125"/>
          <w:sz w:val="28"/>
          <w:szCs w:val="28"/>
          <w:shd w:val="clear" w:color="auto" w:fill="F8F9FA"/>
        </w:rPr>
        <w:t>Например, возьмем пару синонимич</w:t>
      </w:r>
      <w:r w:rsidR="00967B23">
        <w:rPr>
          <w:color w:val="1D2125"/>
          <w:sz w:val="28"/>
          <w:szCs w:val="28"/>
          <w:shd w:val="clear" w:color="auto" w:fill="F8F9FA"/>
        </w:rPr>
        <w:t xml:space="preserve">еских прилагательных </w:t>
      </w:r>
      <w:proofErr w:type="spellStart"/>
      <w:r w:rsidR="00967B23">
        <w:rPr>
          <w:color w:val="1D2125"/>
          <w:sz w:val="28"/>
          <w:szCs w:val="28"/>
          <w:shd w:val="clear" w:color="auto" w:fill="F8F9FA"/>
        </w:rPr>
        <w:t>beautiful</w:t>
      </w:r>
      <w:proofErr w:type="spellEnd"/>
      <w:r w:rsidR="00311416" w:rsidRPr="00311416">
        <w:rPr>
          <w:color w:val="1D2125"/>
          <w:sz w:val="28"/>
          <w:szCs w:val="28"/>
          <w:shd w:val="clear" w:color="auto" w:fill="F8F9FA"/>
        </w:rPr>
        <w:t xml:space="preserve"> и </w:t>
      </w:r>
      <w:proofErr w:type="spellStart"/>
      <w:r w:rsidR="00967B23">
        <w:rPr>
          <w:color w:val="1D2125"/>
          <w:sz w:val="28"/>
          <w:szCs w:val="28"/>
          <w:shd w:val="clear" w:color="auto" w:fill="F8F9FA"/>
        </w:rPr>
        <w:t>gorgeous</w:t>
      </w:r>
      <w:proofErr w:type="spellEnd"/>
      <w:r w:rsidR="00311416">
        <w:rPr>
          <w:color w:val="1D2125"/>
          <w:sz w:val="28"/>
          <w:szCs w:val="28"/>
          <w:shd w:val="clear" w:color="auto" w:fill="F8F9FA"/>
        </w:rPr>
        <w:t xml:space="preserve"> и проанализируем корпуса текстов.</w:t>
      </w:r>
    </w:p>
    <w:p w:rsidR="00311416" w:rsidRDefault="00311416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Прилагательное </w:t>
      </w:r>
      <w:proofErr w:type="spellStart"/>
      <w: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  <w:t>gorgeous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имеет такие значения: очень красивый, привлекательный, приятный, дарящий наслаждение.</w:t>
      </w:r>
    </w:p>
    <w:p w:rsidR="00311416" w:rsidRDefault="00311416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Прилагательное </w:t>
      </w:r>
      <w:proofErr w:type="spellStart"/>
      <w:r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  <w:t>beautiful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имеет смысловой оттенок «доставляющий эстетическое наслаждение». Это может быть женское лицо, фигура или вещь, пейзаж, музыка и т.д.</w:t>
      </w:r>
    </w:p>
    <w:p w:rsidR="00311416" w:rsidRDefault="00311416" w:rsidP="002E6DBA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Можем заметить, что прилагательные имеют одно з</w:t>
      </w:r>
      <w:r w:rsidR="00967B23">
        <w:rPr>
          <w:rFonts w:ascii="Arial" w:hAnsi="Arial" w:cs="Arial"/>
          <w:color w:val="333333"/>
          <w:shd w:val="clear" w:color="auto" w:fill="FFFFFF"/>
        </w:rPr>
        <w:t xml:space="preserve">начение, но употребляются в разных ситуациях. Частота употребления слова </w:t>
      </w:r>
      <w:r w:rsidR="00967B23">
        <w:rPr>
          <w:rFonts w:ascii="Arial" w:hAnsi="Arial" w:cs="Arial"/>
          <w:color w:val="333333"/>
          <w:shd w:val="clear" w:color="auto" w:fill="FFFFFF"/>
          <w:lang w:val="en-US"/>
        </w:rPr>
        <w:t>beautiful</w:t>
      </w:r>
      <w:r w:rsidR="00967B23">
        <w:rPr>
          <w:rFonts w:ascii="Arial" w:hAnsi="Arial" w:cs="Arial"/>
          <w:color w:val="333333"/>
          <w:shd w:val="clear" w:color="auto" w:fill="FFFFFF"/>
        </w:rPr>
        <w:t xml:space="preserve"> больше, чем слова </w:t>
      </w:r>
      <w:proofErr w:type="spellStart"/>
      <w:r w:rsidR="00967B23"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  <w:t>gorgeous</w:t>
      </w:r>
      <w:proofErr w:type="spellEnd"/>
      <w:r w:rsidR="00967B23">
        <w:rPr>
          <w:rStyle w:val="a3"/>
          <w:rFonts w:ascii="Arial" w:hAnsi="Arial" w:cs="Arial"/>
          <w:b w:val="0"/>
          <w:bCs w:val="0"/>
          <w:color w:val="333333"/>
          <w:shd w:val="clear" w:color="auto" w:fill="FFFFFF"/>
        </w:rPr>
        <w:t>.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a3"/>
          <w:rFonts w:ascii="Arial" w:hAnsi="Arial" w:cs="Arial"/>
          <w:bCs w:val="0"/>
          <w:color w:val="333333"/>
          <w:shd w:val="clear" w:color="auto" w:fill="FFFFFF"/>
        </w:rPr>
        <w:t xml:space="preserve">6. </w:t>
      </w: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- Глагол "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eat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": в конструкциях с глаголом "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eat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" наиболее часто употребляемыми объектами являются еда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food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фрукты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fruits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овощи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vegetables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мясо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meat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хлеб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bread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 и другие продукты питания.</w:t>
      </w:r>
    </w:p>
    <w:p w:rsidR="009F1CE6" w:rsidRDefault="009F1CE6" w:rsidP="009F1CE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  - Глагол "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drink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": в случае с глаголом "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drink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" часто употребляемыми объектами являются напитки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drinks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 как алкогольные, так и безалкогольные, такие как вода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water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чай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tea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кофе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coffee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), соки (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juices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) и т.д.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>
        <w:rPr>
          <w:rStyle w:val="a3"/>
          <w:bCs w:val="0"/>
          <w:color w:val="333333"/>
          <w:sz w:val="28"/>
          <w:szCs w:val="28"/>
          <w:shd w:val="clear" w:color="auto" w:fill="FFFFFF"/>
        </w:rPr>
        <w:lastRenderedPageBreak/>
        <w:t>7.</w:t>
      </w:r>
      <w:r w:rsidRPr="009F1CE6">
        <w:t xml:space="preserve"> </w:t>
      </w: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Для разграничения синтаксических синонимов на основе лингвистических корпусов можно использовать следующие подходы: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1. Контекстуальный анализ: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  - Изучение контекста употребления слова или выражения в предложениях и текстах из корпусов. Сравнение контекстов, в которых употребляются синонимы, может помочь выявить различия в их использовании.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2. Частотный анализ: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  - Анализ частотности употребления синонимов в различных контекстах может помочь определить предпочтительные сочетания или конструкции для каждого из них.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3. 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Коллокационный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анализ: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  - Изучение типичных 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коллокаций</w:t>
      </w:r>
      <w:proofErr w:type="spellEnd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(словосочетаний) для каждого из синонимов. Различия в типичных сочетаниях могут указывать на специфические контексты использования.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4. Семантический анализ: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  - Исследование семантических оттенков и значений синонимов в контексте их употребления. Определение, какие аспекты значения подчеркиваются при использовании каждого синонима.</w:t>
      </w:r>
    </w:p>
    <w:p w:rsidR="009F1CE6" w:rsidRPr="009F1CE6" w:rsidRDefault="009F1CE6" w:rsidP="009F1CE6">
      <w:pPr>
        <w:pStyle w:val="richfactdown-paragraph"/>
        <w:shd w:val="clear" w:color="auto" w:fill="FFFFFF"/>
        <w:spacing w:after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5. Синтаксический анализ:</w:t>
      </w:r>
    </w:p>
    <w:p w:rsidR="009F1CE6" w:rsidRDefault="009F1CE6" w:rsidP="009F1CE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</w:pP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 xml:space="preserve">   - Анализ структуры предложений, в которых употребляются синонимы, с целью выявления различий в синтаксической функции или синтаксическом окружении этих слов.</w:t>
      </w:r>
    </w:p>
    <w:p w:rsidR="009F1CE6" w:rsidRDefault="009F1CE6" w:rsidP="009F1CE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</w:pPr>
      <w:r>
        <w:rPr>
          <w:rStyle w:val="a3"/>
          <w:bCs w:val="0"/>
          <w:color w:val="333333"/>
          <w:sz w:val="28"/>
          <w:szCs w:val="28"/>
          <w:shd w:val="clear" w:color="auto" w:fill="FFFFFF"/>
          <w:lang w:val="en-US"/>
        </w:rPr>
        <w:t>8.</w:t>
      </w:r>
      <w:r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>Использо</w:t>
      </w:r>
      <w:r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>вание</w:t>
      </w:r>
      <w:proofErr w:type="spellEnd"/>
      <w:r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 xml:space="preserve"> Present Perfect </w:t>
      </w:r>
      <w:r>
        <w:rPr>
          <w:rStyle w:val="a3"/>
          <w:b w:val="0"/>
          <w:bCs w:val="0"/>
          <w:color w:val="333333"/>
          <w:sz w:val="28"/>
          <w:szCs w:val="28"/>
          <w:shd w:val="clear" w:color="auto" w:fill="FFFFFF"/>
        </w:rPr>
        <w:t>и</w:t>
      </w:r>
      <w:r w:rsidRPr="009F1CE6"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>Past Simple</w:t>
      </w:r>
      <w:r w:rsidR="00857184" w:rsidRPr="00857184">
        <w:rPr>
          <w:rStyle w:val="a3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>:</w:t>
      </w:r>
    </w:p>
    <w:p w:rsidR="00857184" w:rsidRDefault="00857184" w:rsidP="00857184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shd w:val="clear" w:color="auto" w:fill="FFFFFF"/>
        </w:rPr>
      </w:pPr>
      <w:r w:rsidRPr="00857184">
        <w:rPr>
          <w:color w:val="333333"/>
          <w:sz w:val="28"/>
          <w:szCs w:val="28"/>
          <w:shd w:val="clear" w:color="auto" w:fill="FFFFFF"/>
          <w:lang w:val="en-US"/>
        </w:rPr>
        <w:lastRenderedPageBreak/>
        <w:t>Present</w:t>
      </w:r>
      <w:r w:rsidRPr="00857184">
        <w:rPr>
          <w:color w:val="333333"/>
          <w:sz w:val="28"/>
          <w:szCs w:val="28"/>
          <w:shd w:val="clear" w:color="auto" w:fill="FFFFFF"/>
        </w:rPr>
        <w:t xml:space="preserve"> 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>Perfect</w:t>
      </w:r>
      <w:r w:rsidRPr="00857184">
        <w:rPr>
          <w:color w:val="333333"/>
          <w:sz w:val="28"/>
          <w:szCs w:val="28"/>
          <w:shd w:val="clear" w:color="auto" w:fill="FFFFFF"/>
        </w:rPr>
        <w:t xml:space="preserve"> используется для описания действий или событий, которые произошли в неопределенный момент в прошлом, но имеют</w:t>
      </w:r>
      <w:r>
        <w:rPr>
          <w:color w:val="333333"/>
          <w:sz w:val="28"/>
          <w:szCs w:val="28"/>
          <w:shd w:val="clear" w:color="auto" w:fill="FFFFFF"/>
        </w:rPr>
        <w:t xml:space="preserve"> отношение к настоящему времени, а </w:t>
      </w:r>
      <w:proofErr w:type="spellStart"/>
      <w:r w:rsidRPr="00857184">
        <w:rPr>
          <w:color w:val="333333"/>
          <w:sz w:val="28"/>
          <w:szCs w:val="28"/>
          <w:shd w:val="clear" w:color="auto" w:fill="FFFFFF"/>
        </w:rPr>
        <w:t>Past</w:t>
      </w:r>
      <w:proofErr w:type="spellEnd"/>
      <w:r w:rsidRPr="00857184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857184">
        <w:rPr>
          <w:color w:val="333333"/>
          <w:sz w:val="28"/>
          <w:szCs w:val="28"/>
          <w:shd w:val="clear" w:color="auto" w:fill="FFFFFF"/>
        </w:rPr>
        <w:t>Simple</w:t>
      </w:r>
      <w:proofErr w:type="spellEnd"/>
      <w:r w:rsidRPr="00857184">
        <w:rPr>
          <w:color w:val="333333"/>
          <w:sz w:val="28"/>
          <w:szCs w:val="28"/>
          <w:shd w:val="clear" w:color="auto" w:fill="FFFFFF"/>
        </w:rPr>
        <w:t xml:space="preserve"> используется для описания конкретных действий или событий, которые произошли в определенный момент в прошлом</w:t>
      </w:r>
      <w:r>
        <w:rPr>
          <w:color w:val="333333"/>
          <w:sz w:val="28"/>
          <w:szCs w:val="28"/>
          <w:shd w:val="clear" w:color="auto" w:fill="FFFFFF"/>
        </w:rPr>
        <w:t>.</w:t>
      </w:r>
    </w:p>
    <w:p w:rsidR="00857184" w:rsidRDefault="00857184" w:rsidP="00857184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Примеры синтаксических конструкций:</w:t>
      </w:r>
    </w:p>
    <w:p w:rsidR="00857184" w:rsidRDefault="00857184" w:rsidP="0073213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shd w:val="clear" w:color="auto" w:fill="FFFFFF"/>
          <w:lang w:val="en-US"/>
        </w:rPr>
      </w:pPr>
      <w:r w:rsidRPr="00857184">
        <w:rPr>
          <w:color w:val="333333"/>
          <w:sz w:val="28"/>
          <w:szCs w:val="28"/>
          <w:shd w:val="clear" w:color="auto" w:fill="FFFFFF"/>
          <w:lang w:val="en-US"/>
        </w:rPr>
        <w:t xml:space="preserve">- </w:t>
      </w:r>
      <w:r>
        <w:rPr>
          <w:color w:val="333333"/>
          <w:sz w:val="28"/>
          <w:szCs w:val="28"/>
          <w:shd w:val="clear" w:color="auto" w:fill="FFFFFF"/>
          <w:lang w:val="en-US"/>
        </w:rPr>
        <w:t>Present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US"/>
        </w:rPr>
        <w:t>Perfect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US"/>
        </w:rPr>
        <w:t>(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 xml:space="preserve">I have lost my keys. </w:t>
      </w:r>
      <w:r w:rsidRPr="00857184">
        <w:rPr>
          <w:color w:val="333333"/>
          <w:sz w:val="28"/>
          <w:szCs w:val="28"/>
          <w:shd w:val="clear" w:color="auto" w:fill="FFFFFF"/>
        </w:rPr>
        <w:t>(Я потерял ключи.)</w:t>
      </w:r>
      <w:r>
        <w:rPr>
          <w:color w:val="333333"/>
          <w:sz w:val="28"/>
          <w:szCs w:val="28"/>
          <w:shd w:val="clear" w:color="auto" w:fill="FFFFFF"/>
          <w:lang w:val="en-US"/>
        </w:rPr>
        <w:t>)</w:t>
      </w:r>
    </w:p>
    <w:p w:rsidR="00857184" w:rsidRPr="00857184" w:rsidRDefault="00857184" w:rsidP="0073213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  <w:lang w:val="en-US"/>
        </w:rPr>
        <w:t>-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US"/>
        </w:rPr>
        <w:t>Past Simple (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 xml:space="preserve">We watched a movie yesterday. </w:t>
      </w:r>
      <w:r w:rsidRPr="00857184">
        <w:rPr>
          <w:color w:val="333333"/>
          <w:sz w:val="28"/>
          <w:szCs w:val="28"/>
          <w:shd w:val="clear" w:color="auto" w:fill="FFFFFF"/>
        </w:rPr>
        <w:t>(Мы посмотрели фильм вчера.))</w:t>
      </w:r>
    </w:p>
    <w:p w:rsidR="00857184" w:rsidRPr="00857184" w:rsidRDefault="00857184" w:rsidP="0073213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  <w:shd w:val="clear" w:color="auto" w:fill="FFFFFF"/>
        </w:rPr>
      </w:pPr>
      <w:r w:rsidRPr="00857184">
        <w:rPr>
          <w:color w:val="333333"/>
          <w:sz w:val="28"/>
          <w:szCs w:val="28"/>
          <w:shd w:val="clear" w:color="auto" w:fill="FFFFFF"/>
        </w:rPr>
        <w:t>В научных текстах чаще используется</w:t>
      </w:r>
      <w:bookmarkStart w:id="0" w:name="_GoBack"/>
      <w:bookmarkEnd w:id="0"/>
      <w:r w:rsidRPr="00857184">
        <w:rPr>
          <w:color w:val="333333"/>
          <w:sz w:val="28"/>
          <w:szCs w:val="28"/>
          <w:shd w:val="clear" w:color="auto" w:fill="FFFFFF"/>
        </w:rPr>
        <w:t xml:space="preserve"> 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>Past</w:t>
      </w:r>
      <w:r w:rsidRPr="00857184">
        <w:rPr>
          <w:color w:val="333333"/>
          <w:sz w:val="28"/>
          <w:szCs w:val="28"/>
          <w:shd w:val="clear" w:color="auto" w:fill="FFFFFF"/>
        </w:rPr>
        <w:t xml:space="preserve"> 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>Simple</w:t>
      </w:r>
      <w:r w:rsidRPr="00857184">
        <w:rPr>
          <w:color w:val="333333"/>
          <w:sz w:val="28"/>
          <w:szCs w:val="28"/>
          <w:shd w:val="clear" w:color="auto" w:fill="FFFFFF"/>
        </w:rPr>
        <w:t xml:space="preserve"> для описания прошлых исследований, результатов и фактов. 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>Present</w:t>
      </w:r>
      <w:r w:rsidRPr="00857184">
        <w:rPr>
          <w:color w:val="333333"/>
          <w:sz w:val="28"/>
          <w:szCs w:val="28"/>
          <w:shd w:val="clear" w:color="auto" w:fill="FFFFFF"/>
        </w:rPr>
        <w:t xml:space="preserve"> </w:t>
      </w:r>
      <w:r w:rsidRPr="00857184">
        <w:rPr>
          <w:color w:val="333333"/>
          <w:sz w:val="28"/>
          <w:szCs w:val="28"/>
          <w:shd w:val="clear" w:color="auto" w:fill="FFFFFF"/>
          <w:lang w:val="en-US"/>
        </w:rPr>
        <w:t>Perfect</w:t>
      </w:r>
      <w:r w:rsidRPr="00857184">
        <w:rPr>
          <w:color w:val="333333"/>
          <w:sz w:val="28"/>
          <w:szCs w:val="28"/>
          <w:shd w:val="clear" w:color="auto" w:fill="FFFFFF"/>
        </w:rPr>
        <w:t xml:space="preserve"> может использоваться для описания последствий или актуальности полученных результатов.</w:t>
      </w:r>
    </w:p>
    <w:p w:rsidR="005E71E3" w:rsidRPr="007737BA" w:rsidRDefault="00EA60DF" w:rsidP="00732136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9</w:t>
      </w:r>
      <w:r w:rsidRPr="007737BA">
        <w:rPr>
          <w:b/>
          <w:bCs/>
          <w:color w:val="333333"/>
          <w:sz w:val="28"/>
          <w:szCs w:val="28"/>
          <w:shd w:val="clear" w:color="auto" w:fill="FFFFFF"/>
        </w:rPr>
        <w:t>.</w:t>
      </w:r>
      <w:r w:rsidRPr="007737BA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7737BA" w:rsidRPr="007737BA">
        <w:rPr>
          <w:bCs/>
          <w:color w:val="333333"/>
          <w:sz w:val="28"/>
          <w:szCs w:val="28"/>
          <w:shd w:val="clear" w:color="auto" w:fill="FFFFFF"/>
        </w:rPr>
        <w:t xml:space="preserve">- </w:t>
      </w:r>
      <w:r w:rsidRPr="007737BA">
        <w:rPr>
          <w:bCs/>
          <w:color w:val="333333"/>
          <w:sz w:val="28"/>
          <w:szCs w:val="28"/>
          <w:shd w:val="clear" w:color="auto" w:fill="FFFFFF"/>
        </w:rPr>
        <w:t xml:space="preserve">Визуализация текста - </w:t>
      </w:r>
      <w:r w:rsidRPr="007737BA">
        <w:rPr>
          <w:color w:val="333333"/>
          <w:sz w:val="28"/>
          <w:szCs w:val="28"/>
        </w:rPr>
        <w:t>изображение либо элементов текста, либо структур, извлечённых из текста, для образовательных или аналитических нужд.</w:t>
      </w:r>
    </w:p>
    <w:p w:rsidR="00EA60DF" w:rsidRDefault="007737BA" w:rsidP="00EA60DF">
      <w:pPr>
        <w:pStyle w:val="richfact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7737BA">
        <w:rPr>
          <w:color w:val="333333"/>
          <w:sz w:val="28"/>
          <w:szCs w:val="28"/>
        </w:rPr>
        <w:t>- Визуализация текста может помочь наглядно продемонстрировать закон Ципфа. Например, построение графика с частотой встречаемости слов в тексте по их рангу может показать, насколько точно распределение частотности соответствует закону Ципфа. Если точки на графике образуют прямую линию, это может свидетельствовать о соблюдении закона Ципфа в данном тексте.</w:t>
      </w:r>
    </w:p>
    <w:p w:rsidR="00D45B93" w:rsidRPr="00D45B93" w:rsidRDefault="00D45B93" w:rsidP="00D45B93">
      <w:pPr>
        <w:pStyle w:val="richfactdown-paragraph"/>
        <w:shd w:val="clear" w:color="auto" w:fill="FFFFFF"/>
        <w:spacing w:after="0"/>
        <w:rPr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t>11.</w:t>
      </w:r>
      <w:r w:rsidRPr="00D45B93">
        <w:t xml:space="preserve"> </w:t>
      </w:r>
      <w:proofErr w:type="spellStart"/>
      <w:r w:rsidRPr="00D45B93">
        <w:rPr>
          <w:color w:val="333333"/>
          <w:sz w:val="28"/>
          <w:szCs w:val="28"/>
        </w:rPr>
        <w:t>Many</w:t>
      </w:r>
      <w:proofErr w:type="spellEnd"/>
      <w:r w:rsidRPr="00D45B93">
        <w:rPr>
          <w:color w:val="333333"/>
          <w:sz w:val="28"/>
          <w:szCs w:val="28"/>
        </w:rPr>
        <w:t xml:space="preserve"> </w:t>
      </w:r>
      <w:proofErr w:type="spellStart"/>
      <w:r w:rsidRPr="00D45B93">
        <w:rPr>
          <w:color w:val="333333"/>
          <w:sz w:val="28"/>
          <w:szCs w:val="28"/>
        </w:rPr>
        <w:t>Eyes</w:t>
      </w:r>
      <w:proofErr w:type="spellEnd"/>
      <w:r w:rsidRPr="00D45B93">
        <w:rPr>
          <w:color w:val="333333"/>
          <w:sz w:val="28"/>
          <w:szCs w:val="28"/>
        </w:rPr>
        <w:t xml:space="preserve"> - это онлайн-сервис от IBM, который позволяет пользователям создавать интерактивные визуализации данных, включая текстовую информацию. Система предлагает различные типы визуализации, такие как облако слов, диаграммы, графики и т.д. Пользователи могут загружать свои данные или использовать общедоступные наборы да</w:t>
      </w:r>
      <w:r>
        <w:rPr>
          <w:color w:val="333333"/>
          <w:sz w:val="28"/>
          <w:szCs w:val="28"/>
        </w:rPr>
        <w:t>нных для создания визуализаций.</w:t>
      </w:r>
    </w:p>
    <w:p w:rsidR="00D45B93" w:rsidRPr="00D45B93" w:rsidRDefault="00D45B93" w:rsidP="00D45B93">
      <w:pPr>
        <w:pStyle w:val="richfactdown-paragraph"/>
        <w:shd w:val="clear" w:color="auto" w:fill="FFFFFF"/>
        <w:spacing w:after="0"/>
        <w:rPr>
          <w:color w:val="333333"/>
          <w:sz w:val="28"/>
          <w:szCs w:val="28"/>
        </w:rPr>
      </w:pPr>
      <w:r w:rsidRPr="00D45B93">
        <w:rPr>
          <w:color w:val="333333"/>
          <w:sz w:val="28"/>
          <w:szCs w:val="28"/>
        </w:rPr>
        <w:t xml:space="preserve">При сравнении </w:t>
      </w:r>
      <w:proofErr w:type="spellStart"/>
      <w:r w:rsidRPr="00D45B93">
        <w:rPr>
          <w:color w:val="333333"/>
          <w:sz w:val="28"/>
          <w:szCs w:val="28"/>
        </w:rPr>
        <w:t>Many</w:t>
      </w:r>
      <w:proofErr w:type="spellEnd"/>
      <w:r w:rsidRPr="00D45B93">
        <w:rPr>
          <w:color w:val="333333"/>
          <w:sz w:val="28"/>
          <w:szCs w:val="28"/>
        </w:rPr>
        <w:t xml:space="preserve"> </w:t>
      </w:r>
      <w:proofErr w:type="spellStart"/>
      <w:r w:rsidRPr="00D45B93">
        <w:rPr>
          <w:color w:val="333333"/>
          <w:sz w:val="28"/>
          <w:szCs w:val="28"/>
        </w:rPr>
        <w:t>Eyes</w:t>
      </w:r>
      <w:proofErr w:type="spellEnd"/>
      <w:r w:rsidRPr="00D45B93">
        <w:rPr>
          <w:color w:val="333333"/>
          <w:sz w:val="28"/>
          <w:szCs w:val="28"/>
        </w:rPr>
        <w:t xml:space="preserve"> с другими ресурсами визуализации текста, можно </w:t>
      </w:r>
      <w:r>
        <w:rPr>
          <w:color w:val="333333"/>
          <w:sz w:val="28"/>
          <w:szCs w:val="28"/>
        </w:rPr>
        <w:t>отметить следующие особенности:</w:t>
      </w:r>
    </w:p>
    <w:p w:rsidR="00D45B93" w:rsidRPr="00D45B93" w:rsidRDefault="00D45B93" w:rsidP="00D45B93">
      <w:pPr>
        <w:pStyle w:val="richfactdown-paragraph"/>
        <w:shd w:val="clear" w:color="auto" w:fill="FFFFFF"/>
        <w:spacing w:after="0"/>
        <w:rPr>
          <w:color w:val="333333"/>
          <w:sz w:val="28"/>
          <w:szCs w:val="28"/>
        </w:rPr>
      </w:pPr>
      <w:r w:rsidRPr="00D45B93">
        <w:rPr>
          <w:color w:val="333333"/>
          <w:sz w:val="28"/>
          <w:szCs w:val="28"/>
        </w:rPr>
        <w:t xml:space="preserve">1. </w:t>
      </w:r>
      <w:proofErr w:type="spellStart"/>
      <w:r w:rsidRPr="00D45B93">
        <w:rPr>
          <w:color w:val="333333"/>
          <w:sz w:val="28"/>
          <w:szCs w:val="28"/>
        </w:rPr>
        <w:t>Many</w:t>
      </w:r>
      <w:proofErr w:type="spellEnd"/>
      <w:r w:rsidRPr="00D45B93">
        <w:rPr>
          <w:color w:val="333333"/>
          <w:sz w:val="28"/>
          <w:szCs w:val="28"/>
        </w:rPr>
        <w:t xml:space="preserve"> </w:t>
      </w:r>
      <w:proofErr w:type="spellStart"/>
      <w:r w:rsidRPr="00D45B93">
        <w:rPr>
          <w:color w:val="333333"/>
          <w:sz w:val="28"/>
          <w:szCs w:val="28"/>
        </w:rPr>
        <w:t>Eyes</w:t>
      </w:r>
      <w:proofErr w:type="spellEnd"/>
      <w:r w:rsidRPr="00D45B93">
        <w:rPr>
          <w:color w:val="333333"/>
          <w:sz w:val="28"/>
          <w:szCs w:val="28"/>
        </w:rPr>
        <w:t xml:space="preserve"> предлагает широкий выбор типов визуализации и инструментов для работы с данными, что делает его удобным инструментом для созда</w:t>
      </w:r>
      <w:r>
        <w:rPr>
          <w:color w:val="333333"/>
          <w:sz w:val="28"/>
          <w:szCs w:val="28"/>
        </w:rPr>
        <w:t>ния разнообразных визуализаций.</w:t>
      </w:r>
    </w:p>
    <w:p w:rsidR="00D45B93" w:rsidRPr="00D45B93" w:rsidRDefault="00D45B93" w:rsidP="00D45B93">
      <w:pPr>
        <w:pStyle w:val="richfactdown-paragraph"/>
        <w:shd w:val="clear" w:color="auto" w:fill="FFFFFF"/>
        <w:spacing w:after="0"/>
        <w:rPr>
          <w:color w:val="333333"/>
          <w:sz w:val="28"/>
          <w:szCs w:val="28"/>
        </w:rPr>
      </w:pPr>
      <w:r w:rsidRPr="00D45B93">
        <w:rPr>
          <w:color w:val="333333"/>
          <w:sz w:val="28"/>
          <w:szCs w:val="28"/>
        </w:rPr>
        <w:t xml:space="preserve">2. Некоторые другие ресурсы визуализации текста могут иметь более продвинутые функции и возможности настройки визуализаций. Например, </w:t>
      </w:r>
      <w:proofErr w:type="spellStart"/>
      <w:r w:rsidRPr="00D45B93">
        <w:rPr>
          <w:color w:val="333333"/>
          <w:sz w:val="28"/>
          <w:szCs w:val="28"/>
        </w:rPr>
        <w:lastRenderedPageBreak/>
        <w:t>Tableau</w:t>
      </w:r>
      <w:proofErr w:type="spellEnd"/>
      <w:r w:rsidRPr="00D45B93">
        <w:rPr>
          <w:color w:val="333333"/>
          <w:sz w:val="28"/>
          <w:szCs w:val="28"/>
        </w:rPr>
        <w:t xml:space="preserve"> или </w:t>
      </w:r>
      <w:proofErr w:type="spellStart"/>
      <w:r w:rsidRPr="00D45B93">
        <w:rPr>
          <w:color w:val="333333"/>
          <w:sz w:val="28"/>
          <w:szCs w:val="28"/>
        </w:rPr>
        <w:t>Power</w:t>
      </w:r>
      <w:proofErr w:type="spellEnd"/>
      <w:r w:rsidRPr="00D45B93">
        <w:rPr>
          <w:color w:val="333333"/>
          <w:sz w:val="28"/>
          <w:szCs w:val="28"/>
        </w:rPr>
        <w:t xml:space="preserve"> BI позволяют создавать сложные </w:t>
      </w:r>
      <w:proofErr w:type="spellStart"/>
      <w:r w:rsidRPr="00D45B93">
        <w:rPr>
          <w:color w:val="333333"/>
          <w:sz w:val="28"/>
          <w:szCs w:val="28"/>
        </w:rPr>
        <w:t>дашборды</w:t>
      </w:r>
      <w:proofErr w:type="spellEnd"/>
      <w:r w:rsidRPr="00D45B93">
        <w:rPr>
          <w:color w:val="333333"/>
          <w:sz w:val="28"/>
          <w:szCs w:val="28"/>
        </w:rPr>
        <w:t xml:space="preserve"> и аналитические отчеты </w:t>
      </w:r>
      <w:r>
        <w:rPr>
          <w:color w:val="333333"/>
          <w:sz w:val="28"/>
          <w:szCs w:val="28"/>
        </w:rPr>
        <w:t>на основе текстовой информации.</w:t>
      </w:r>
    </w:p>
    <w:p w:rsidR="00D45B93" w:rsidRPr="00D45B93" w:rsidRDefault="00D45B93" w:rsidP="00D45B93">
      <w:pPr>
        <w:pStyle w:val="richfactdown-paragraph"/>
        <w:shd w:val="clear" w:color="auto" w:fill="FFFFFF"/>
        <w:spacing w:after="0"/>
        <w:rPr>
          <w:color w:val="333333"/>
          <w:sz w:val="28"/>
          <w:szCs w:val="28"/>
        </w:rPr>
      </w:pPr>
      <w:r w:rsidRPr="00D45B93">
        <w:rPr>
          <w:color w:val="333333"/>
          <w:sz w:val="28"/>
          <w:szCs w:val="28"/>
        </w:rPr>
        <w:t>3. Профессиональные лингвисты могут использовать различные инструменты визуализации текста для анализа языковых данных, выявления закономерностей и трендов. Например, они могут использовать визуализации для исследования структуры текста, анализа частотности слов</w:t>
      </w:r>
      <w:r>
        <w:rPr>
          <w:color w:val="333333"/>
          <w:sz w:val="28"/>
          <w:szCs w:val="28"/>
        </w:rPr>
        <w:t>, выявления ключевых тем и т.д.</w:t>
      </w:r>
    </w:p>
    <w:p w:rsidR="00D45B93" w:rsidRPr="00D45B93" w:rsidRDefault="00D45B93" w:rsidP="00D45B93">
      <w:pPr>
        <w:pStyle w:val="richfactdown-paragraph"/>
        <w:shd w:val="clear" w:color="auto" w:fill="FFFFFF"/>
        <w:spacing w:after="0"/>
        <w:rPr>
          <w:color w:val="333333"/>
          <w:sz w:val="28"/>
          <w:szCs w:val="28"/>
        </w:rPr>
      </w:pPr>
      <w:r w:rsidRPr="00D45B93">
        <w:rPr>
          <w:color w:val="333333"/>
          <w:sz w:val="28"/>
          <w:szCs w:val="28"/>
        </w:rPr>
        <w:t>4. При выборе системы визуализации текста профессиональные лингвисты могут учитывать не только возможности инструмента, но и его удобство использования, скорость работы, доступност</w:t>
      </w:r>
      <w:r>
        <w:rPr>
          <w:color w:val="333333"/>
          <w:sz w:val="28"/>
          <w:szCs w:val="28"/>
        </w:rPr>
        <w:t>ь функций анализа данных и т.д.</w:t>
      </w:r>
    </w:p>
    <w:p w:rsidR="00D45B93" w:rsidRPr="00D45B93" w:rsidRDefault="00D45B93" w:rsidP="00D45B93">
      <w:pPr>
        <w:pStyle w:val="richfact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D45B93">
        <w:rPr>
          <w:color w:val="333333"/>
          <w:sz w:val="28"/>
          <w:szCs w:val="28"/>
        </w:rPr>
        <w:t xml:space="preserve">В целом, сравнение </w:t>
      </w:r>
      <w:proofErr w:type="spellStart"/>
      <w:r w:rsidRPr="00D45B93">
        <w:rPr>
          <w:color w:val="333333"/>
          <w:sz w:val="28"/>
          <w:szCs w:val="28"/>
        </w:rPr>
        <w:t>Many</w:t>
      </w:r>
      <w:proofErr w:type="spellEnd"/>
      <w:r w:rsidRPr="00D45B93">
        <w:rPr>
          <w:color w:val="333333"/>
          <w:sz w:val="28"/>
          <w:szCs w:val="28"/>
        </w:rPr>
        <w:t xml:space="preserve"> </w:t>
      </w:r>
      <w:proofErr w:type="spellStart"/>
      <w:r w:rsidRPr="00D45B93">
        <w:rPr>
          <w:color w:val="333333"/>
          <w:sz w:val="28"/>
          <w:szCs w:val="28"/>
        </w:rPr>
        <w:t>Eyes</w:t>
      </w:r>
      <w:proofErr w:type="spellEnd"/>
      <w:r w:rsidRPr="00D45B93">
        <w:rPr>
          <w:color w:val="333333"/>
          <w:sz w:val="28"/>
          <w:szCs w:val="28"/>
        </w:rPr>
        <w:t xml:space="preserve"> с другими ресурсами визуализации текста может зависеть от конкретных потребностей пользователя и задач анализа текста. Каждый инструмент имеет свои особенности и преимущества, которые можно учитывать при выборе подходящего ресурса для работы с текстовыми данными.</w:t>
      </w:r>
    </w:p>
    <w:p w:rsidR="008F7821" w:rsidRPr="005E71E3" w:rsidRDefault="005E71E3" w:rsidP="005E71E3">
      <w:pPr>
        <w:pStyle w:val="richfactdown-paragraph"/>
        <w:shd w:val="clear" w:color="auto" w:fill="FFFFFF"/>
        <w:spacing w:after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 xml:space="preserve">12.  </w:t>
      </w:r>
      <w:r>
        <w:rPr>
          <w:bCs/>
          <w:color w:val="333333"/>
          <w:sz w:val="28"/>
          <w:szCs w:val="28"/>
          <w:shd w:val="clear" w:color="auto" w:fill="FFFFFF"/>
        </w:rPr>
        <w:t>1. Лингвистика</w:t>
      </w:r>
      <w:r w:rsidR="008F7821" w:rsidRPr="008F7821">
        <w:rPr>
          <w:bCs/>
          <w:color w:val="333333"/>
          <w:sz w:val="28"/>
          <w:szCs w:val="28"/>
          <w:shd w:val="clear" w:color="auto" w:fill="FFFFFF"/>
        </w:rPr>
        <w:t xml:space="preserve"> - наука, которая изучает языковую способность человека в целом, рассматривая каждый конкретный язык, как реализацию уникальной человеческой способности. </w:t>
      </w:r>
    </w:p>
    <w:p w:rsidR="008F7821" w:rsidRPr="008F7821" w:rsidRDefault="005E71E3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2. Компьютерная лингвистика </w:t>
      </w:r>
      <w:r w:rsidR="008F7821" w:rsidRPr="008F7821">
        <w:rPr>
          <w:bCs/>
          <w:color w:val="333333"/>
          <w:sz w:val="28"/>
          <w:szCs w:val="28"/>
          <w:shd w:val="clear" w:color="auto" w:fill="FFFFFF"/>
        </w:rPr>
        <w:t>1 - это лингвистика и есть. Компьютерная лингвистика 2(Так определение назвал сам лектор) - технология методология решения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различных полезных задач, </w:t>
      </w:r>
      <w:r w:rsidR="008F7821" w:rsidRPr="008F7821">
        <w:rPr>
          <w:bCs/>
          <w:color w:val="333333"/>
          <w:sz w:val="28"/>
          <w:szCs w:val="28"/>
          <w:shd w:val="clear" w:color="auto" w:fill="FFFFFF"/>
        </w:rPr>
        <w:t xml:space="preserve">которые естественном образом возникли от того, что мы все являемся пользователями компьютеров.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3. Машинный перевод</w:t>
      </w:r>
      <w:r w:rsidR="005E71E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8F7821">
        <w:rPr>
          <w:bCs/>
          <w:color w:val="333333"/>
          <w:sz w:val="28"/>
          <w:szCs w:val="28"/>
          <w:shd w:val="clear" w:color="auto" w:fill="FFFFFF"/>
        </w:rPr>
        <w:t>(определение в этом видео не дано, я из собственного опыта дала определение) - перевод, выполненный с помощью компьютера</w:t>
      </w:r>
      <w:r w:rsidR="005E71E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8F7821">
        <w:rPr>
          <w:bCs/>
          <w:color w:val="333333"/>
          <w:sz w:val="28"/>
          <w:szCs w:val="28"/>
          <w:shd w:val="clear" w:color="auto" w:fill="FFFFFF"/>
        </w:rPr>
        <w:t>(</w:t>
      </w:r>
      <w:proofErr w:type="gramStart"/>
      <w:r w:rsidRPr="008F7821">
        <w:rPr>
          <w:bCs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8F7821">
        <w:rPr>
          <w:bCs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переводчик) (это определение я узнала из предыдущей лабораторной).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4. Решение задач на основе обработке ЕЯ должно основываться на таком последовательном анали</w:t>
      </w:r>
      <w:r w:rsidR="005E71E3">
        <w:rPr>
          <w:bCs/>
          <w:color w:val="333333"/>
          <w:sz w:val="28"/>
          <w:szCs w:val="28"/>
          <w:shd w:val="clear" w:color="auto" w:fill="FFFFFF"/>
        </w:rPr>
        <w:t>з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е языка как системы.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5. (Этапы):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lastRenderedPageBreak/>
        <w:t>- Модель текста с точки зрения лексический анализа (говорится про письменную речь) - это вещь, которая нигде не описана, но это могу</w:t>
      </w:r>
      <w:r>
        <w:rPr>
          <w:bCs/>
          <w:color w:val="333333"/>
          <w:sz w:val="28"/>
          <w:szCs w:val="28"/>
          <w:shd w:val="clear" w:color="auto" w:fill="FFFFFF"/>
        </w:rPr>
        <w:t>т быть разные смайлики,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телефонн</w:t>
      </w:r>
      <w:r w:rsidR="005E71E3">
        <w:rPr>
          <w:bCs/>
          <w:color w:val="333333"/>
          <w:sz w:val="28"/>
          <w:szCs w:val="28"/>
          <w:shd w:val="clear" w:color="auto" w:fill="FFFFFF"/>
        </w:rPr>
        <w:t>ые номера, электронные адреса..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- Морфологический анализ определяется от какой формы слова она определена и приписываются характеристики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5E71E3">
        <w:rPr>
          <w:bCs/>
          <w:color w:val="333333"/>
          <w:sz w:val="28"/>
          <w:szCs w:val="28"/>
          <w:shd w:val="clear" w:color="auto" w:fill="FFFFFF"/>
        </w:rPr>
        <w:t>(</w:t>
      </w:r>
      <w:proofErr w:type="gramStart"/>
      <w:r w:rsidR="005E71E3">
        <w:rPr>
          <w:bCs/>
          <w:color w:val="333333"/>
          <w:sz w:val="28"/>
          <w:szCs w:val="28"/>
          <w:shd w:val="clear" w:color="auto" w:fill="FFFFFF"/>
        </w:rPr>
        <w:t>например</w:t>
      </w:r>
      <w:proofErr w:type="gramEnd"/>
      <w:r w:rsidR="005E71E3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для имя существительного или прилагательного...).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- Синтаксический анализ - это есть структура связи в предложении, </w:t>
      </w:r>
      <w:r>
        <w:rPr>
          <w:bCs/>
          <w:color w:val="333333"/>
          <w:sz w:val="28"/>
          <w:szCs w:val="28"/>
          <w:shd w:val="clear" w:color="auto" w:fill="FFFFFF"/>
        </w:rPr>
        <w:t>которая называется синтаксис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- Семантический анализ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- переход от синтаксической структуры к чему-то более глубокому.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- Прагматический анализ - интерпретация уже то, что получено в результате языковой обработки в контексте ситуации.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6</w:t>
      </w:r>
      <w:r>
        <w:rPr>
          <w:bCs/>
          <w:color w:val="333333"/>
          <w:sz w:val="28"/>
          <w:szCs w:val="28"/>
          <w:shd w:val="clear" w:color="auto" w:fill="FFFFFF"/>
        </w:rPr>
        <w:t>. Треугольник перевода - схема, описывающая автоматическую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обработку текста.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7. Неоднозн</w:t>
      </w:r>
      <w:r w:rsidR="005E71E3">
        <w:rPr>
          <w:bCs/>
          <w:color w:val="333333"/>
          <w:sz w:val="28"/>
          <w:szCs w:val="28"/>
          <w:shd w:val="clear" w:color="auto" w:fill="FFFFFF"/>
        </w:rPr>
        <w:t>ачность в компьютерной лингвистике</w:t>
      </w:r>
      <w:r w:rsidR="00E16F89">
        <w:rPr>
          <w:bCs/>
          <w:color w:val="333333"/>
          <w:sz w:val="28"/>
          <w:szCs w:val="28"/>
          <w:shd w:val="clear" w:color="auto" w:fill="FFFFFF"/>
        </w:rPr>
        <w:t xml:space="preserve"> - </w:t>
      </w:r>
      <w:proofErr w:type="spellStart"/>
      <w:r w:rsidR="00E16F89">
        <w:rPr>
          <w:bCs/>
          <w:color w:val="333333"/>
          <w:sz w:val="28"/>
          <w:szCs w:val="28"/>
          <w:shd w:val="clear" w:color="auto" w:fill="FFFFFF"/>
        </w:rPr>
        <w:t>про</w:t>
      </w:r>
      <w:r w:rsidRPr="008F7821">
        <w:rPr>
          <w:bCs/>
          <w:color w:val="333333"/>
          <w:sz w:val="28"/>
          <w:szCs w:val="28"/>
          <w:shd w:val="clear" w:color="auto" w:fill="FFFFFF"/>
        </w:rPr>
        <w:t>низывание</w:t>
      </w:r>
      <w:proofErr w:type="spellEnd"/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языка на всех его уровнях.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8. </w:t>
      </w:r>
      <w:proofErr w:type="spellStart"/>
      <w:r w:rsidRPr="008F7821">
        <w:rPr>
          <w:bCs/>
          <w:color w:val="333333"/>
          <w:sz w:val="28"/>
          <w:szCs w:val="28"/>
          <w:shd w:val="clear" w:color="auto" w:fill="FFFFFF"/>
        </w:rPr>
        <w:t>Несеметричность</w:t>
      </w:r>
      <w:proofErr w:type="spellEnd"/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- различные способы кодирования некоторого смысла в разных языках.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9. Избыточ</w:t>
      </w:r>
      <w:r>
        <w:rPr>
          <w:bCs/>
          <w:color w:val="333333"/>
          <w:sz w:val="28"/>
          <w:szCs w:val="28"/>
          <w:shd w:val="clear" w:color="auto" w:fill="FFFFFF"/>
        </w:rPr>
        <w:t>ность - способы выразить смысл,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где в различных языках свой смысл.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10.Конвецианальность - выражение, которое не принято использовать. (Рой собак)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11. Непро</w:t>
      </w:r>
      <w:r w:rsidRPr="008F7821">
        <w:rPr>
          <w:bCs/>
          <w:color w:val="333333"/>
          <w:sz w:val="28"/>
          <w:szCs w:val="28"/>
          <w:shd w:val="clear" w:color="auto" w:fill="FFFFFF"/>
        </w:rPr>
        <w:t>зрачность - активное использов</w:t>
      </w:r>
      <w:r>
        <w:rPr>
          <w:bCs/>
          <w:color w:val="333333"/>
          <w:sz w:val="28"/>
          <w:szCs w:val="28"/>
          <w:shd w:val="clear" w:color="auto" w:fill="FFFFFF"/>
        </w:rPr>
        <w:t>а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ние сложных средств </w:t>
      </w:r>
      <w:proofErr w:type="spellStart"/>
      <w:r w:rsidRPr="008F7821">
        <w:rPr>
          <w:bCs/>
          <w:color w:val="333333"/>
          <w:sz w:val="28"/>
          <w:szCs w:val="28"/>
          <w:shd w:val="clear" w:color="auto" w:fill="FFFFFF"/>
        </w:rPr>
        <w:t>референтности</w:t>
      </w:r>
      <w:proofErr w:type="spellEnd"/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lastRenderedPageBreak/>
        <w:t>12. Полнота</w:t>
      </w:r>
      <w:r>
        <w:rPr>
          <w:bCs/>
          <w:color w:val="333333"/>
          <w:sz w:val="28"/>
          <w:szCs w:val="28"/>
          <w:shd w:val="clear" w:color="auto" w:fill="FFFFFF"/>
        </w:rPr>
        <w:t xml:space="preserve"> грамматических описаний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 - степень деятельности и подробности, с которой описаны грамматические описания в данном языке.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13. Региональная норма - то, что является общепринятыми способами номинации в каком-то регионе, за пределами которого она никому не известна.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14. Языковое сообщение - основная единица коммуникации, передаваемая с помощью языка.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15. Статистический подход - метод анализа данных и явлений, основанный на использовании статистических методов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8F7821">
        <w:rPr>
          <w:bCs/>
          <w:color w:val="333333"/>
          <w:sz w:val="28"/>
          <w:szCs w:val="28"/>
          <w:shd w:val="clear" w:color="auto" w:fill="FFFFFF"/>
        </w:rPr>
        <w:t>для изуче</w:t>
      </w:r>
      <w:r>
        <w:rPr>
          <w:bCs/>
          <w:color w:val="333333"/>
          <w:sz w:val="28"/>
          <w:szCs w:val="28"/>
          <w:shd w:val="clear" w:color="auto" w:fill="FFFFFF"/>
        </w:rPr>
        <w:t>ния закономерностей, взаимосвязе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й и тенденций в данных.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16. Информационный анализ - процесс сбора, оценки, интерпретации и представления информации для принятия решения.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17. Лингвистическая структура - организация языковых единиц (слов, фраз, предложений) в рамках конкретного языка.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18. Чистый подход - методы и подходы, которые сосредоточены исключительно на использовании компьютерных алгоритмов и моделей для решения лингвисти</w:t>
      </w:r>
      <w:r w:rsidR="005E71E3">
        <w:rPr>
          <w:bCs/>
          <w:color w:val="333333"/>
          <w:sz w:val="28"/>
          <w:szCs w:val="28"/>
          <w:shd w:val="clear" w:color="auto" w:fill="FFFFFF"/>
        </w:rPr>
        <w:t>чес</w:t>
      </w: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ких задач.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 xml:space="preserve">19. Лингвистические подходы - методы анализа и обработки ЕЯ, на основании лингвистических принципах и теориях. </w:t>
      </w:r>
    </w:p>
    <w:p w:rsidR="008F7821" w:rsidRPr="008F7821" w:rsidRDefault="008F7821" w:rsidP="005E71E3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20. Магистральный путь компьютерной линг</w:t>
      </w:r>
      <w:r w:rsidR="005E71E3">
        <w:rPr>
          <w:bCs/>
          <w:color w:val="333333"/>
          <w:sz w:val="28"/>
          <w:szCs w:val="28"/>
          <w:shd w:val="clear" w:color="auto" w:fill="FFFFFF"/>
        </w:rPr>
        <w:t>вистики – соединение</w:t>
      </w:r>
      <w:r>
        <w:rPr>
          <w:bCs/>
          <w:color w:val="333333"/>
          <w:sz w:val="28"/>
          <w:szCs w:val="28"/>
          <w:shd w:val="clear" w:color="auto" w:fill="FFFFFF"/>
        </w:rPr>
        <w:t xml:space="preserve"> того, </w:t>
      </w:r>
      <w:r w:rsidRPr="008F7821">
        <w:rPr>
          <w:bCs/>
          <w:color w:val="333333"/>
          <w:sz w:val="28"/>
          <w:szCs w:val="28"/>
          <w:shd w:val="clear" w:color="auto" w:fill="FFFFFF"/>
        </w:rPr>
        <w:t>что получено в ходе статистического анализа и того</w:t>
      </w:r>
      <w:r>
        <w:rPr>
          <w:bCs/>
          <w:color w:val="333333"/>
          <w:sz w:val="28"/>
          <w:szCs w:val="28"/>
          <w:shd w:val="clear" w:color="auto" w:fill="FFFFFF"/>
        </w:rPr>
        <w:t>, что происходит в лингвистики.</w:t>
      </w:r>
    </w:p>
    <w:p w:rsidR="008F7821" w:rsidRDefault="008F782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21. Машинное обучение - подраздел иск</w:t>
      </w:r>
      <w:r>
        <w:rPr>
          <w:bCs/>
          <w:color w:val="333333"/>
          <w:sz w:val="28"/>
          <w:szCs w:val="28"/>
          <w:shd w:val="clear" w:color="auto" w:fill="FFFFFF"/>
        </w:rPr>
        <w:t>усственного интеллекта, который</w:t>
      </w:r>
    </w:p>
    <w:p w:rsidR="008F7821" w:rsidRDefault="008F782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изучает методы и алгоритмы, по</w:t>
      </w:r>
      <w:r>
        <w:rPr>
          <w:bCs/>
          <w:color w:val="333333"/>
          <w:sz w:val="28"/>
          <w:szCs w:val="28"/>
          <w:shd w:val="clear" w:color="auto" w:fill="FFFFFF"/>
        </w:rPr>
        <w:t>зволяющие компьютерным системам</w:t>
      </w:r>
    </w:p>
    <w:p w:rsidR="008F7821" w:rsidRDefault="008F782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8F7821">
        <w:rPr>
          <w:bCs/>
          <w:color w:val="333333"/>
          <w:sz w:val="28"/>
          <w:szCs w:val="28"/>
          <w:shd w:val="clear" w:color="auto" w:fill="FFFFFF"/>
        </w:rPr>
        <w:t>обучаться на основе данных, а не явно программироваться.</w:t>
      </w:r>
    </w:p>
    <w:p w:rsidR="008F7821" w:rsidRDefault="005E71E3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22. Контролируемые языки – способ пользователю системы машинного перевода и системе найти друг друга. </w:t>
      </w:r>
    </w:p>
    <w:p w:rsidR="005E71E3" w:rsidRDefault="00E16F89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После 1:50 пропадает звук в лекции.</w:t>
      </w:r>
    </w:p>
    <w:p w:rsidR="00583051" w:rsidRDefault="007737BA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13.</w:t>
      </w:r>
      <w:r w:rsidRPr="007737BA">
        <w:rPr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Для выполнен</w:t>
      </w:r>
      <w:r w:rsidR="00260A93">
        <w:rPr>
          <w:bCs/>
          <w:color w:val="333333"/>
          <w:sz w:val="28"/>
          <w:szCs w:val="28"/>
          <w:shd w:val="clear" w:color="auto" w:fill="FFFFFF"/>
        </w:rPr>
        <w:t>ия этого задания я решила рассмотреть «Национальный корпус русского языка».</w:t>
      </w:r>
    </w:p>
    <w:p w:rsidR="00D23281" w:rsidRDefault="00260A93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Чтобы провести лингвистический анализ я выбрала </w:t>
      </w:r>
      <w:r w:rsidR="00D23281">
        <w:rPr>
          <w:bCs/>
          <w:color w:val="333333"/>
          <w:sz w:val="28"/>
          <w:szCs w:val="28"/>
          <w:shd w:val="clear" w:color="auto" w:fill="FFFFFF"/>
        </w:rPr>
        <w:t xml:space="preserve">корпус социальные сети. </w:t>
      </w:r>
      <w:r w:rsidR="003218C0">
        <w:rPr>
          <w:bCs/>
          <w:color w:val="333333"/>
          <w:sz w:val="28"/>
          <w:szCs w:val="28"/>
          <w:shd w:val="clear" w:color="auto" w:fill="FFFFFF"/>
        </w:rPr>
        <w:t>Для поиска</w:t>
      </w:r>
      <w:r w:rsidR="00530575">
        <w:rPr>
          <w:bCs/>
          <w:color w:val="333333"/>
          <w:sz w:val="28"/>
          <w:szCs w:val="28"/>
          <w:shd w:val="clear" w:color="auto" w:fill="FFFFFF"/>
        </w:rPr>
        <w:t xml:space="preserve"> точных форм</w:t>
      </w:r>
      <w:r w:rsidR="00D23281">
        <w:rPr>
          <w:bCs/>
          <w:color w:val="333333"/>
          <w:sz w:val="28"/>
          <w:szCs w:val="28"/>
          <w:shd w:val="clear" w:color="auto" w:fill="FFFFFF"/>
        </w:rPr>
        <w:t xml:space="preserve"> я решила взять слова кафе, кино</w:t>
      </w:r>
      <w:r w:rsidR="007014D9">
        <w:rPr>
          <w:bCs/>
          <w:color w:val="333333"/>
          <w:sz w:val="28"/>
          <w:szCs w:val="28"/>
          <w:shd w:val="clear" w:color="auto" w:fill="FFFFFF"/>
        </w:rPr>
        <w:t>, стул, шкаф</w:t>
      </w:r>
      <w:r w:rsidR="00D23281">
        <w:rPr>
          <w:bCs/>
          <w:color w:val="333333"/>
          <w:sz w:val="28"/>
          <w:szCs w:val="28"/>
          <w:shd w:val="clear" w:color="auto" w:fill="FFFFFF"/>
        </w:rPr>
        <w:t>.</w:t>
      </w:r>
      <w:r w:rsidR="007014D9">
        <w:rPr>
          <w:bCs/>
          <w:color w:val="333333"/>
          <w:sz w:val="28"/>
          <w:szCs w:val="28"/>
          <w:shd w:val="clear" w:color="auto" w:fill="FFFFFF"/>
        </w:rPr>
        <w:t xml:space="preserve"> Взяв эти </w:t>
      </w:r>
      <w:proofErr w:type="gramStart"/>
      <w:r w:rsidR="007014D9">
        <w:rPr>
          <w:bCs/>
          <w:color w:val="333333"/>
          <w:sz w:val="28"/>
          <w:szCs w:val="28"/>
          <w:shd w:val="clear" w:color="auto" w:fill="FFFFFF"/>
        </w:rPr>
        <w:t>слова</w:t>
      </w:r>
      <w:proofErr w:type="gramEnd"/>
      <w:r w:rsidR="007014D9">
        <w:rPr>
          <w:bCs/>
          <w:color w:val="333333"/>
          <w:sz w:val="28"/>
          <w:szCs w:val="28"/>
          <w:shd w:val="clear" w:color="auto" w:fill="FFFFFF"/>
        </w:rPr>
        <w:t xml:space="preserve"> я хочу посмотреть на какую тематику будет больше текстов.</w:t>
      </w:r>
    </w:p>
    <w:p w:rsidR="00D23281" w:rsidRDefault="00D23281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17A26CD" wp14:editId="488CF97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1" w:rsidRDefault="00D23281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Со словом кафе мне выдало 9</w:t>
      </w:r>
      <w:r w:rsidR="007014D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 xml:space="preserve">292 текста. </w:t>
      </w:r>
    </w:p>
    <w:p w:rsidR="00D23281" w:rsidRDefault="00D23281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 xml:space="preserve">Далее вобьём в поиск слово кино. </w:t>
      </w:r>
    </w:p>
    <w:p w:rsidR="00D23281" w:rsidRDefault="00D23281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899CF3" wp14:editId="67FD109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9" w:rsidRDefault="007014D9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Получаем 14 675 текстов.</w:t>
      </w:r>
    </w:p>
    <w:p w:rsidR="007014D9" w:rsidRDefault="007014D9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:rsidR="007014D9" w:rsidRDefault="007014D9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C50E521" wp14:editId="6ACE4E3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9" w:rsidRDefault="007014D9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Со словом шкаф 2 133 текста.</w:t>
      </w:r>
    </w:p>
    <w:p w:rsidR="007014D9" w:rsidRDefault="007014D9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688B7" wp14:editId="5788766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75" w:rsidRDefault="007014D9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>
        <w:rPr>
          <w:bCs/>
          <w:color w:val="333333"/>
          <w:sz w:val="28"/>
          <w:szCs w:val="28"/>
          <w:shd w:val="clear" w:color="auto" w:fill="FFFFFF"/>
        </w:rPr>
        <w:t>На основе данных запросов можно сделать вывод, что при поиске мест для отдыха текстов выводится в разы больше, чем при поиске мебели. Возможно это происходит из-за того,</w:t>
      </w:r>
      <w:r w:rsidR="003218C0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="003218C0" w:rsidRPr="003218C0">
        <w:rPr>
          <w:bCs/>
          <w:color w:val="333333"/>
          <w:sz w:val="28"/>
          <w:szCs w:val="28"/>
          <w:shd w:val="clear" w:color="auto" w:fill="FFFFFF"/>
        </w:rPr>
        <w:t xml:space="preserve">что люди чаще общаются и делятся информацией о </w:t>
      </w:r>
      <w:r w:rsidR="003218C0">
        <w:rPr>
          <w:bCs/>
          <w:color w:val="333333"/>
          <w:sz w:val="28"/>
          <w:szCs w:val="28"/>
          <w:shd w:val="clear" w:color="auto" w:fill="FFFFFF"/>
        </w:rPr>
        <w:t>местах отдыха</w:t>
      </w:r>
      <w:r w:rsidR="003218C0" w:rsidRPr="003218C0">
        <w:rPr>
          <w:bCs/>
          <w:color w:val="333333"/>
          <w:sz w:val="28"/>
          <w:szCs w:val="28"/>
          <w:shd w:val="clear" w:color="auto" w:fill="FFFFFF"/>
        </w:rPr>
        <w:t>, чем о предметах мебели</w:t>
      </w:r>
      <w:r w:rsidR="003218C0">
        <w:rPr>
          <w:bCs/>
          <w:color w:val="333333"/>
          <w:sz w:val="28"/>
          <w:szCs w:val="28"/>
          <w:shd w:val="clear" w:color="auto" w:fill="FFFFFF"/>
        </w:rPr>
        <w:t>.</w:t>
      </w:r>
    </w:p>
    <w:p w:rsidR="00C855EB" w:rsidRDefault="00C855EB" w:rsidP="00583051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color w:val="1D2125"/>
          <w:sz w:val="28"/>
          <w:szCs w:val="28"/>
          <w:shd w:val="clear" w:color="auto" w:fill="F8F9FA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14.</w:t>
      </w:r>
      <w:r>
        <w:rPr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1D2125"/>
          <w:sz w:val="28"/>
          <w:szCs w:val="28"/>
          <w:shd w:val="clear" w:color="auto" w:fill="F8F9FA"/>
        </w:rPr>
        <w:t>Л</w:t>
      </w:r>
      <w:r w:rsidRPr="00C855EB">
        <w:rPr>
          <w:color w:val="1D2125"/>
          <w:sz w:val="28"/>
          <w:szCs w:val="28"/>
          <w:shd w:val="clear" w:color="auto" w:fill="F8F9FA"/>
        </w:rPr>
        <w:t>ингвометодические возможности использования корпусов текстов</w:t>
      </w:r>
      <w:r>
        <w:rPr>
          <w:color w:val="1D2125"/>
          <w:sz w:val="28"/>
          <w:szCs w:val="28"/>
          <w:shd w:val="clear" w:color="auto" w:fill="F8F9FA"/>
        </w:rPr>
        <w:t>:</w:t>
      </w:r>
    </w:p>
    <w:p w:rsidR="00E16F89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>1. Автоматически выделять в двух языках группы слов определенного словоизменения или словообразования.</w:t>
      </w:r>
    </w:p>
    <w:p w:rsidR="00EA60DF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2. Искать и выделять слова с определенными грамматическими характеристиками. </w:t>
      </w:r>
    </w:p>
    <w:p w:rsidR="00EA60DF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3. Выделять грамматические модели некоторых понятий и их эквивалентов в переводном языке. </w:t>
      </w:r>
    </w:p>
    <w:p w:rsidR="00EA60DF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4. Выделять структурные модели словосочетаний исходного и переводного языков. </w:t>
      </w:r>
    </w:p>
    <w:p w:rsidR="00EA60DF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5. Проводить сопоставительный анализ двух языков на синтаксическом уровне. </w:t>
      </w:r>
    </w:p>
    <w:p w:rsidR="00EA60DF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>6. Автоматически строить переводные конкордансы</w:t>
      </w:r>
      <w:r w:rsidR="00EA60DF">
        <w:rPr>
          <w:sz w:val="28"/>
          <w:szCs w:val="28"/>
        </w:rPr>
        <w:t xml:space="preserve"> (словарь)</w:t>
      </w:r>
      <w:r w:rsidRPr="00EA60DF">
        <w:rPr>
          <w:sz w:val="28"/>
          <w:szCs w:val="28"/>
        </w:rPr>
        <w:t xml:space="preserve">. </w:t>
      </w:r>
    </w:p>
    <w:p w:rsidR="00EA60DF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>7. Верифицировать значения лексических единиц, уже зафиксированных в</w:t>
      </w:r>
      <w:r w:rsidR="00EA60DF">
        <w:rPr>
          <w:sz w:val="28"/>
          <w:szCs w:val="28"/>
        </w:rPr>
        <w:t xml:space="preserve"> каких-либо словарях, особенно в том, что касается </w:t>
      </w:r>
      <w:r w:rsidRPr="00EA60DF">
        <w:rPr>
          <w:sz w:val="28"/>
          <w:szCs w:val="28"/>
        </w:rPr>
        <w:t xml:space="preserve">метафор и терминологических выражений. </w:t>
      </w:r>
    </w:p>
    <w:p w:rsidR="00C855EB" w:rsidRPr="00EA60DF" w:rsidRDefault="00E16F89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lastRenderedPageBreak/>
        <w:t>8. Выделять новые устойчивые словосочетания и идиоматические выражения, которые целесообразно вводить в существующие словари и др.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9. Отбирать текстовые примеры для создания учебников и учебных пособий. 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10. Создавать </w:t>
      </w:r>
      <w:r>
        <w:rPr>
          <w:sz w:val="28"/>
          <w:szCs w:val="28"/>
        </w:rPr>
        <w:t xml:space="preserve">какие-либо </w:t>
      </w:r>
      <w:r w:rsidRPr="00EA60DF">
        <w:rPr>
          <w:sz w:val="28"/>
          <w:szCs w:val="28"/>
        </w:rPr>
        <w:t>словари по различным видам информации учебников и по всем материалам учебников.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11. Создавать двуязычные терминологические словари по различным дисциплинам. 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12. Отбирать предложения и словосочетания определенных синтаксических структур. 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13. Изучать стилистические особенности разных авторов. 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A60DF">
        <w:rPr>
          <w:sz w:val="28"/>
          <w:szCs w:val="28"/>
        </w:rPr>
        <w:t xml:space="preserve">14. Строить словари рифм. </w:t>
      </w:r>
    </w:p>
    <w:p w:rsidR="00EA60DF" w:rsidRPr="00EA60DF" w:rsidRDefault="00EA60DF" w:rsidP="00E16F89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EA60DF">
        <w:rPr>
          <w:sz w:val="28"/>
          <w:szCs w:val="28"/>
        </w:rPr>
        <w:t>15. Изучать ритмическую структуру строк, стихотворных текстов и др.</w:t>
      </w:r>
    </w:p>
    <w:p w:rsidR="008F7821" w:rsidRDefault="008F7821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Задание 3.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Что такое корпус?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1.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Создатели НКРЯ (Национального корпуса русского языка) приняли стратегию не включать переводы в основную часть корпуса, и это имеет свои основания. Основная цель НКРЯ - изучение и анализ русского языка на основе большого объема текстов на русском языке. Включение переводов может исказить данные и усложнить анализ, поскольку переводы могут содержать влияние других языков, а также различия в стилистике и грамматике.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Однако, переводы могут быть полезными для изучения состояния языка в определенных случаях. Например: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Сравнение переводов различных текстов на разные языки может помочь в изучении лексических и грамматических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Анализ переводов может помочь в изучении культурных особенностей и контекста, в котором используется определенное выражение или конструкция.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Переводы могут быть полезны для сравнения стилей и манеры изложения текстов на разных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Таким образом, хотя НКРЯ не включает переводы в основную часть корпуса, они могут быть ценным дополнением для изучения языка и его использования в различных контекстах.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lastRenderedPageBreak/>
        <w:t>2. Можно было бы создать корпус, в который вошли бы: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 Оригинальные тексты на английском и русском языках (литературные произведения, статьи, новости и т.д.).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Переводы этих текстов с английского на русский и с русского на английский.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Сравнительные анализы переводов различных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Комментарии и аналитические статьи об особенностях перевода и лингвистических явлениях.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Для того чтобы сделать такой корпус сбалансированным, нужно было бы учесть следующие критерии: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Разнообразие жанров текстов: включение литературных произведений, научных статей, новостей и других типов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Равное представительство текстов на английском и русском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Разнообразие авторов и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Учет различных временных периодов и тематик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Контроль за качеством переводов и соответствием оригиналу.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3.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Переводы глагола "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challenge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" на русский язык: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вызывать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бросать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оспаривать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предъявлять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ставить под сомнение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6.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 испытывать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8. выставлять на испытание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подвергать испытанию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бросать вызов себе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4.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Целями авторов данного ресурса являются: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Создание крупного корпуса текстов на русском языке, включающего разнообразные жанры и типы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Проведение лингвистических исследований, анализа языковых явлений и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Поддержка различных проектов, связанных с анализом текстов и развитием компьютерной лингвистики.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Авторы ГИКРЯ используют интернет для сбора текстов, так как он является богатым источником разнообразной информации на русском языке. Они проводят автоматизированный сбор текстов из различных веб-ресурсов, чтобы создать большой и разнообразный корпус для дальнейших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исследований. Такой подход позволяет получить доступ к большому объему данных и анализировать их с помощью специализированных инструментов компьютерной лингвистики.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5.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Частотность слов ОПТИСИСТ и ПЕССИМИСТ значительно возросла по сравнению с прошлым веком.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сочетание слов.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это представленный в алфавитном порядке список всех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 текста с указанием мест в тексте, в которых это слово встречается.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2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современных лингвистических корпусах аналогом симфоний служит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формат выдачи результатов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3 Словарь, составленный </w:t>
      </w:r>
      <w:proofErr w:type="gram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 основе реального словоупотребления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является первым словарем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американского английского, созданным на основе реального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словоупотребления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4 Авторы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грамматик описывают не норму, а реальное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состояние языка.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Противники корпусной лингвистики в оценке языковых явлений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предлагают опираться не на корпусные данные, а исключительно на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интроспекцию и языковую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интуицию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 Какие принципы составления лингвистического корпуса использованы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создателями НКРЯ?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Значимые выводы можно делать только на основании материалов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корпуса достаточно большого объема.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национальном корпусе должны быть представлены несколько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разных языковых регистров.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создается для решения конкретной лингвистической задачи.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Пользователь имеет возможность получить информацию о каждом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входящем в корпус тексте.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7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каких корпусах собраны тексты на русском языке?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Упсальский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Тюбингенский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 Какие утверждения описывают корпусную лингвистику в России?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 момента своего появления развивается в тесном взаимодействии с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иностранными коллегами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Выработала стандартизированный формат сравнения разных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региональных вариантов языка.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Ввела в научный обиход понятие «национальный корпус языка».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Вырабатывает особую идеологию исследования языковых данных.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 Какие утверждения описывают корпусную лингвистику в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Великобритании?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 момента своего появления ставила целью исследование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современного языка.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Впервые продемонстрировала методы машинной разметки текстов.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Разрабатывается активными последователями Н. Хомского.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Провозглашает первостепенную значимость интроспекции для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изучения грамматических конструкций.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Какие области исследования являются особенно привлекательными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корпусных лингвистов?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регистров языка.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Описание и установление нормы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диахронических языковых изменений.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контекстуальной вариативности лексических значений.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Какие корпуса дают материал для изучения американского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английского языка?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BNC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LOB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Национальный корпус НЕ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поэтических текстов.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диалектные особенности говоров.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состояние языка страны в конкретные временные периоды.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государственную идеологию страны.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Sample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должен состоять из образцово грамотных текстов.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состояние языка данной местности в данный период.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может включать целые тексты и составлен исключительно из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фрагментов.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может быть создан на материале русского языка.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На материале сравнимых корпусов обычно изучается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словообразование.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морфология.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синтаксис.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вариативность.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Авторы некоторых корпусов отказываются включать в них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произведения, поскольку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такие произведения сложно переводить в электронный формат.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речь персонажей является имитацией устной речи и не может дать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представления о реальном языке диалога.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объем корпуса значительно увеличивается за счет введения в них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драмы.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авторы редко вносят заметный вклад в развитие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литературного языка.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lastRenderedPageBreak/>
        <w:t>Разметка корпусов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1.Разметка корпуса должна быть теоретически нейтральной, чтобы обеспечить объективность и точность анализа текстов. Нейтральная разметка позволяет исследователям использовать данные корпуса для различных целей без искажения результатов и предвзятости.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Грамматический словарь А. Зализняка содержит информацию о морфологических характеристиках слов русского языка, таких как основа, окончания, грамматические категории и т.д. Эти данные могут быть использованы для автоматической морфологической разметки текстов путем сопоставления слов из текста с данными из словаря и определения их морфологических характеристик.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Примеры типов омонимии, которые не всегда могут быть автоматически сняты при разметке: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Грамматическая омонимия: "лук" (оружие) и "лук" (овощ);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Лексическая омонимия: "банка" (посуда) и "банка" (организация).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Высказывание авторов о том, что русская морфология представленная в НКРЯ более "либеральная" и широкая, чем в нормативных грамматиках, может быть объяснено тем, что корпус учитывает разнообразные варианты использования слов в реальных текстах, включая различные формы, устаревшие или диалектные слова, что может отличаться от строгих норм грамматики.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Пример поискового запроса, сочетающего грамматические и семантические категории в НКРЯ: "существительное в родительном падеже, обозначающее предметы для еды". Такой запрос поможет пользователю отсеять лишние контексты и сузить результаты поиска до конкретного семантического поля.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Поиск информации в корпусе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1.Список низкочастотных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коллокаций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может помочь выявить, какие словосочетания могут быть сложными для усвоения из-за их редкости и нестандартности.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Для создания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подкорпуса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 НКРЯ, соответствующего исследовательским задачам, можно учитывать следующие параметры текстов: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Жанр текстов (научные статьи, художественная литература и т.д.);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Временной период написания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Авторство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Тематика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Региональные особенности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3. Для доказательства того, что Андрей Болконский мог видеть единорогов, можно провести поиск в НКРЯ по упоминаниям этого персонажа из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произведения Льва Толстого "Война и мир". При нахождении упоминаний описаний сцен или диалогов, где говорится о видении единорогов Андреем Болконским, можно подтвердить данное утверждение.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Для выяснения времени вхождения лексемы в язык в НКРЯ можно использовать функцию "Этимологический анализ слова". Эта функция позволяет узнать происхождение слова, его историю и первоначальное значение, что поможет определить, когда и как лексема вошла в русский язык.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Для доказательства того, что проект "Русская грамматика" является дескриптивной, а не нормативной грамматикой, можно обратиться к описанию языковых явлений и правил в проекте. Если грамматика описывает фактическое употребление языка на основе данных из корпусов и анализа текстов, то это скорее всего дескриптивная грамматика. В случае нормативной грамматики акцент делается на правилах и нормах языка, которые должны соблюдаться.</w:t>
      </w:r>
    </w:p>
    <w:p w:rsidR="005717FF" w:rsidRPr="005717FF" w:rsidRDefault="005717FF" w:rsidP="005717FF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717FF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Тест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помощью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статистических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методов исследователь выясняет, случайное или закономерное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явление он наблюдает.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 Результаты корпусных исследований обычно предс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тавляются в виде </w:t>
      </w: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относительных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значений,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то есть количества слов на миллион.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 Слова, которые встречаются в данном корпусе или тексте чаще, чем они обычно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встречаются в языке, называются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ключевыми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словами.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 Выявить такие частотные слова можно только используя два корпуса: тот, на материале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которого проводится исследование, и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референтным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Современные методики английского языка предлагают ученику запоминать не только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отдельные лексемы, но и неслучайные сочетания слов, то есть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коллокации</w:t>
      </w:r>
      <w:proofErr w:type="spellEnd"/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 вариантов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ответа.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Будьте внимательны! В некоторых случаях правильными могут оказаться все предложенные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варианты.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6 </w:t>
      </w:r>
      <w:proofErr w:type="gram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</w:t>
      </w:r>
      <w:proofErr w:type="gram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ходе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корпусе подбираются примеры, подтверждающие гипотезу автора.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автор формулирует гипотезу только после анализа результатов, полученных в корпусе.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проверяет и дополняет свою гипотезу.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действует методом индукции.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7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подход к изучению языка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отбросить исключения и сосредоточиться на анализе правил.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выстраивает гипотезу, базируясь на реальном словоупотреблении.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быть назван дедуктивным.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отвергать значимость анализа лексем и основываться на изучении словоформ.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8 Материалом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 часто становится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группа контекстов, демонстрирующих языковую норму.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языковое явление, которое можно назвать ключевым для изучаемой группы текстов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референтный</w:t>
      </w:r>
      <w:proofErr w:type="spell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корпус.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языковое явление, которое демонстрируют тексты художественной литературы.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9 Результаты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исследований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не позволяют изменить и расширить существующие лингвистические теории.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обычно не согласуются с выводами, сделанными традиционными лингвистами.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подтверждают мысль о невозможности анализа языковых явлений вне конкретного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регистра.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всегда основаны на анализе частотности изучаемого явления.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Лингвистический корпус может помочь преподавателю языка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содержание учебного курса.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установить порядок изучения материала.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определить количество заданий, необходимое для освоения материала.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найти иллюстрации для изучаемых правил.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 вариант ответа.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Величина частотности конструкций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быть оценена с помощью интроспекции.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определяется интуитивно.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выясняется с помощью статистических методов.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значима в процессе обучения языку.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Учебные пособия, базирующиеся на корпусных данных,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используются в младшей и средней школе.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часто содержат сведения о вариативности.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могут быть использованы при обучении родному языку.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предполагают знакомство ученика с методами работы в лингвистическом корпусе.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Кэмбриджский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 английского языка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тексты людей, плохо пишущих по-английски.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имеет коммерческой ценности.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используется всеми британскими издательствами.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находится в открытом доступе.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Национальный корпус русского языка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будучи общедоступным ресурсом, не может применяться в преподавании.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является ценным источником примеров для составителей учебных материалов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стал основой для нескольких серий школьных учебников.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использоваться в педагогической практике только учителями, имеющими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серьезную лингвистическую подготовку.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Преподаватель иностранного языка, пользующийся корпусными методиками, НЕ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структурирует время, выделяемое на изучение материала, в зависимости от частотности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явления.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ученикам сведения об отличиях устной речи от письменной.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предлагает для запоминания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коллокации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5717FF" w:rsidRPr="00CA3279" w:rsidRDefault="005717FF" w:rsidP="005717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ограничивается анализом нормативных языковых единиц.</w:t>
      </w:r>
    </w:p>
    <w:p w:rsidR="005717FF" w:rsidRPr="00CA3279" w:rsidRDefault="005717FF" w:rsidP="005717F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717FF" w:rsidRPr="00D8417D" w:rsidRDefault="005717FF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</w:p>
    <w:p w:rsidR="008D6184" w:rsidRPr="00D8417D" w:rsidRDefault="008D6184" w:rsidP="005E71E3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</w:p>
    <w:sectPr w:rsidR="008D6184" w:rsidRPr="00D84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cofo-sans)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F1842"/>
    <w:multiLevelType w:val="multilevel"/>
    <w:tmpl w:val="AABE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64B74"/>
    <w:multiLevelType w:val="multilevel"/>
    <w:tmpl w:val="ADF4F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985ECF"/>
    <w:multiLevelType w:val="multilevel"/>
    <w:tmpl w:val="D6F4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1B472E"/>
    <w:multiLevelType w:val="hybridMultilevel"/>
    <w:tmpl w:val="C17C3B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D805EB"/>
    <w:multiLevelType w:val="multilevel"/>
    <w:tmpl w:val="806899BE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618"/>
    <w:rsid w:val="00034BC7"/>
    <w:rsid w:val="00057DE3"/>
    <w:rsid w:val="000D2E2D"/>
    <w:rsid w:val="00145053"/>
    <w:rsid w:val="00196C67"/>
    <w:rsid w:val="001B55CF"/>
    <w:rsid w:val="00260A93"/>
    <w:rsid w:val="00274F3A"/>
    <w:rsid w:val="0029349D"/>
    <w:rsid w:val="002E6DBA"/>
    <w:rsid w:val="00311416"/>
    <w:rsid w:val="00315A4F"/>
    <w:rsid w:val="003218C0"/>
    <w:rsid w:val="00343DAE"/>
    <w:rsid w:val="003507DC"/>
    <w:rsid w:val="003875D4"/>
    <w:rsid w:val="00391EBA"/>
    <w:rsid w:val="00401730"/>
    <w:rsid w:val="004241E0"/>
    <w:rsid w:val="004B36DD"/>
    <w:rsid w:val="004C63BC"/>
    <w:rsid w:val="0051651F"/>
    <w:rsid w:val="00530575"/>
    <w:rsid w:val="005717FF"/>
    <w:rsid w:val="00583051"/>
    <w:rsid w:val="005E5618"/>
    <w:rsid w:val="005E71E3"/>
    <w:rsid w:val="00661162"/>
    <w:rsid w:val="006B16FA"/>
    <w:rsid w:val="007014D9"/>
    <w:rsid w:val="00732136"/>
    <w:rsid w:val="007737BA"/>
    <w:rsid w:val="007826B1"/>
    <w:rsid w:val="0078687B"/>
    <w:rsid w:val="008160EC"/>
    <w:rsid w:val="0082051F"/>
    <w:rsid w:val="00847624"/>
    <w:rsid w:val="00857184"/>
    <w:rsid w:val="008748D0"/>
    <w:rsid w:val="008B059B"/>
    <w:rsid w:val="008C22E0"/>
    <w:rsid w:val="008D6184"/>
    <w:rsid w:val="008F7821"/>
    <w:rsid w:val="00947F9C"/>
    <w:rsid w:val="00967740"/>
    <w:rsid w:val="00967B23"/>
    <w:rsid w:val="009F1036"/>
    <w:rsid w:val="009F1CE6"/>
    <w:rsid w:val="00A57698"/>
    <w:rsid w:val="00A74431"/>
    <w:rsid w:val="00AA10B4"/>
    <w:rsid w:val="00AF717C"/>
    <w:rsid w:val="00B0721A"/>
    <w:rsid w:val="00B645A1"/>
    <w:rsid w:val="00BE1381"/>
    <w:rsid w:val="00BE38D9"/>
    <w:rsid w:val="00C23F8E"/>
    <w:rsid w:val="00C76536"/>
    <w:rsid w:val="00C855EB"/>
    <w:rsid w:val="00C97887"/>
    <w:rsid w:val="00CB27F2"/>
    <w:rsid w:val="00CD0F54"/>
    <w:rsid w:val="00CF5785"/>
    <w:rsid w:val="00D043DD"/>
    <w:rsid w:val="00D05D6A"/>
    <w:rsid w:val="00D23281"/>
    <w:rsid w:val="00D45B93"/>
    <w:rsid w:val="00D82718"/>
    <w:rsid w:val="00D8417D"/>
    <w:rsid w:val="00DC0EBC"/>
    <w:rsid w:val="00DE5BCA"/>
    <w:rsid w:val="00DF21A2"/>
    <w:rsid w:val="00E072BA"/>
    <w:rsid w:val="00E14A81"/>
    <w:rsid w:val="00E16F89"/>
    <w:rsid w:val="00E278CB"/>
    <w:rsid w:val="00EA60DF"/>
    <w:rsid w:val="00EC5045"/>
    <w:rsid w:val="00F27787"/>
    <w:rsid w:val="00F3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3"/>
    <o:shapelayout v:ext="edit">
      <o:idmap v:ext="edit" data="1"/>
    </o:shapelayout>
  </w:shapeDefaults>
  <w:decimalSymbol w:val=","/>
  <w:listSeparator w:val=";"/>
  <w14:docId w14:val="4BCC2DCE"/>
  <w15:chartTrackingRefBased/>
  <w15:docId w15:val="{7E728D94-4BAF-4447-A4F2-2783C600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ichfactdown-paragraph">
    <w:name w:val="richfactdown-paragraph"/>
    <w:basedOn w:val="a"/>
    <w:rsid w:val="00CF5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CF5785"/>
    <w:rPr>
      <w:b/>
      <w:bCs/>
    </w:rPr>
  </w:style>
  <w:style w:type="paragraph" w:styleId="a4">
    <w:name w:val="Normal (Web)"/>
    <w:basedOn w:val="a"/>
    <w:uiPriority w:val="99"/>
    <w:semiHidden/>
    <w:unhideWhenUsed/>
    <w:rsid w:val="00293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ord">
    <w:name w:val="word"/>
    <w:basedOn w:val="a0"/>
    <w:rsid w:val="00847624"/>
  </w:style>
  <w:style w:type="character" w:customStyle="1" w:styleId="plain">
    <w:name w:val="plain"/>
    <w:basedOn w:val="a0"/>
    <w:rsid w:val="00847624"/>
  </w:style>
  <w:style w:type="character" w:customStyle="1" w:styleId="hit">
    <w:name w:val="hit"/>
    <w:basedOn w:val="a0"/>
    <w:rsid w:val="00847624"/>
  </w:style>
  <w:style w:type="character" w:styleId="a5">
    <w:name w:val="Hyperlink"/>
    <w:basedOn w:val="a0"/>
    <w:uiPriority w:val="99"/>
    <w:semiHidden/>
    <w:unhideWhenUsed/>
    <w:rsid w:val="003507DC"/>
    <w:rPr>
      <w:color w:val="0000FF"/>
      <w:u w:val="single"/>
    </w:rPr>
  </w:style>
  <w:style w:type="character" w:customStyle="1" w:styleId="bluettooltip">
    <w:name w:val="bluet_tooltip"/>
    <w:basedOn w:val="a0"/>
    <w:rsid w:val="00034BC7"/>
  </w:style>
  <w:style w:type="character" w:customStyle="1" w:styleId="excerptpart">
    <w:name w:val="excerpt_part"/>
    <w:basedOn w:val="a0"/>
    <w:rsid w:val="00034BC7"/>
  </w:style>
  <w:style w:type="character" w:styleId="a6">
    <w:name w:val="FollowedHyperlink"/>
    <w:basedOn w:val="a0"/>
    <w:uiPriority w:val="99"/>
    <w:semiHidden/>
    <w:unhideWhenUsed/>
    <w:rsid w:val="00967740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F27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6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4.xml"/><Relationship Id="rId117" Type="http://schemas.openxmlformats.org/officeDocument/2006/relationships/control" Target="activeX/activeX84.xml"/><Relationship Id="rId21" Type="http://schemas.openxmlformats.org/officeDocument/2006/relationships/image" Target="media/image7.wmf"/><Relationship Id="rId42" Type="http://schemas.openxmlformats.org/officeDocument/2006/relationships/control" Target="activeX/activeX11.xml"/><Relationship Id="rId47" Type="http://schemas.openxmlformats.org/officeDocument/2006/relationships/control" Target="activeX/activeX16.xml"/><Relationship Id="rId63" Type="http://schemas.openxmlformats.org/officeDocument/2006/relationships/control" Target="activeX/activeX32.xml"/><Relationship Id="rId68" Type="http://schemas.openxmlformats.org/officeDocument/2006/relationships/control" Target="activeX/activeX37.xml"/><Relationship Id="rId84" Type="http://schemas.openxmlformats.org/officeDocument/2006/relationships/control" Target="activeX/activeX53.xml"/><Relationship Id="rId89" Type="http://schemas.openxmlformats.org/officeDocument/2006/relationships/control" Target="activeX/activeX58.xml"/><Relationship Id="rId112" Type="http://schemas.openxmlformats.org/officeDocument/2006/relationships/image" Target="media/image10.wmf"/><Relationship Id="rId133" Type="http://schemas.openxmlformats.org/officeDocument/2006/relationships/control" Target="activeX/activeX100.xml"/><Relationship Id="rId138" Type="http://schemas.openxmlformats.org/officeDocument/2006/relationships/control" Target="activeX/activeX105.xml"/><Relationship Id="rId154" Type="http://schemas.openxmlformats.org/officeDocument/2006/relationships/control" Target="activeX/activeX121.xml"/><Relationship Id="rId159" Type="http://schemas.openxmlformats.org/officeDocument/2006/relationships/control" Target="activeX/activeX126.xml"/><Relationship Id="rId175" Type="http://schemas.openxmlformats.org/officeDocument/2006/relationships/fontTable" Target="fontTable.xml"/><Relationship Id="rId170" Type="http://schemas.openxmlformats.org/officeDocument/2006/relationships/control" Target="activeX/activeX137.xml"/><Relationship Id="rId16" Type="http://schemas.openxmlformats.org/officeDocument/2006/relationships/hyperlink" Target="https://ru.wikipedia.org/wiki/%D0%AF%D0%B7%D1%8B%D0%BA" TargetMode="External"/><Relationship Id="rId107" Type="http://schemas.openxmlformats.org/officeDocument/2006/relationships/control" Target="activeX/activeX76.xml"/><Relationship Id="rId11" Type="http://schemas.openxmlformats.org/officeDocument/2006/relationships/hyperlink" Target="https://scholarsarchive.byu.edu/cgi/viewcontent.cgi?article=1214&amp;context=rlj" TargetMode="External"/><Relationship Id="rId32" Type="http://schemas.openxmlformats.org/officeDocument/2006/relationships/hyperlink" Target="https://ru.wikipedia.org/wiki/%D0%A1%D0%BB%D0%BE%D0%B2%D0%BE" TargetMode="External"/><Relationship Id="rId37" Type="http://schemas.openxmlformats.org/officeDocument/2006/relationships/hyperlink" Target="https://ru.wikipedia.org/wiki/%D0%9F%D1%80%D0%BE%D0%BF%D0%BE%D1%80%D1%86%D0%B8%D0%BE%D0%BD%D0%B0%D0%BB%D1%8C%D0%BD%D0%BE%D1%81%D1%82%D1%8C" TargetMode="External"/><Relationship Id="rId53" Type="http://schemas.openxmlformats.org/officeDocument/2006/relationships/control" Target="activeX/activeX22.xml"/><Relationship Id="rId58" Type="http://schemas.openxmlformats.org/officeDocument/2006/relationships/control" Target="activeX/activeX27.xml"/><Relationship Id="rId74" Type="http://schemas.openxmlformats.org/officeDocument/2006/relationships/control" Target="activeX/activeX43.xml"/><Relationship Id="rId79" Type="http://schemas.openxmlformats.org/officeDocument/2006/relationships/control" Target="activeX/activeX48.xml"/><Relationship Id="rId102" Type="http://schemas.openxmlformats.org/officeDocument/2006/relationships/control" Target="activeX/activeX71.xml"/><Relationship Id="rId123" Type="http://schemas.openxmlformats.org/officeDocument/2006/relationships/control" Target="activeX/activeX90.xml"/><Relationship Id="rId128" Type="http://schemas.openxmlformats.org/officeDocument/2006/relationships/control" Target="activeX/activeX95.xml"/><Relationship Id="rId144" Type="http://schemas.openxmlformats.org/officeDocument/2006/relationships/control" Target="activeX/activeX111.xml"/><Relationship Id="rId149" Type="http://schemas.openxmlformats.org/officeDocument/2006/relationships/control" Target="activeX/activeX116.xml"/><Relationship Id="rId5" Type="http://schemas.openxmlformats.org/officeDocument/2006/relationships/image" Target="media/image1.png"/><Relationship Id="rId90" Type="http://schemas.openxmlformats.org/officeDocument/2006/relationships/control" Target="activeX/activeX59.xml"/><Relationship Id="rId95" Type="http://schemas.openxmlformats.org/officeDocument/2006/relationships/control" Target="activeX/activeX64.xml"/><Relationship Id="rId160" Type="http://schemas.openxmlformats.org/officeDocument/2006/relationships/control" Target="activeX/activeX127.xml"/><Relationship Id="rId165" Type="http://schemas.openxmlformats.org/officeDocument/2006/relationships/control" Target="activeX/activeX132.xml"/><Relationship Id="rId22" Type="http://schemas.openxmlformats.org/officeDocument/2006/relationships/control" Target="activeX/activeX1.xml"/><Relationship Id="rId27" Type="http://schemas.openxmlformats.org/officeDocument/2006/relationships/control" Target="activeX/activeX5.xml"/><Relationship Id="rId43" Type="http://schemas.openxmlformats.org/officeDocument/2006/relationships/control" Target="activeX/activeX12.xml"/><Relationship Id="rId48" Type="http://schemas.openxmlformats.org/officeDocument/2006/relationships/control" Target="activeX/activeX17.xml"/><Relationship Id="rId64" Type="http://schemas.openxmlformats.org/officeDocument/2006/relationships/control" Target="activeX/activeX33.xml"/><Relationship Id="rId69" Type="http://schemas.openxmlformats.org/officeDocument/2006/relationships/control" Target="activeX/activeX38.xml"/><Relationship Id="rId113" Type="http://schemas.openxmlformats.org/officeDocument/2006/relationships/control" Target="activeX/activeX80.xml"/><Relationship Id="rId118" Type="http://schemas.openxmlformats.org/officeDocument/2006/relationships/control" Target="activeX/activeX85.xml"/><Relationship Id="rId134" Type="http://schemas.openxmlformats.org/officeDocument/2006/relationships/control" Target="activeX/activeX101.xml"/><Relationship Id="rId139" Type="http://schemas.openxmlformats.org/officeDocument/2006/relationships/control" Target="activeX/activeX106.xml"/><Relationship Id="rId80" Type="http://schemas.openxmlformats.org/officeDocument/2006/relationships/control" Target="activeX/activeX49.xml"/><Relationship Id="rId85" Type="http://schemas.openxmlformats.org/officeDocument/2006/relationships/control" Target="activeX/activeX54.xml"/><Relationship Id="rId150" Type="http://schemas.openxmlformats.org/officeDocument/2006/relationships/control" Target="activeX/activeX117.xml"/><Relationship Id="rId155" Type="http://schemas.openxmlformats.org/officeDocument/2006/relationships/control" Target="activeX/activeX122.xml"/><Relationship Id="rId171" Type="http://schemas.openxmlformats.org/officeDocument/2006/relationships/image" Target="media/image11.png"/><Relationship Id="rId176" Type="http://schemas.openxmlformats.org/officeDocument/2006/relationships/theme" Target="theme/theme1.xml"/><Relationship Id="rId12" Type="http://schemas.openxmlformats.org/officeDocument/2006/relationships/hyperlink" Target="https://ru.wikipedia.org/wiki/%D0%AD%D0%BC%D0%BF%D0%B8%D1%80%D0%B8%D1%87%D0%B5%D1%81%D0%BA%D0%B0%D1%8F_%D0%B7%D0%B0%D0%BA%D0%BE%D0%BD%D0%BE%D0%BC%D0%B5%D1%80%D0%BD%D0%BE%D1%81%D1%82%D1%8C" TargetMode="External"/><Relationship Id="rId17" Type="http://schemas.openxmlformats.org/officeDocument/2006/relationships/hyperlink" Target="https://ru.wikipedia.org/wiki/%D0%A2%D0%B5%D0%BA%D1%81%D1%82" TargetMode="External"/><Relationship Id="rId33" Type="http://schemas.openxmlformats.org/officeDocument/2006/relationships/hyperlink" Target="https://ru.wikipedia.org/wiki/%D0%95%D1%81%D1%82%D0%B5%D1%81%D1%82%D0%B2%D0%B5%D0%BD%D0%BD%D1%8B%D0%B9_%D1%8F%D0%B7%D1%8B%D0%BA" TargetMode="External"/><Relationship Id="rId38" Type="http://schemas.openxmlformats.org/officeDocument/2006/relationships/hyperlink" Target="https://ru.wikipedia.org/wiki/%D0%A8%D0%BA%D0%B0%D0%BB%D0%B0" TargetMode="External"/><Relationship Id="rId59" Type="http://schemas.openxmlformats.org/officeDocument/2006/relationships/control" Target="activeX/activeX28.xml"/><Relationship Id="rId103" Type="http://schemas.openxmlformats.org/officeDocument/2006/relationships/control" Target="activeX/activeX72.xml"/><Relationship Id="rId108" Type="http://schemas.openxmlformats.org/officeDocument/2006/relationships/control" Target="activeX/activeX77.xml"/><Relationship Id="rId124" Type="http://schemas.openxmlformats.org/officeDocument/2006/relationships/control" Target="activeX/activeX91.xml"/><Relationship Id="rId129" Type="http://schemas.openxmlformats.org/officeDocument/2006/relationships/control" Target="activeX/activeX96.xml"/><Relationship Id="rId54" Type="http://schemas.openxmlformats.org/officeDocument/2006/relationships/control" Target="activeX/activeX23.xml"/><Relationship Id="rId70" Type="http://schemas.openxmlformats.org/officeDocument/2006/relationships/control" Target="activeX/activeX39.xml"/><Relationship Id="rId75" Type="http://schemas.openxmlformats.org/officeDocument/2006/relationships/control" Target="activeX/activeX44.xml"/><Relationship Id="rId91" Type="http://schemas.openxmlformats.org/officeDocument/2006/relationships/control" Target="activeX/activeX60.xml"/><Relationship Id="rId96" Type="http://schemas.openxmlformats.org/officeDocument/2006/relationships/control" Target="activeX/activeX65.xml"/><Relationship Id="rId140" Type="http://schemas.openxmlformats.org/officeDocument/2006/relationships/control" Target="activeX/activeX107.xml"/><Relationship Id="rId145" Type="http://schemas.openxmlformats.org/officeDocument/2006/relationships/control" Target="activeX/activeX112.xml"/><Relationship Id="rId161" Type="http://schemas.openxmlformats.org/officeDocument/2006/relationships/control" Target="activeX/activeX128.xml"/><Relationship Id="rId166" Type="http://schemas.openxmlformats.org/officeDocument/2006/relationships/control" Target="activeX/activeX13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control" Target="activeX/activeX2.xml"/><Relationship Id="rId28" Type="http://schemas.openxmlformats.org/officeDocument/2006/relationships/control" Target="activeX/activeX6.xml"/><Relationship Id="rId49" Type="http://schemas.openxmlformats.org/officeDocument/2006/relationships/control" Target="activeX/activeX18.xml"/><Relationship Id="rId114" Type="http://schemas.openxmlformats.org/officeDocument/2006/relationships/control" Target="activeX/activeX81.xml"/><Relationship Id="rId119" Type="http://schemas.openxmlformats.org/officeDocument/2006/relationships/control" Target="activeX/activeX86.xml"/><Relationship Id="rId10" Type="http://schemas.openxmlformats.org/officeDocument/2006/relationships/image" Target="media/image6.png"/><Relationship Id="rId31" Type="http://schemas.openxmlformats.org/officeDocument/2006/relationships/hyperlink" Target="https://ru.wikipedia.org/wiki/%D0%A7%D0%B0%D1%81%D1%82%D0%BE%D1%82%D0%BD%D0%BE%D1%81%D1%82%D1%8C" TargetMode="External"/><Relationship Id="rId44" Type="http://schemas.openxmlformats.org/officeDocument/2006/relationships/control" Target="activeX/activeX13.xml"/><Relationship Id="rId52" Type="http://schemas.openxmlformats.org/officeDocument/2006/relationships/control" Target="activeX/activeX21.xml"/><Relationship Id="rId60" Type="http://schemas.openxmlformats.org/officeDocument/2006/relationships/control" Target="activeX/activeX29.xml"/><Relationship Id="rId65" Type="http://schemas.openxmlformats.org/officeDocument/2006/relationships/control" Target="activeX/activeX34.xml"/><Relationship Id="rId73" Type="http://schemas.openxmlformats.org/officeDocument/2006/relationships/control" Target="activeX/activeX42.xml"/><Relationship Id="rId78" Type="http://schemas.openxmlformats.org/officeDocument/2006/relationships/control" Target="activeX/activeX47.xml"/><Relationship Id="rId81" Type="http://schemas.openxmlformats.org/officeDocument/2006/relationships/control" Target="activeX/activeX50.xml"/><Relationship Id="rId86" Type="http://schemas.openxmlformats.org/officeDocument/2006/relationships/control" Target="activeX/activeX55.xml"/><Relationship Id="rId94" Type="http://schemas.openxmlformats.org/officeDocument/2006/relationships/control" Target="activeX/activeX63.xml"/><Relationship Id="rId99" Type="http://schemas.openxmlformats.org/officeDocument/2006/relationships/control" Target="activeX/activeX68.xml"/><Relationship Id="rId101" Type="http://schemas.openxmlformats.org/officeDocument/2006/relationships/control" Target="activeX/activeX70.xml"/><Relationship Id="rId122" Type="http://schemas.openxmlformats.org/officeDocument/2006/relationships/control" Target="activeX/activeX89.xml"/><Relationship Id="rId130" Type="http://schemas.openxmlformats.org/officeDocument/2006/relationships/control" Target="activeX/activeX97.xml"/><Relationship Id="rId135" Type="http://schemas.openxmlformats.org/officeDocument/2006/relationships/control" Target="activeX/activeX102.xml"/><Relationship Id="rId143" Type="http://schemas.openxmlformats.org/officeDocument/2006/relationships/control" Target="activeX/activeX110.xml"/><Relationship Id="rId148" Type="http://schemas.openxmlformats.org/officeDocument/2006/relationships/control" Target="activeX/activeX115.xml"/><Relationship Id="rId151" Type="http://schemas.openxmlformats.org/officeDocument/2006/relationships/control" Target="activeX/activeX118.xml"/><Relationship Id="rId156" Type="http://schemas.openxmlformats.org/officeDocument/2006/relationships/control" Target="activeX/activeX123.xml"/><Relationship Id="rId164" Type="http://schemas.openxmlformats.org/officeDocument/2006/relationships/control" Target="activeX/activeX131.xml"/><Relationship Id="rId169" Type="http://schemas.openxmlformats.org/officeDocument/2006/relationships/control" Target="activeX/activeX136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72" Type="http://schemas.openxmlformats.org/officeDocument/2006/relationships/image" Target="media/image12.png"/><Relationship Id="rId13" Type="http://schemas.openxmlformats.org/officeDocument/2006/relationships/hyperlink" Target="https://ru.wikipedia.org/wiki/%D0%A7%D0%B0%D1%81%D1%82%D0%BE%D1%82%D0%BD%D0%BE%D1%81%D1%82%D1%8C" TargetMode="External"/><Relationship Id="rId18" Type="http://schemas.openxmlformats.org/officeDocument/2006/relationships/hyperlink" Target="https://ru.wikipedia.org/wiki/%D0%A7%D0%B0%D1%81%D1%82%D0%BE%D1%82%D0%BD%D0%BE%D1%81%D1%82%D1%8C" TargetMode="External"/><Relationship Id="rId39" Type="http://schemas.openxmlformats.org/officeDocument/2006/relationships/control" Target="activeX/activeX8.xml"/><Relationship Id="rId109" Type="http://schemas.openxmlformats.org/officeDocument/2006/relationships/image" Target="media/image9.wmf"/><Relationship Id="rId34" Type="http://schemas.openxmlformats.org/officeDocument/2006/relationships/hyperlink" Target="https://ru.wikipedia.org/wiki/%D0%AF%D0%B7%D1%8B%D0%BA" TargetMode="External"/><Relationship Id="rId50" Type="http://schemas.openxmlformats.org/officeDocument/2006/relationships/control" Target="activeX/activeX19.xml"/><Relationship Id="rId55" Type="http://schemas.openxmlformats.org/officeDocument/2006/relationships/control" Target="activeX/activeX24.xml"/><Relationship Id="rId76" Type="http://schemas.openxmlformats.org/officeDocument/2006/relationships/control" Target="activeX/activeX45.xml"/><Relationship Id="rId97" Type="http://schemas.openxmlformats.org/officeDocument/2006/relationships/control" Target="activeX/activeX66.xml"/><Relationship Id="rId104" Type="http://schemas.openxmlformats.org/officeDocument/2006/relationships/control" Target="activeX/activeX73.xml"/><Relationship Id="rId120" Type="http://schemas.openxmlformats.org/officeDocument/2006/relationships/control" Target="activeX/activeX87.xml"/><Relationship Id="rId125" Type="http://schemas.openxmlformats.org/officeDocument/2006/relationships/control" Target="activeX/activeX92.xml"/><Relationship Id="rId141" Type="http://schemas.openxmlformats.org/officeDocument/2006/relationships/control" Target="activeX/activeX108.xml"/><Relationship Id="rId146" Type="http://schemas.openxmlformats.org/officeDocument/2006/relationships/control" Target="activeX/activeX113.xml"/><Relationship Id="rId167" Type="http://schemas.openxmlformats.org/officeDocument/2006/relationships/control" Target="activeX/activeX134.xml"/><Relationship Id="rId7" Type="http://schemas.openxmlformats.org/officeDocument/2006/relationships/image" Target="media/image3.png"/><Relationship Id="rId71" Type="http://schemas.openxmlformats.org/officeDocument/2006/relationships/control" Target="activeX/activeX40.xml"/><Relationship Id="rId92" Type="http://schemas.openxmlformats.org/officeDocument/2006/relationships/control" Target="activeX/activeX61.xml"/><Relationship Id="rId162" Type="http://schemas.openxmlformats.org/officeDocument/2006/relationships/control" Target="activeX/activeX129.xml"/><Relationship Id="rId2" Type="http://schemas.openxmlformats.org/officeDocument/2006/relationships/styles" Target="styles.xml"/><Relationship Id="rId29" Type="http://schemas.openxmlformats.org/officeDocument/2006/relationships/control" Target="activeX/activeX7.xml"/><Relationship Id="rId24" Type="http://schemas.openxmlformats.org/officeDocument/2006/relationships/image" Target="media/image8.wmf"/><Relationship Id="rId40" Type="http://schemas.openxmlformats.org/officeDocument/2006/relationships/control" Target="activeX/activeX9.xml"/><Relationship Id="rId45" Type="http://schemas.openxmlformats.org/officeDocument/2006/relationships/control" Target="activeX/activeX14.xml"/><Relationship Id="rId66" Type="http://schemas.openxmlformats.org/officeDocument/2006/relationships/control" Target="activeX/activeX35.xml"/><Relationship Id="rId87" Type="http://schemas.openxmlformats.org/officeDocument/2006/relationships/control" Target="activeX/activeX56.xml"/><Relationship Id="rId110" Type="http://schemas.openxmlformats.org/officeDocument/2006/relationships/control" Target="activeX/activeX78.xml"/><Relationship Id="rId115" Type="http://schemas.openxmlformats.org/officeDocument/2006/relationships/control" Target="activeX/activeX82.xml"/><Relationship Id="rId131" Type="http://schemas.openxmlformats.org/officeDocument/2006/relationships/control" Target="activeX/activeX98.xml"/><Relationship Id="rId136" Type="http://schemas.openxmlformats.org/officeDocument/2006/relationships/control" Target="activeX/activeX103.xml"/><Relationship Id="rId157" Type="http://schemas.openxmlformats.org/officeDocument/2006/relationships/control" Target="activeX/activeX124.xml"/><Relationship Id="rId61" Type="http://schemas.openxmlformats.org/officeDocument/2006/relationships/control" Target="activeX/activeX30.xml"/><Relationship Id="rId82" Type="http://schemas.openxmlformats.org/officeDocument/2006/relationships/control" Target="activeX/activeX51.xml"/><Relationship Id="rId152" Type="http://schemas.openxmlformats.org/officeDocument/2006/relationships/control" Target="activeX/activeX119.xml"/><Relationship Id="rId173" Type="http://schemas.openxmlformats.org/officeDocument/2006/relationships/image" Target="media/image13.png"/><Relationship Id="rId19" Type="http://schemas.openxmlformats.org/officeDocument/2006/relationships/hyperlink" Target="https://ru.wikipedia.org/wiki/%D0%9F%D1%80%D0%BE%D0%BF%D0%BE%D1%80%D1%86%D0%B8%D0%BE%D0%BD%D0%B0%D0%BB%D1%8C%D0%BD%D0%BE%D1%81%D1%82%D1%8C" TargetMode="External"/><Relationship Id="rId14" Type="http://schemas.openxmlformats.org/officeDocument/2006/relationships/hyperlink" Target="https://ru.wikipedia.org/wiki/%D0%A1%D0%BB%D0%BE%D0%B2%D0%BE" TargetMode="External"/><Relationship Id="rId30" Type="http://schemas.openxmlformats.org/officeDocument/2006/relationships/hyperlink" Target="https://ru.wikipedia.org/wiki/%D0%AD%D0%BC%D0%BF%D0%B8%D1%80%D0%B8%D1%87%D0%B5%D1%81%D0%BA%D0%B0%D1%8F_%D0%B7%D0%B0%D0%BA%D0%BE%D0%BD%D0%BE%D0%BC%D0%B5%D1%80%D0%BD%D0%BE%D1%81%D1%82%D1%8C" TargetMode="External"/><Relationship Id="rId35" Type="http://schemas.openxmlformats.org/officeDocument/2006/relationships/hyperlink" Target="https://ru.wikipedia.org/wiki/%D0%A2%D0%B5%D0%BA%D1%81%D1%82" TargetMode="External"/><Relationship Id="rId56" Type="http://schemas.openxmlformats.org/officeDocument/2006/relationships/control" Target="activeX/activeX25.xml"/><Relationship Id="rId77" Type="http://schemas.openxmlformats.org/officeDocument/2006/relationships/control" Target="activeX/activeX46.xml"/><Relationship Id="rId100" Type="http://schemas.openxmlformats.org/officeDocument/2006/relationships/control" Target="activeX/activeX69.xml"/><Relationship Id="rId105" Type="http://schemas.openxmlformats.org/officeDocument/2006/relationships/control" Target="activeX/activeX74.xml"/><Relationship Id="rId126" Type="http://schemas.openxmlformats.org/officeDocument/2006/relationships/control" Target="activeX/activeX93.xml"/><Relationship Id="rId147" Type="http://schemas.openxmlformats.org/officeDocument/2006/relationships/control" Target="activeX/activeX114.xml"/><Relationship Id="rId168" Type="http://schemas.openxmlformats.org/officeDocument/2006/relationships/control" Target="activeX/activeX135.xml"/><Relationship Id="rId8" Type="http://schemas.openxmlformats.org/officeDocument/2006/relationships/image" Target="media/image4.png"/><Relationship Id="rId51" Type="http://schemas.openxmlformats.org/officeDocument/2006/relationships/control" Target="activeX/activeX20.xml"/><Relationship Id="rId72" Type="http://schemas.openxmlformats.org/officeDocument/2006/relationships/control" Target="activeX/activeX41.xml"/><Relationship Id="rId93" Type="http://schemas.openxmlformats.org/officeDocument/2006/relationships/control" Target="activeX/activeX62.xml"/><Relationship Id="rId98" Type="http://schemas.openxmlformats.org/officeDocument/2006/relationships/control" Target="activeX/activeX67.xml"/><Relationship Id="rId121" Type="http://schemas.openxmlformats.org/officeDocument/2006/relationships/control" Target="activeX/activeX88.xml"/><Relationship Id="rId142" Type="http://schemas.openxmlformats.org/officeDocument/2006/relationships/control" Target="activeX/activeX109.xml"/><Relationship Id="rId163" Type="http://schemas.openxmlformats.org/officeDocument/2006/relationships/control" Target="activeX/activeX130.xml"/><Relationship Id="rId3" Type="http://schemas.openxmlformats.org/officeDocument/2006/relationships/settings" Target="settings.xml"/><Relationship Id="rId25" Type="http://schemas.openxmlformats.org/officeDocument/2006/relationships/control" Target="activeX/activeX3.xml"/><Relationship Id="rId46" Type="http://schemas.openxmlformats.org/officeDocument/2006/relationships/control" Target="activeX/activeX15.xml"/><Relationship Id="rId67" Type="http://schemas.openxmlformats.org/officeDocument/2006/relationships/control" Target="activeX/activeX36.xml"/><Relationship Id="rId116" Type="http://schemas.openxmlformats.org/officeDocument/2006/relationships/control" Target="activeX/activeX83.xml"/><Relationship Id="rId137" Type="http://schemas.openxmlformats.org/officeDocument/2006/relationships/control" Target="activeX/activeX104.xml"/><Relationship Id="rId158" Type="http://schemas.openxmlformats.org/officeDocument/2006/relationships/control" Target="activeX/activeX125.xml"/><Relationship Id="rId20" Type="http://schemas.openxmlformats.org/officeDocument/2006/relationships/hyperlink" Target="https://ru.wikipedia.org/wiki/%D0%A8%D0%BA%D0%B0%D0%BB%D0%B0" TargetMode="External"/><Relationship Id="rId41" Type="http://schemas.openxmlformats.org/officeDocument/2006/relationships/control" Target="activeX/activeX10.xml"/><Relationship Id="rId62" Type="http://schemas.openxmlformats.org/officeDocument/2006/relationships/control" Target="activeX/activeX31.xml"/><Relationship Id="rId83" Type="http://schemas.openxmlformats.org/officeDocument/2006/relationships/control" Target="activeX/activeX52.xml"/><Relationship Id="rId88" Type="http://schemas.openxmlformats.org/officeDocument/2006/relationships/control" Target="activeX/activeX57.xml"/><Relationship Id="rId111" Type="http://schemas.openxmlformats.org/officeDocument/2006/relationships/control" Target="activeX/activeX79.xml"/><Relationship Id="rId132" Type="http://schemas.openxmlformats.org/officeDocument/2006/relationships/control" Target="activeX/activeX99.xml"/><Relationship Id="rId153" Type="http://schemas.openxmlformats.org/officeDocument/2006/relationships/control" Target="activeX/activeX120.xml"/><Relationship Id="rId174" Type="http://schemas.openxmlformats.org/officeDocument/2006/relationships/image" Target="media/image14.png"/><Relationship Id="rId15" Type="http://schemas.openxmlformats.org/officeDocument/2006/relationships/hyperlink" Target="https://ru.wikipedia.org/wiki/%D0%95%D1%81%D1%82%D0%B5%D1%81%D1%82%D0%B2%D0%B5%D0%BD%D0%BD%D1%8B%D0%B9_%D1%8F%D0%B7%D1%8B%D0%BA" TargetMode="External"/><Relationship Id="rId36" Type="http://schemas.openxmlformats.org/officeDocument/2006/relationships/hyperlink" Target="https://ru.wikipedia.org/wiki/%D0%A7%D0%B0%D1%81%D1%82%D0%BE%D1%82%D0%BD%D0%BE%D1%81%D1%82%D1%8C" TargetMode="External"/><Relationship Id="rId57" Type="http://schemas.openxmlformats.org/officeDocument/2006/relationships/control" Target="activeX/activeX26.xml"/><Relationship Id="rId106" Type="http://schemas.openxmlformats.org/officeDocument/2006/relationships/control" Target="activeX/activeX75.xml"/><Relationship Id="rId127" Type="http://schemas.openxmlformats.org/officeDocument/2006/relationships/control" Target="activeX/activeX9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43</Pages>
  <Words>10742</Words>
  <Characters>61233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2024-03-03T15:13:00Z</dcterms:created>
  <dcterms:modified xsi:type="dcterms:W3CDTF">2024-03-12T16:13:00Z</dcterms:modified>
</cp:coreProperties>
</file>