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DF5C0" w14:textId="698DCF40" w:rsidR="00A47BD0" w:rsidRDefault="009020E5" w:rsidP="00B86A5F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9020E5">
        <w:rPr>
          <w:rFonts w:ascii="Times New Roman" w:hAnsi="Times New Roman" w:cs="Times New Roman"/>
          <w:sz w:val="28"/>
          <w:szCs w:val="28"/>
        </w:rPr>
        <w:t xml:space="preserve">Задание </w:t>
      </w:r>
      <w:r w:rsidR="007674C9">
        <w:rPr>
          <w:rFonts w:ascii="Times New Roman" w:hAnsi="Times New Roman" w:cs="Times New Roman"/>
          <w:sz w:val="28"/>
          <w:szCs w:val="28"/>
        </w:rPr>
        <w:t>2</w:t>
      </w:r>
      <w:r w:rsidRPr="009020E5">
        <w:rPr>
          <w:rFonts w:ascii="Times New Roman" w:hAnsi="Times New Roman" w:cs="Times New Roman"/>
          <w:sz w:val="28"/>
          <w:szCs w:val="28"/>
        </w:rPr>
        <w:t>.</w:t>
      </w:r>
      <w:r w:rsidR="00127C49">
        <w:rPr>
          <w:rFonts w:ascii="Times New Roman" w:hAnsi="Times New Roman" w:cs="Times New Roman"/>
          <w:sz w:val="28"/>
          <w:szCs w:val="28"/>
        </w:rPr>
        <w:t>2</w:t>
      </w:r>
    </w:p>
    <w:p w14:paraId="1BF280C6" w14:textId="77777777" w:rsidR="00127C49" w:rsidRPr="00B86A5F" w:rsidRDefault="00127C49" w:rsidP="003272F6">
      <w:pPr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86A5F">
        <w:rPr>
          <w:rFonts w:ascii="Times New Roman" w:hAnsi="Times New Roman" w:cs="Times New Roman"/>
          <w:sz w:val="24"/>
          <w:szCs w:val="24"/>
        </w:rPr>
        <w:t xml:space="preserve">Тема: Мобильные технологии обучения в корпоративном обучении </w:t>
      </w:r>
    </w:p>
    <w:p w14:paraId="3DF74527" w14:textId="3F5AE9FA" w:rsidR="00127C49" w:rsidRPr="00B86A5F" w:rsidRDefault="00127C49" w:rsidP="003272F6">
      <w:pPr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86A5F">
        <w:rPr>
          <w:rFonts w:ascii="Times New Roman" w:hAnsi="Times New Roman" w:cs="Times New Roman"/>
          <w:sz w:val="24"/>
          <w:szCs w:val="24"/>
        </w:rPr>
        <w:t xml:space="preserve">Цель занятия: ознакомить участников с преимуществами и особенностями использования мобильных технологий в корпоративном обучении, а также </w:t>
      </w:r>
      <w:r w:rsidR="00BB1799" w:rsidRPr="00B86A5F">
        <w:rPr>
          <w:rFonts w:ascii="Times New Roman" w:hAnsi="Times New Roman" w:cs="Times New Roman"/>
          <w:sz w:val="24"/>
          <w:szCs w:val="24"/>
        </w:rPr>
        <w:t>показать им, как можно использовать</w:t>
      </w:r>
      <w:r w:rsidRPr="00B86A5F">
        <w:rPr>
          <w:rFonts w:ascii="Times New Roman" w:hAnsi="Times New Roman" w:cs="Times New Roman"/>
          <w:sz w:val="24"/>
          <w:szCs w:val="24"/>
        </w:rPr>
        <w:t xml:space="preserve"> мобильные приложения для обучения. </w:t>
      </w:r>
    </w:p>
    <w:p w14:paraId="29A18FD3" w14:textId="2609A8E2" w:rsidR="00BB1799" w:rsidRPr="00B86A5F" w:rsidRDefault="00127C49" w:rsidP="003272F6">
      <w:pPr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86A5F">
        <w:rPr>
          <w:rFonts w:ascii="Times New Roman" w:hAnsi="Times New Roman" w:cs="Times New Roman"/>
          <w:sz w:val="24"/>
          <w:szCs w:val="24"/>
        </w:rPr>
        <w:t>Шаг 1. Введение</w:t>
      </w:r>
      <w:r w:rsidR="003272F6">
        <w:rPr>
          <w:rFonts w:ascii="Times New Roman" w:hAnsi="Times New Roman" w:cs="Times New Roman"/>
          <w:sz w:val="24"/>
          <w:szCs w:val="24"/>
        </w:rPr>
        <w:t>.</w:t>
      </w:r>
      <w:r w:rsidRPr="00B86A5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4F5B0F1" w14:textId="1DCF028D" w:rsidR="00127C49" w:rsidRPr="00B86A5F" w:rsidRDefault="00127C49" w:rsidP="003272F6">
      <w:pPr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86A5F">
        <w:rPr>
          <w:rFonts w:ascii="Times New Roman" w:hAnsi="Times New Roman" w:cs="Times New Roman"/>
          <w:sz w:val="24"/>
          <w:szCs w:val="24"/>
        </w:rPr>
        <w:t xml:space="preserve">Приветствие участников и краткое описание цели занятия. Рассказ о том, что мобильные технологии стали неотъемлемой частью нашей жизни и как они могут быть полезными для обучения. </w:t>
      </w:r>
    </w:p>
    <w:p w14:paraId="2770812E" w14:textId="717CF540" w:rsidR="00CA5B2F" w:rsidRPr="00B86A5F" w:rsidRDefault="00CA5B2F" w:rsidP="003272F6">
      <w:pPr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86A5F">
        <w:rPr>
          <w:rFonts w:ascii="Times New Roman" w:hAnsi="Times New Roman" w:cs="Times New Roman"/>
          <w:sz w:val="24"/>
          <w:szCs w:val="24"/>
        </w:rPr>
        <w:t>В связи с широким использованием информационно-коммуникационных технологий обучения актуализируется вопрос создания соответствующей инновационной структуры фирмы, которая бы системно охватывала и координировала все виды корпоративного обучения. Особую актуальность в современных компаниях в связи с ограниченностью времени и занятостью работающих специалистов приобретает мобильное обучение, которое позволяет им без отрыва от производства с использованием небольших, непрогнозируемых во времени и пространстве промежутков учебной деятельности приобретать новые знания и повышать свою квалификацию.</w:t>
      </w:r>
    </w:p>
    <w:p w14:paraId="09A820CF" w14:textId="50B0B481" w:rsidR="00BB1799" w:rsidRPr="00B86A5F" w:rsidRDefault="00127C49" w:rsidP="003272F6">
      <w:pPr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86A5F">
        <w:rPr>
          <w:rFonts w:ascii="Times New Roman" w:hAnsi="Times New Roman" w:cs="Times New Roman"/>
          <w:sz w:val="24"/>
          <w:szCs w:val="24"/>
        </w:rPr>
        <w:t>Шаг 2. Преимущества мобильных технологий в корпоративном обучении</w:t>
      </w:r>
      <w:r w:rsidR="003272F6">
        <w:rPr>
          <w:rFonts w:ascii="Times New Roman" w:hAnsi="Times New Roman" w:cs="Times New Roman"/>
          <w:sz w:val="24"/>
          <w:szCs w:val="24"/>
        </w:rPr>
        <w:t>.</w:t>
      </w:r>
    </w:p>
    <w:p w14:paraId="0ED9956A" w14:textId="77777777" w:rsidR="00BB1799" w:rsidRPr="00B86A5F" w:rsidRDefault="00127C49" w:rsidP="003272F6">
      <w:pPr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86A5F">
        <w:rPr>
          <w:rFonts w:ascii="Times New Roman" w:hAnsi="Times New Roman" w:cs="Times New Roman"/>
          <w:sz w:val="24"/>
          <w:szCs w:val="24"/>
        </w:rPr>
        <w:t xml:space="preserve">Рассмотрение основных преимуществ использования мобильных технологий в корпоративном обучении: </w:t>
      </w:r>
    </w:p>
    <w:p w14:paraId="3B6CC2EA" w14:textId="77777777" w:rsidR="00BB1799" w:rsidRPr="00B86A5F" w:rsidRDefault="00127C49" w:rsidP="003272F6">
      <w:pPr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86A5F">
        <w:rPr>
          <w:rFonts w:ascii="Times New Roman" w:hAnsi="Times New Roman" w:cs="Times New Roman"/>
          <w:sz w:val="24"/>
          <w:szCs w:val="24"/>
        </w:rPr>
        <w:t xml:space="preserve">- Доступность обучения в любое время и в любом месте; </w:t>
      </w:r>
    </w:p>
    <w:p w14:paraId="2C5852E4" w14:textId="687068AE" w:rsidR="00BB1799" w:rsidRPr="00B86A5F" w:rsidRDefault="00127C49" w:rsidP="003272F6">
      <w:pPr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86A5F">
        <w:rPr>
          <w:rFonts w:ascii="Times New Roman" w:hAnsi="Times New Roman" w:cs="Times New Roman"/>
          <w:sz w:val="24"/>
          <w:szCs w:val="24"/>
        </w:rPr>
        <w:t xml:space="preserve">- Интерактивность и персонализация обучения; </w:t>
      </w:r>
    </w:p>
    <w:p w14:paraId="24B90137" w14:textId="77777777" w:rsidR="00BB1799" w:rsidRPr="00B86A5F" w:rsidRDefault="00127C49" w:rsidP="003272F6">
      <w:pPr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86A5F">
        <w:rPr>
          <w:rFonts w:ascii="Times New Roman" w:hAnsi="Times New Roman" w:cs="Times New Roman"/>
          <w:sz w:val="24"/>
          <w:szCs w:val="24"/>
        </w:rPr>
        <w:t xml:space="preserve">- Увеличение эффективности обучения и повышение его результативности; </w:t>
      </w:r>
    </w:p>
    <w:p w14:paraId="3579B1C3" w14:textId="5370AD66" w:rsidR="00127C49" w:rsidRPr="00B86A5F" w:rsidRDefault="00127C49" w:rsidP="003272F6">
      <w:pPr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86A5F">
        <w:rPr>
          <w:rFonts w:ascii="Times New Roman" w:hAnsi="Times New Roman" w:cs="Times New Roman"/>
          <w:sz w:val="24"/>
          <w:szCs w:val="24"/>
        </w:rPr>
        <w:t xml:space="preserve">- Сокращение времени на обучение и снижение затрат на обучение. </w:t>
      </w:r>
    </w:p>
    <w:p w14:paraId="466ED2DA" w14:textId="2B535E66" w:rsidR="00BB1799" w:rsidRPr="00B86A5F" w:rsidRDefault="00127C49" w:rsidP="003272F6">
      <w:pPr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86A5F">
        <w:rPr>
          <w:rFonts w:ascii="Times New Roman" w:hAnsi="Times New Roman" w:cs="Times New Roman"/>
          <w:sz w:val="24"/>
          <w:szCs w:val="24"/>
        </w:rPr>
        <w:t xml:space="preserve">Шаг 3. </w:t>
      </w:r>
      <w:r w:rsidR="00CA5B2F" w:rsidRPr="00B86A5F">
        <w:rPr>
          <w:rFonts w:ascii="Times New Roman" w:hAnsi="Times New Roman" w:cs="Times New Roman"/>
          <w:sz w:val="24"/>
          <w:szCs w:val="24"/>
        </w:rPr>
        <w:t>Возможности использования мобильных устройств в обучении</w:t>
      </w:r>
      <w:r w:rsidR="003272F6">
        <w:rPr>
          <w:rFonts w:ascii="Times New Roman" w:hAnsi="Times New Roman" w:cs="Times New Roman"/>
          <w:sz w:val="24"/>
          <w:szCs w:val="24"/>
        </w:rPr>
        <w:t>.</w:t>
      </w:r>
      <w:r w:rsidRPr="00B86A5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B0BCBCF" w14:textId="77777777" w:rsidR="00CA5B2F" w:rsidRPr="00B86A5F" w:rsidRDefault="00CA5B2F" w:rsidP="003272F6">
      <w:pPr>
        <w:pStyle w:val="a4"/>
        <w:spacing w:before="150" w:beforeAutospacing="0" w:after="0" w:afterAutospacing="0" w:line="276" w:lineRule="auto"/>
        <w:ind w:firstLine="709"/>
        <w:jc w:val="both"/>
        <w:textAlignment w:val="top"/>
        <w:rPr>
          <w:rFonts w:eastAsiaTheme="minorHAnsi"/>
          <w:lang w:eastAsia="en-US"/>
        </w:rPr>
      </w:pPr>
      <w:r w:rsidRPr="00B86A5F">
        <w:rPr>
          <w:rFonts w:eastAsiaTheme="minorHAnsi"/>
          <w:lang w:eastAsia="en-US"/>
        </w:rPr>
        <w:t>1. Голосовое сопровождение. Эта технология может быть использована для изучения иностранных языков, отработки умений ораторства, прослушивания литературы и тому подобное.</w:t>
      </w:r>
    </w:p>
    <w:p w14:paraId="5E968310" w14:textId="77777777" w:rsidR="00CA5B2F" w:rsidRPr="00B86A5F" w:rsidRDefault="00CA5B2F" w:rsidP="003272F6">
      <w:pPr>
        <w:pStyle w:val="a4"/>
        <w:spacing w:before="150" w:beforeAutospacing="0" w:after="0" w:afterAutospacing="0" w:line="276" w:lineRule="auto"/>
        <w:ind w:firstLine="709"/>
        <w:jc w:val="both"/>
        <w:textAlignment w:val="top"/>
        <w:rPr>
          <w:rFonts w:eastAsiaTheme="minorHAnsi"/>
          <w:lang w:eastAsia="en-US"/>
        </w:rPr>
      </w:pPr>
      <w:r w:rsidRPr="00B86A5F">
        <w:rPr>
          <w:rFonts w:eastAsiaTheme="minorHAnsi"/>
          <w:lang w:eastAsia="en-US"/>
        </w:rPr>
        <w:t>2. SMS-сообщения. SMS могут быть использованы на этапах быстрой поддержки в форме консультирования, мониторинга процесса обучения. Примером являются инновационные ролевые игры, основанные на применении SMS-уведомлений для удаленных участников.</w:t>
      </w:r>
    </w:p>
    <w:p w14:paraId="4F2EE5DD" w14:textId="77777777" w:rsidR="00CA5B2F" w:rsidRPr="00B86A5F" w:rsidRDefault="00CA5B2F" w:rsidP="003272F6">
      <w:pPr>
        <w:pStyle w:val="a4"/>
        <w:spacing w:before="150" w:beforeAutospacing="0" w:after="0" w:afterAutospacing="0" w:line="276" w:lineRule="auto"/>
        <w:ind w:firstLine="709"/>
        <w:jc w:val="both"/>
        <w:textAlignment w:val="top"/>
        <w:rPr>
          <w:rFonts w:eastAsiaTheme="minorHAnsi"/>
          <w:lang w:eastAsia="en-US"/>
        </w:rPr>
      </w:pPr>
      <w:r w:rsidRPr="00B86A5F">
        <w:rPr>
          <w:rFonts w:eastAsiaTheme="minorHAnsi"/>
          <w:lang w:eastAsia="en-US"/>
        </w:rPr>
        <w:t>3. Графические и видеоиллюстрации. Наибольшие преимущества эти средства оказывают путем мультимедийного сопровождения обучения, когда графический материал обеспечивает иллюстрацию текстовых сообщений, алгоритмов и способов деятельности.</w:t>
      </w:r>
    </w:p>
    <w:p w14:paraId="55351C16" w14:textId="77777777" w:rsidR="00CA5B2F" w:rsidRPr="00B86A5F" w:rsidRDefault="00CA5B2F" w:rsidP="003272F6">
      <w:pPr>
        <w:pStyle w:val="a4"/>
        <w:spacing w:before="150" w:beforeAutospacing="0" w:after="0" w:afterAutospacing="0" w:line="276" w:lineRule="auto"/>
        <w:ind w:firstLine="709"/>
        <w:jc w:val="both"/>
        <w:textAlignment w:val="top"/>
        <w:rPr>
          <w:rFonts w:eastAsiaTheme="minorHAnsi"/>
          <w:lang w:eastAsia="en-US"/>
        </w:rPr>
      </w:pPr>
      <w:r w:rsidRPr="00B86A5F">
        <w:rPr>
          <w:rFonts w:eastAsiaTheme="minorHAnsi"/>
          <w:lang w:eastAsia="en-US"/>
        </w:rPr>
        <w:t>4. Загрузочные программы. Достаточный объем памяти обеспечивает возможность загрузки и установки программ, с помощью которых создается новое учебное пространство.</w:t>
      </w:r>
    </w:p>
    <w:p w14:paraId="2E85CE11" w14:textId="6EA05902" w:rsidR="00CA5B2F" w:rsidRPr="00B86A5F" w:rsidRDefault="00CA5B2F" w:rsidP="003272F6">
      <w:pPr>
        <w:pStyle w:val="a4"/>
        <w:spacing w:before="150" w:beforeAutospacing="0" w:after="240" w:afterAutospacing="0" w:line="276" w:lineRule="auto"/>
        <w:ind w:firstLine="709"/>
        <w:jc w:val="both"/>
        <w:textAlignment w:val="top"/>
        <w:rPr>
          <w:rFonts w:eastAsiaTheme="minorHAnsi"/>
          <w:lang w:eastAsia="en-US"/>
        </w:rPr>
      </w:pPr>
      <w:r w:rsidRPr="00B86A5F">
        <w:rPr>
          <w:rFonts w:eastAsiaTheme="minorHAnsi"/>
          <w:lang w:eastAsia="en-US"/>
        </w:rPr>
        <w:lastRenderedPageBreak/>
        <w:t>5. Браузеры мобильного интернета со встроенными в них техническими средствами, которые используют 3G или GPRS-связь для увеличения сети получаемых данных.</w:t>
      </w:r>
    </w:p>
    <w:p w14:paraId="57A5224A" w14:textId="081E42F9" w:rsidR="007B5BEA" w:rsidRPr="00B86A5F" w:rsidRDefault="007B5BEA" w:rsidP="003272F6">
      <w:pPr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86A5F">
        <w:rPr>
          <w:rFonts w:ascii="Times New Roman" w:hAnsi="Times New Roman" w:cs="Times New Roman"/>
          <w:sz w:val="24"/>
          <w:szCs w:val="24"/>
        </w:rPr>
        <w:t>Шаг</w:t>
      </w:r>
      <w:r w:rsidR="00B86A5F">
        <w:rPr>
          <w:rFonts w:ascii="Times New Roman" w:hAnsi="Times New Roman" w:cs="Times New Roman"/>
          <w:sz w:val="24"/>
          <w:szCs w:val="24"/>
        </w:rPr>
        <w:t xml:space="preserve"> 4</w:t>
      </w:r>
      <w:r w:rsidRPr="00B86A5F">
        <w:rPr>
          <w:rFonts w:ascii="Times New Roman" w:hAnsi="Times New Roman" w:cs="Times New Roman"/>
          <w:sz w:val="24"/>
          <w:szCs w:val="24"/>
        </w:rPr>
        <w:t>. Использование мобильных технологий при обучении</w:t>
      </w:r>
      <w:r w:rsidR="003272F6">
        <w:rPr>
          <w:rFonts w:ascii="Times New Roman" w:hAnsi="Times New Roman" w:cs="Times New Roman"/>
          <w:sz w:val="24"/>
          <w:szCs w:val="24"/>
        </w:rPr>
        <w:t>.</w:t>
      </w:r>
    </w:p>
    <w:p w14:paraId="3DB20B92" w14:textId="77777777" w:rsidR="007B5BEA" w:rsidRPr="00B86A5F" w:rsidRDefault="007B5BEA" w:rsidP="003272F6">
      <w:pPr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86A5F">
        <w:rPr>
          <w:rFonts w:ascii="Times New Roman" w:hAnsi="Times New Roman" w:cs="Times New Roman"/>
          <w:sz w:val="24"/>
          <w:szCs w:val="24"/>
        </w:rPr>
        <w:t xml:space="preserve">Мобильные технологии могут быть очень полезными при корпоративном обучении, так как они позволяют учиться в любом месте и в любое время. Ниже представлены несколько способов, как мобильные технологии могут использоваться при корпоративном обучении: </w:t>
      </w:r>
    </w:p>
    <w:p w14:paraId="7272BB86" w14:textId="77777777" w:rsidR="007B5BEA" w:rsidRPr="00B86A5F" w:rsidRDefault="007B5BEA" w:rsidP="003272F6">
      <w:pPr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86A5F">
        <w:rPr>
          <w:rFonts w:ascii="Times New Roman" w:hAnsi="Times New Roman" w:cs="Times New Roman"/>
          <w:sz w:val="24"/>
          <w:szCs w:val="24"/>
        </w:rPr>
        <w:t xml:space="preserve">1. Мобильные приложения для обучения: компании могут создавать свои собственные мобильные приложения для обучения, которые будут содержать курсы, тесты, видеоуроки и другие материалы. </w:t>
      </w:r>
    </w:p>
    <w:p w14:paraId="3690FB91" w14:textId="77777777" w:rsidR="007B5BEA" w:rsidRPr="00B86A5F" w:rsidRDefault="007B5BEA" w:rsidP="003272F6">
      <w:pPr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86A5F">
        <w:rPr>
          <w:rFonts w:ascii="Times New Roman" w:hAnsi="Times New Roman" w:cs="Times New Roman"/>
          <w:sz w:val="24"/>
          <w:szCs w:val="24"/>
        </w:rPr>
        <w:t xml:space="preserve">2. Доступ к онлайн-курсам: работники могут получать доступ к онлайн-курсам через свои мобильные устройства, что позволяет им учиться в любое время и в любом месте. </w:t>
      </w:r>
    </w:p>
    <w:p w14:paraId="730FB520" w14:textId="77777777" w:rsidR="007B5BEA" w:rsidRPr="00B86A5F" w:rsidRDefault="007B5BEA" w:rsidP="003272F6">
      <w:pPr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86A5F">
        <w:rPr>
          <w:rFonts w:ascii="Times New Roman" w:hAnsi="Times New Roman" w:cs="Times New Roman"/>
          <w:sz w:val="24"/>
          <w:szCs w:val="24"/>
        </w:rPr>
        <w:t xml:space="preserve">3. Видеоуроки: корпоративные видеоуроки могут быть загружены на мобильные устройства, чтобы работники могли просматривать их в любое время. </w:t>
      </w:r>
    </w:p>
    <w:p w14:paraId="3CA48975" w14:textId="77777777" w:rsidR="007B5BEA" w:rsidRPr="00B86A5F" w:rsidRDefault="007B5BEA" w:rsidP="003272F6">
      <w:pPr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86A5F">
        <w:rPr>
          <w:rFonts w:ascii="Times New Roman" w:hAnsi="Times New Roman" w:cs="Times New Roman"/>
          <w:sz w:val="24"/>
          <w:szCs w:val="24"/>
        </w:rPr>
        <w:t xml:space="preserve">4. Интерактивные задания: мобильные технологии могут быть использованы для создания интерактивных заданий, которые работники могут выполнять на своих мобильных устройствах. </w:t>
      </w:r>
    </w:p>
    <w:p w14:paraId="386D33F7" w14:textId="0BFBF4A5" w:rsidR="00CA5B2F" w:rsidRPr="00B86A5F" w:rsidRDefault="007B5BEA" w:rsidP="003272F6">
      <w:pPr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86A5F">
        <w:rPr>
          <w:rFonts w:ascii="Times New Roman" w:hAnsi="Times New Roman" w:cs="Times New Roman"/>
          <w:sz w:val="24"/>
          <w:szCs w:val="24"/>
        </w:rPr>
        <w:t>5. Использование социальных сетей: мобильные технологии могут быть использованы для создания корпоративных социальных сетей, где работники могут общаться и обмениваться знаниями и опытом.</w:t>
      </w:r>
    </w:p>
    <w:p w14:paraId="7BE1008B" w14:textId="5AC34834" w:rsidR="003272F6" w:rsidRDefault="00127C49" w:rsidP="003272F6">
      <w:pPr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86A5F">
        <w:rPr>
          <w:rFonts w:ascii="Times New Roman" w:hAnsi="Times New Roman" w:cs="Times New Roman"/>
          <w:sz w:val="24"/>
          <w:szCs w:val="24"/>
        </w:rPr>
        <w:t xml:space="preserve">Шаг </w:t>
      </w:r>
      <w:r w:rsidR="003272F6">
        <w:rPr>
          <w:rFonts w:ascii="Times New Roman" w:hAnsi="Times New Roman" w:cs="Times New Roman"/>
          <w:sz w:val="24"/>
          <w:szCs w:val="24"/>
        </w:rPr>
        <w:t>5</w:t>
      </w:r>
      <w:r w:rsidRPr="00B86A5F">
        <w:rPr>
          <w:rFonts w:ascii="Times New Roman" w:hAnsi="Times New Roman" w:cs="Times New Roman"/>
          <w:sz w:val="24"/>
          <w:szCs w:val="24"/>
        </w:rPr>
        <w:t>. Обсуждение и выводы</w:t>
      </w:r>
      <w:r w:rsidR="003272F6">
        <w:rPr>
          <w:rFonts w:ascii="Times New Roman" w:hAnsi="Times New Roman" w:cs="Times New Roman"/>
          <w:sz w:val="24"/>
          <w:szCs w:val="24"/>
        </w:rPr>
        <w:t>.</w:t>
      </w:r>
    </w:p>
    <w:p w14:paraId="1B1411FA" w14:textId="77777777" w:rsidR="003272F6" w:rsidRDefault="00127C49" w:rsidP="003272F6">
      <w:pPr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86A5F">
        <w:rPr>
          <w:rFonts w:ascii="Times New Roman" w:hAnsi="Times New Roman" w:cs="Times New Roman"/>
          <w:sz w:val="24"/>
          <w:szCs w:val="24"/>
        </w:rPr>
        <w:t>Обсуждение результатов и выводов о преимуществах и особенностях использования мобильных технологий в корпоративном обучении.</w:t>
      </w:r>
    </w:p>
    <w:p w14:paraId="623B14E8" w14:textId="53C50086" w:rsidR="003272F6" w:rsidRPr="003272F6" w:rsidRDefault="003272F6" w:rsidP="003272F6">
      <w:pPr>
        <w:pStyle w:val="a4"/>
        <w:spacing w:before="150" w:beforeAutospacing="0" w:after="0" w:afterAutospacing="0" w:line="276" w:lineRule="auto"/>
        <w:ind w:firstLine="709"/>
        <w:jc w:val="both"/>
        <w:textAlignment w:val="top"/>
        <w:rPr>
          <w:rFonts w:eastAsiaTheme="minorHAnsi"/>
          <w:lang w:eastAsia="en-US"/>
        </w:rPr>
      </w:pPr>
      <w:r w:rsidRPr="003272F6">
        <w:rPr>
          <w:rFonts w:eastAsiaTheme="minorHAnsi"/>
          <w:lang w:eastAsia="en-US"/>
        </w:rPr>
        <w:t>1. Обучение персонала в рамках корпоративной электронной системы с использованием мобильных технологий - это один из наиболее перспективных, доступных и эффективных видов бизнес-образования, который по сути, результатам и значению является инновационным. Важным его преимуществом является возможность обучения всего коллектива в удобное для персонала время, что позволяет сэкономить время, деньги для достижения необходимого прогресса в обучении и проверки его эффективности.</w:t>
      </w:r>
    </w:p>
    <w:p w14:paraId="0E738D48" w14:textId="01FFC672" w:rsidR="003272F6" w:rsidRPr="003272F6" w:rsidRDefault="003272F6" w:rsidP="003272F6">
      <w:pPr>
        <w:pStyle w:val="a4"/>
        <w:spacing w:before="150" w:beforeAutospacing="0" w:after="240" w:afterAutospacing="0" w:line="276" w:lineRule="auto"/>
        <w:ind w:firstLine="709"/>
        <w:jc w:val="both"/>
        <w:textAlignment w:val="top"/>
        <w:rPr>
          <w:rFonts w:eastAsiaTheme="minorHAnsi"/>
          <w:lang w:eastAsia="en-US"/>
        </w:rPr>
      </w:pPr>
      <w:r w:rsidRPr="003272F6">
        <w:rPr>
          <w:rFonts w:eastAsiaTheme="minorHAnsi"/>
          <w:lang w:eastAsia="en-US"/>
        </w:rPr>
        <w:t>2. Компаниям важно на постоянной основе заниматься подготовкой и повышением квалификации своего персонала. Работа эта должна проводиться на глубоком анализе имеемых у сотрудников компетенций и выделению тех знаний, умений и навыков, которых им не хватает для эффективной деятельности в интересах предприятия. Исходя из этих данных и формируются индивидуальные образовательные траектории, которые могут полностью или частично реализовываться посредством мобильных технологий электронного обучения.</w:t>
      </w:r>
    </w:p>
    <w:p w14:paraId="08CB9A97" w14:textId="10B5D905" w:rsidR="003272F6" w:rsidRDefault="00127C49" w:rsidP="003272F6">
      <w:pPr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86A5F">
        <w:rPr>
          <w:rFonts w:ascii="Times New Roman" w:hAnsi="Times New Roman" w:cs="Times New Roman"/>
          <w:sz w:val="24"/>
          <w:szCs w:val="24"/>
        </w:rPr>
        <w:t xml:space="preserve">Шаг </w:t>
      </w:r>
      <w:r w:rsidR="003272F6">
        <w:rPr>
          <w:rFonts w:ascii="Times New Roman" w:hAnsi="Times New Roman" w:cs="Times New Roman"/>
          <w:sz w:val="24"/>
          <w:szCs w:val="24"/>
        </w:rPr>
        <w:t>6</w:t>
      </w:r>
      <w:r w:rsidRPr="00B86A5F">
        <w:rPr>
          <w:rFonts w:ascii="Times New Roman" w:hAnsi="Times New Roman" w:cs="Times New Roman"/>
          <w:sz w:val="24"/>
          <w:szCs w:val="24"/>
        </w:rPr>
        <w:t>. Заключение</w:t>
      </w:r>
      <w:r w:rsidR="003272F6">
        <w:rPr>
          <w:rFonts w:ascii="Times New Roman" w:hAnsi="Times New Roman" w:cs="Times New Roman"/>
          <w:sz w:val="24"/>
          <w:szCs w:val="24"/>
        </w:rPr>
        <w:t>.</w:t>
      </w:r>
    </w:p>
    <w:p w14:paraId="695FF15F" w14:textId="08BAFEBF" w:rsidR="00127C49" w:rsidRPr="00B86A5F" w:rsidRDefault="00127C49" w:rsidP="003272F6">
      <w:pPr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86A5F">
        <w:rPr>
          <w:rFonts w:ascii="Times New Roman" w:hAnsi="Times New Roman" w:cs="Times New Roman"/>
          <w:sz w:val="24"/>
          <w:szCs w:val="24"/>
        </w:rPr>
        <w:t>Подведение итогов занятия и благодарность участникам за активное участие. Рекомендации по дальнейшему изучению темы.</w:t>
      </w:r>
    </w:p>
    <w:p w14:paraId="43EB6D14" w14:textId="2F34A289" w:rsidR="00B920D4" w:rsidRDefault="00B86A5F" w:rsidP="003272F6">
      <w:pPr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86A5F">
        <w:rPr>
          <w:rFonts w:ascii="Times New Roman" w:hAnsi="Times New Roman" w:cs="Times New Roman"/>
          <w:sz w:val="24"/>
          <w:szCs w:val="24"/>
        </w:rPr>
        <w:lastRenderedPageBreak/>
        <w:t xml:space="preserve">Презентация к уроку: </w:t>
      </w:r>
      <w:hyperlink r:id="rId5" w:history="1">
        <w:r w:rsidRPr="00B86A5F">
          <w:rPr>
            <w:rFonts w:ascii="Times New Roman" w:hAnsi="Times New Roman" w:cs="Times New Roman"/>
            <w:sz w:val="24"/>
            <w:szCs w:val="24"/>
          </w:rPr>
          <w:t>https://docs.google.com/presentation/d/1tLm1Pg6v-wycD5mRnATI8xRqKl8Yz0MX7LwnUgCHXNI/edit#slide=id.p</w:t>
        </w:r>
      </w:hyperlink>
    </w:p>
    <w:p w14:paraId="15EA1C67" w14:textId="77777777" w:rsidR="003272F6" w:rsidRPr="00B86A5F" w:rsidRDefault="003272F6" w:rsidP="003277BD">
      <w:pPr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AAA4521" w14:textId="77777777" w:rsidR="00B86A5F" w:rsidRPr="00B86A5F" w:rsidRDefault="00B86A5F" w:rsidP="003277BD">
      <w:pPr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E064D24" w14:textId="63FB703A" w:rsidR="00B920D4" w:rsidRPr="009462F0" w:rsidRDefault="00B920D4" w:rsidP="003277BD">
      <w:pPr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sectPr w:rsidR="00B920D4" w:rsidRPr="009462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8153F"/>
    <w:multiLevelType w:val="multilevel"/>
    <w:tmpl w:val="75966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D65FA1"/>
    <w:multiLevelType w:val="multilevel"/>
    <w:tmpl w:val="E7C078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0C23EC0"/>
    <w:multiLevelType w:val="multilevel"/>
    <w:tmpl w:val="3990B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30351916">
    <w:abstractNumId w:val="2"/>
  </w:num>
  <w:num w:numId="2" w16cid:durableId="224268869">
    <w:abstractNumId w:val="1"/>
  </w:num>
  <w:num w:numId="3" w16cid:durableId="4529422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A91"/>
    <w:rsid w:val="00127C49"/>
    <w:rsid w:val="003272F6"/>
    <w:rsid w:val="003277BD"/>
    <w:rsid w:val="00372227"/>
    <w:rsid w:val="00496C1D"/>
    <w:rsid w:val="00511791"/>
    <w:rsid w:val="007674C9"/>
    <w:rsid w:val="007B5BEA"/>
    <w:rsid w:val="00893E43"/>
    <w:rsid w:val="009020E5"/>
    <w:rsid w:val="009462F0"/>
    <w:rsid w:val="009D07FA"/>
    <w:rsid w:val="00A47BD0"/>
    <w:rsid w:val="00A73D6B"/>
    <w:rsid w:val="00A76E34"/>
    <w:rsid w:val="00AE5AA7"/>
    <w:rsid w:val="00B86A5F"/>
    <w:rsid w:val="00B920D4"/>
    <w:rsid w:val="00BB1799"/>
    <w:rsid w:val="00C10925"/>
    <w:rsid w:val="00CA5B2F"/>
    <w:rsid w:val="00CE7522"/>
    <w:rsid w:val="00ED7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7CC12F"/>
  <w15:chartTrackingRefBased/>
  <w15:docId w15:val="{7B85CBC8-E62C-4DC5-BCD9-D89077858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47B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9D07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7674C9"/>
    <w:rPr>
      <w:b/>
      <w:bCs/>
    </w:rPr>
  </w:style>
  <w:style w:type="character" w:styleId="a6">
    <w:name w:val="Hyperlink"/>
    <w:basedOn w:val="a0"/>
    <w:uiPriority w:val="99"/>
    <w:unhideWhenUsed/>
    <w:rsid w:val="00B86A5F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B86A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837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6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presentation/d/1tLm1Pg6v-wycD5mRnATI8xRqKl8Yz0MX7LwnUgCHXNI/edit#slide=id.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5462</TotalTime>
  <Pages>3</Pages>
  <Words>772</Words>
  <Characters>4406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Лазебников</dc:creator>
  <cp:keywords/>
  <dc:description/>
  <cp:lastModifiedBy>Михаил Лазебников</cp:lastModifiedBy>
  <cp:revision>14</cp:revision>
  <dcterms:created xsi:type="dcterms:W3CDTF">2023-04-29T18:47:00Z</dcterms:created>
  <dcterms:modified xsi:type="dcterms:W3CDTF">2023-05-14T18:29:00Z</dcterms:modified>
</cp:coreProperties>
</file>