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C04C5" w14:textId="7AD26BD6" w:rsidR="00C653A0" w:rsidRPr="00E117DE" w:rsidRDefault="00C653A0" w:rsidP="00E117DE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17DE">
        <w:rPr>
          <w:rFonts w:ascii="Times New Roman" w:hAnsi="Times New Roman" w:cs="Times New Roman"/>
          <w:sz w:val="24"/>
          <w:szCs w:val="24"/>
        </w:rPr>
        <w:t xml:space="preserve">Конференции по корпоративному и электронному обучению медицинских работников и работе с </w:t>
      </w:r>
      <w:r w:rsidR="00AE0D10" w:rsidRPr="00E117DE">
        <w:rPr>
          <w:rFonts w:ascii="Times New Roman" w:hAnsi="Times New Roman" w:cs="Times New Roman"/>
          <w:sz w:val="24"/>
          <w:szCs w:val="24"/>
        </w:rPr>
        <w:t xml:space="preserve">медицинской </w:t>
      </w:r>
      <w:r w:rsidRPr="00E117DE">
        <w:rPr>
          <w:rFonts w:ascii="Times New Roman" w:hAnsi="Times New Roman" w:cs="Times New Roman"/>
          <w:sz w:val="24"/>
          <w:szCs w:val="24"/>
        </w:rPr>
        <w:t xml:space="preserve">информационной системой представляют собой важную платформу для обмена знаниями и опытом в этой области. </w:t>
      </w:r>
      <w:r w:rsidR="00AE0D10" w:rsidRPr="00E117DE">
        <w:rPr>
          <w:rFonts w:ascii="Times New Roman" w:hAnsi="Times New Roman" w:cs="Times New Roman"/>
          <w:sz w:val="24"/>
          <w:szCs w:val="24"/>
        </w:rPr>
        <w:t>Ниже представлен</w:t>
      </w:r>
      <w:r w:rsidRPr="00E117DE">
        <w:rPr>
          <w:rFonts w:ascii="Times New Roman" w:hAnsi="Times New Roman" w:cs="Times New Roman"/>
          <w:sz w:val="24"/>
          <w:szCs w:val="24"/>
        </w:rPr>
        <w:t xml:space="preserve"> аннотированный список материалов конференций:</w:t>
      </w:r>
    </w:p>
    <w:p w14:paraId="10A02B7B" w14:textId="4C561F67" w:rsidR="00C653A0" w:rsidRPr="00E117DE" w:rsidRDefault="00C653A0" w:rsidP="00E117DE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17DE">
        <w:rPr>
          <w:rFonts w:ascii="Times New Roman" w:hAnsi="Times New Roman" w:cs="Times New Roman"/>
          <w:sz w:val="24"/>
          <w:szCs w:val="24"/>
        </w:rPr>
        <w:t>1. Конференция "Электронное обучение в медицине" - эта конференция сосредоточена на применении электронных образовательных технологий в медицинском обучении. Материалы конференции включают исследования и практические примеры использования информационных систем для обучения медицинским работникам.</w:t>
      </w:r>
    </w:p>
    <w:p w14:paraId="79E8D14B" w14:textId="1EFF928E" w:rsidR="00C653A0" w:rsidRPr="00E117DE" w:rsidRDefault="00C653A0" w:rsidP="00E117DE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17DE">
        <w:rPr>
          <w:rFonts w:ascii="Times New Roman" w:hAnsi="Times New Roman" w:cs="Times New Roman"/>
          <w:sz w:val="24"/>
          <w:szCs w:val="24"/>
        </w:rPr>
        <w:t>2. Конференция "Корпоративное обучение в медицине: инновации и перспективы" - на этой конференции обсуждаются новые подходы и технологии в корпоративном обучении медицинских работников. Материалы конференции включают исследования, кейс-</w:t>
      </w:r>
      <w:proofErr w:type="spellStart"/>
      <w:r w:rsidRPr="00E117DE">
        <w:rPr>
          <w:rFonts w:ascii="Times New Roman" w:hAnsi="Times New Roman" w:cs="Times New Roman"/>
          <w:sz w:val="24"/>
          <w:szCs w:val="24"/>
        </w:rPr>
        <w:t>стади</w:t>
      </w:r>
      <w:proofErr w:type="spellEnd"/>
      <w:r w:rsidRPr="00E117DE">
        <w:rPr>
          <w:rFonts w:ascii="Times New Roman" w:hAnsi="Times New Roman" w:cs="Times New Roman"/>
          <w:sz w:val="24"/>
          <w:szCs w:val="24"/>
        </w:rPr>
        <w:t xml:space="preserve"> и экспертные мнения по использованию информационных систем для эффективного обучения.</w:t>
      </w:r>
    </w:p>
    <w:p w14:paraId="1255EF15" w14:textId="4DA606C9" w:rsidR="00C653A0" w:rsidRPr="00E117DE" w:rsidRDefault="00C653A0" w:rsidP="00E117DE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17DE">
        <w:rPr>
          <w:rFonts w:ascii="Times New Roman" w:hAnsi="Times New Roman" w:cs="Times New Roman"/>
          <w:sz w:val="24"/>
          <w:szCs w:val="24"/>
        </w:rPr>
        <w:t>3. Конференция "Информационные системы в медицине: обучение и практика" - эта конференция фокусируется на применении информационных систем в медицинском обучении и практике. Материалы конференции включают исследования, доклады и презентации, описывающие лучшие практики использования информационных систем в медицинской сфере.</w:t>
      </w:r>
    </w:p>
    <w:p w14:paraId="7427C021" w14:textId="755F2582" w:rsidR="00C653A0" w:rsidRPr="00E117DE" w:rsidRDefault="00C653A0" w:rsidP="00E117DE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17DE">
        <w:rPr>
          <w:rFonts w:ascii="Times New Roman" w:hAnsi="Times New Roman" w:cs="Times New Roman"/>
          <w:sz w:val="24"/>
          <w:szCs w:val="24"/>
        </w:rPr>
        <w:t>4. Конференция "Медицинское образование и информационные технологии" - на этой конференции обсуждаются вопросы, связанные с применением информационных технологий в медицинском образовании. Материалы конференции включают исследования, обзоры литературы и практические примеры использования информационных систем для обучения медицинским работникам.</w:t>
      </w:r>
    </w:p>
    <w:p w14:paraId="661917F1" w14:textId="6060FF02" w:rsidR="00C653A0" w:rsidRPr="00E117DE" w:rsidRDefault="00C653A0" w:rsidP="00E117DE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17DE">
        <w:rPr>
          <w:rFonts w:ascii="Times New Roman" w:hAnsi="Times New Roman" w:cs="Times New Roman"/>
          <w:sz w:val="24"/>
          <w:szCs w:val="24"/>
        </w:rPr>
        <w:t>5. Конференция "Инновации в обучении медицинским работникам" - на этой конференции представлены инновационные подходы и технологии в обучении медицинским работникам. Материалы конференции включают исследования, презентации и демонстрации информационных систем, используемых для обучения медицинским работникам.</w:t>
      </w:r>
    </w:p>
    <w:p w14:paraId="1E1512BA" w14:textId="22341137" w:rsidR="00C653A0" w:rsidRPr="00E117DE" w:rsidRDefault="00C653A0" w:rsidP="00E117DE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17DE">
        <w:rPr>
          <w:rFonts w:ascii="Times New Roman" w:hAnsi="Times New Roman" w:cs="Times New Roman"/>
          <w:sz w:val="24"/>
          <w:szCs w:val="24"/>
        </w:rPr>
        <w:t xml:space="preserve">Эти материалы конференций предоставляют обширный обзор исследований, практик и инноваций в области корпоративного и электронного обучения медицинских работников и работы с </w:t>
      </w:r>
      <w:r w:rsidR="00E117DE" w:rsidRPr="00E117DE">
        <w:rPr>
          <w:rFonts w:ascii="Times New Roman" w:hAnsi="Times New Roman" w:cs="Times New Roman"/>
          <w:sz w:val="24"/>
          <w:szCs w:val="24"/>
        </w:rPr>
        <w:t xml:space="preserve">медицинскими </w:t>
      </w:r>
      <w:r w:rsidRPr="00E117DE">
        <w:rPr>
          <w:rFonts w:ascii="Times New Roman" w:hAnsi="Times New Roman" w:cs="Times New Roman"/>
          <w:sz w:val="24"/>
          <w:szCs w:val="24"/>
        </w:rPr>
        <w:t xml:space="preserve">информационными системами. </w:t>
      </w:r>
    </w:p>
    <w:p w14:paraId="771D1DC5" w14:textId="77777777" w:rsidR="006526AD" w:rsidRPr="00E117DE" w:rsidRDefault="006526AD" w:rsidP="00E117DE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30C0B79" w14:textId="77777777" w:rsidR="006526AD" w:rsidRPr="00E117DE" w:rsidRDefault="006526AD" w:rsidP="00E117DE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020F300" w14:textId="77777777" w:rsidR="006526AD" w:rsidRPr="00E117DE" w:rsidRDefault="006526AD" w:rsidP="00E117DE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E7ABAC8" w14:textId="77777777" w:rsidR="006526AD" w:rsidRPr="00E117DE" w:rsidRDefault="006526AD" w:rsidP="00E117DE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6526AD" w:rsidRPr="00E117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AEA"/>
    <w:rsid w:val="00144AEA"/>
    <w:rsid w:val="00372227"/>
    <w:rsid w:val="006526AD"/>
    <w:rsid w:val="00AE0D10"/>
    <w:rsid w:val="00C653A0"/>
    <w:rsid w:val="00E117DE"/>
    <w:rsid w:val="00EC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26685"/>
  <w15:chartTrackingRefBased/>
  <w15:docId w15:val="{34A3014A-E78D-4D50-999A-15E9F061E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Лазебников</dc:creator>
  <cp:keywords/>
  <dc:description/>
  <cp:lastModifiedBy>Михаил Лазебников</cp:lastModifiedBy>
  <cp:revision>2</cp:revision>
  <dcterms:created xsi:type="dcterms:W3CDTF">2023-12-02T16:18:00Z</dcterms:created>
  <dcterms:modified xsi:type="dcterms:W3CDTF">2023-12-02T16:57:00Z</dcterms:modified>
</cp:coreProperties>
</file>