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8091" w14:textId="5AB28E21" w:rsidR="00086C2C" w:rsidRPr="00086C2C" w:rsidRDefault="00086C2C" w:rsidP="00086C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C2C">
        <w:rPr>
          <w:rFonts w:ascii="Times New Roman" w:hAnsi="Times New Roman" w:cs="Times New Roman"/>
          <w:sz w:val="24"/>
          <w:szCs w:val="24"/>
        </w:rPr>
        <w:t>Обработка результатов педагогического эксперимента, проведенного в форме опроса, может быть разделена на несколько этапов:</w:t>
      </w:r>
    </w:p>
    <w:p w14:paraId="4880D54B" w14:textId="0F0360DB" w:rsidR="00086C2C" w:rsidRPr="00086C2C" w:rsidRDefault="00086C2C" w:rsidP="00086C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C2C">
        <w:rPr>
          <w:rFonts w:ascii="Times New Roman" w:hAnsi="Times New Roman" w:cs="Times New Roman"/>
          <w:sz w:val="24"/>
          <w:szCs w:val="24"/>
        </w:rPr>
        <w:t>1. Сбор данных. Опрос проводится среди выбранной аудитории участников эксперимента. Данные могут быть собраны с помощью анкетирования, интервью или онлайн-опросов.</w:t>
      </w:r>
    </w:p>
    <w:p w14:paraId="799A6D12" w14:textId="0FA7755F" w:rsidR="00086C2C" w:rsidRPr="00086C2C" w:rsidRDefault="00086C2C" w:rsidP="00086C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C2C">
        <w:rPr>
          <w:rFonts w:ascii="Times New Roman" w:hAnsi="Times New Roman" w:cs="Times New Roman"/>
          <w:sz w:val="24"/>
          <w:szCs w:val="24"/>
        </w:rPr>
        <w:t xml:space="preserve">2. Обработка данных. Полученные ответы необходимо систематизировать и классифицировать. Для этого можно использовать программы для статистического анализа данных, такие как </w:t>
      </w:r>
      <w:proofErr w:type="spellStart"/>
      <w:r w:rsidRPr="00086C2C">
        <w:rPr>
          <w:rFonts w:ascii="Times New Roman" w:hAnsi="Times New Roman" w:cs="Times New Roman"/>
          <w:sz w:val="24"/>
          <w:szCs w:val="24"/>
        </w:rPr>
        <w:t>SPSS</w:t>
      </w:r>
      <w:proofErr w:type="spellEnd"/>
      <w:r w:rsidRPr="00086C2C">
        <w:rPr>
          <w:rFonts w:ascii="Times New Roman" w:hAnsi="Times New Roman" w:cs="Times New Roman"/>
          <w:sz w:val="24"/>
          <w:szCs w:val="24"/>
        </w:rPr>
        <w:t xml:space="preserve">, Excel или Google </w:t>
      </w:r>
      <w:proofErr w:type="spellStart"/>
      <w:r w:rsidRPr="00086C2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086C2C">
        <w:rPr>
          <w:rFonts w:ascii="Times New Roman" w:hAnsi="Times New Roman" w:cs="Times New Roman"/>
          <w:sz w:val="24"/>
          <w:szCs w:val="24"/>
        </w:rPr>
        <w:t>.</w:t>
      </w:r>
    </w:p>
    <w:p w14:paraId="10BD0F55" w14:textId="264E7FC0" w:rsidR="00086C2C" w:rsidRPr="00086C2C" w:rsidRDefault="00086C2C" w:rsidP="00086C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C2C">
        <w:rPr>
          <w:rFonts w:ascii="Times New Roman" w:hAnsi="Times New Roman" w:cs="Times New Roman"/>
          <w:sz w:val="24"/>
          <w:szCs w:val="24"/>
        </w:rPr>
        <w:t>3. Анализ результатов. После обработки данных необходимо провести их анализ с целью выявления закономерностей и позволяющих сделать выводы о влиянии проведенного эксперимента на образовательный процесс.</w:t>
      </w:r>
    </w:p>
    <w:p w14:paraId="24E8FB4F" w14:textId="2C87B21B" w:rsidR="00086C2C" w:rsidRPr="00086C2C" w:rsidRDefault="00086C2C" w:rsidP="00086C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C2C">
        <w:rPr>
          <w:rFonts w:ascii="Times New Roman" w:hAnsi="Times New Roman" w:cs="Times New Roman"/>
          <w:sz w:val="24"/>
          <w:szCs w:val="24"/>
        </w:rPr>
        <w:t>4. Выводы и рекомендации. На основе анализа результатов опроса составляются выводы о достигнутых результатах, эффективности эксперимента и возможных направлениях дальнейших исследований. Также могут быть предложены рекомендации по улучшению образовательной практики на основе полученных данных.</w:t>
      </w:r>
    </w:p>
    <w:p w14:paraId="6582A084" w14:textId="18FDC671" w:rsidR="00086C2C" w:rsidRPr="00086C2C" w:rsidRDefault="00086C2C" w:rsidP="00086C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C2C">
        <w:rPr>
          <w:rFonts w:ascii="Times New Roman" w:hAnsi="Times New Roman" w:cs="Times New Roman"/>
          <w:sz w:val="24"/>
          <w:szCs w:val="24"/>
        </w:rPr>
        <w:t>Таким образом, обработка результатов педагогического эксперимента в форме опроса предполагает комплексный анализ данных с целью выявления их значимости и влияния на образовательный процесс.</w:t>
      </w:r>
    </w:p>
    <w:sectPr w:rsidR="00086C2C" w:rsidRPr="00086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94"/>
    <w:rsid w:val="00086C2C"/>
    <w:rsid w:val="00202612"/>
    <w:rsid w:val="00372227"/>
    <w:rsid w:val="00E90994"/>
    <w:rsid w:val="00E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280D"/>
  <w15:chartTrackingRefBased/>
  <w15:docId w15:val="{96617181-ABF8-4B4A-B18D-9C2358FA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2</cp:revision>
  <dcterms:created xsi:type="dcterms:W3CDTF">2024-04-14T14:07:00Z</dcterms:created>
  <dcterms:modified xsi:type="dcterms:W3CDTF">2024-04-14T14:08:00Z</dcterms:modified>
</cp:coreProperties>
</file>