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3B2C13" w:rsidRDefault="00D9736C" w:rsidP="003B2C13">
      <w:pPr>
        <w:jc w:val="center"/>
        <w:rPr>
          <w:rFonts w:ascii="Times New Roman" w:hAnsi="Times New Roman" w:cs="Times New Roman"/>
          <w:sz w:val="32"/>
        </w:rPr>
      </w:pPr>
      <w:r w:rsidRPr="003B2C13">
        <w:rPr>
          <w:rFonts w:ascii="Times New Roman" w:hAnsi="Times New Roman" w:cs="Times New Roman"/>
          <w:sz w:val="32"/>
        </w:rPr>
        <w:t>Вариативная самостоятельная работа 2.1</w:t>
      </w:r>
    </w:p>
    <w:p w:rsidR="00D9736C" w:rsidRPr="003B2C13" w:rsidRDefault="003F59B0" w:rsidP="003B2C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B2C13" w:rsidRPr="003B2C13">
        <w:rPr>
          <w:rFonts w:ascii="Times New Roman" w:hAnsi="Times New Roman" w:cs="Times New Roman"/>
          <w:sz w:val="28"/>
        </w:rPr>
        <w:t>ценка эргономики рабочего места программиста</w:t>
      </w:r>
    </w:p>
    <w:p w:rsidR="003B2C13" w:rsidRPr="00D3726D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Параметры микроклимата</w:t>
      </w:r>
    </w:p>
    <w:tbl>
      <w:tblPr>
        <w:tblStyle w:val="a3"/>
        <w:tblW w:w="0" w:type="auto"/>
        <w:tblLook w:val="04A0"/>
      </w:tblPr>
      <w:tblGrid>
        <w:gridCol w:w="6799"/>
        <w:gridCol w:w="1985"/>
      </w:tblGrid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Теплое время года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Нормативное значение температуры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23 - 25°С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температура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28°С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40 - 60%</w:t>
            </w:r>
          </w:p>
        </w:tc>
      </w:tr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Холодное время года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Нормативное значение температуры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22 - 24°С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Допустимое понижение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на </w:t>
            </w: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1 - 2°С</w:t>
            </w:r>
          </w:p>
        </w:tc>
      </w:tr>
      <w:tr w:rsidR="003B2C13" w:rsidRPr="00D3726D" w:rsidTr="003B2C13">
        <w:tc>
          <w:tcPr>
            <w:tcW w:w="6799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Кратковременное понижение в течении дня на</w:t>
            </w:r>
          </w:p>
        </w:tc>
        <w:tc>
          <w:tcPr>
            <w:tcW w:w="1985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3 - 4°С</w:t>
            </w:r>
          </w:p>
        </w:tc>
      </w:tr>
    </w:tbl>
    <w:p w:rsidR="003B2C13" w:rsidRPr="00D3726D" w:rsidRDefault="003B2C13" w:rsidP="003B2C13">
      <w:pPr>
        <w:rPr>
          <w:rFonts w:ascii="Times New Roman" w:hAnsi="Times New Roman" w:cs="Times New Roman"/>
          <w:sz w:val="28"/>
          <w:szCs w:val="28"/>
        </w:rPr>
      </w:pPr>
    </w:p>
    <w:p w:rsidR="003B2C13" w:rsidRPr="00D3726D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Освещение</w:t>
      </w:r>
    </w:p>
    <w:tbl>
      <w:tblPr>
        <w:tblStyle w:val="a3"/>
        <w:tblW w:w="0" w:type="auto"/>
        <w:tblLook w:val="04A0"/>
      </w:tblPr>
      <w:tblGrid>
        <w:gridCol w:w="6658"/>
        <w:gridCol w:w="2126"/>
      </w:tblGrid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Нормы уровня освещенности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На рабочем месте, в переговорной или</w:t>
            </w:r>
            <w:r w:rsidRPr="00D3726D">
              <w:rPr>
                <w:rFonts w:ascii="Times New Roman" w:hAnsi="Times New Roman" w:cs="Times New Roman"/>
                <w:sz w:val="28"/>
                <w:szCs w:val="28"/>
              </w:rPr>
              <w:br/>
              <w:t>конференц-зале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500 люкс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На рабочем месте при письме, чтением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600 – 750 люкс</w:t>
            </w:r>
          </w:p>
        </w:tc>
      </w:tr>
      <w:tr w:rsidR="003B2C13" w:rsidRPr="00D3726D" w:rsidTr="003B2C13">
        <w:tc>
          <w:tcPr>
            <w:tcW w:w="8784" w:type="dxa"/>
            <w:gridSpan w:val="2"/>
            <w:vAlign w:val="center"/>
          </w:tcPr>
          <w:p w:rsidR="003B2C13" w:rsidRPr="00D307C7" w:rsidRDefault="003B2C13" w:rsidP="003B2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Виды освещения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Локальный свет, расположенный прямо на рабочем месте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настольные или подвесные лампы, бра, светильники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Общий (отраженный) свет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потолочные и подвесные лампы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Кратковременное понижение в течении дня на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3 - 4°С</w:t>
            </w:r>
          </w:p>
        </w:tc>
      </w:tr>
      <w:tr w:rsidR="003B2C13" w:rsidRPr="00D3726D" w:rsidTr="003B2C13">
        <w:tc>
          <w:tcPr>
            <w:tcW w:w="8784" w:type="dxa"/>
            <w:gridSpan w:val="2"/>
            <w:vAlign w:val="center"/>
          </w:tcPr>
          <w:p w:rsidR="003B2C13" w:rsidRPr="00D307C7" w:rsidRDefault="003B2C13" w:rsidP="003B2C13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D307C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Яркость и температура цвета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Цветовая температура</w:t>
            </w:r>
            <w:r w:rsidRPr="008A29DE">
              <w:rPr>
                <w:rFonts w:ascii="Times New Roman" w:hAnsi="Times New Roman" w:cs="Times New Roman"/>
                <w:sz w:val="28"/>
                <w:szCs w:val="28"/>
              </w:rPr>
              <w:t xml:space="preserve"> ламп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Холодная гамма</w:t>
            </w:r>
          </w:p>
        </w:tc>
      </w:tr>
      <w:tr w:rsidR="003B2C13" w:rsidRPr="00D3726D" w:rsidTr="003B2C13">
        <w:tc>
          <w:tcPr>
            <w:tcW w:w="8784" w:type="dxa"/>
            <w:gridSpan w:val="2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F37A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Свет на рабочем месте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F37A4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Мощность настольной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лампы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F37A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8-10 ВТ</w:t>
            </w:r>
          </w:p>
        </w:tc>
      </w:tr>
      <w:tr w:rsidR="003B2C13" w:rsidRPr="00D3726D" w:rsidTr="003B2C13">
        <w:tc>
          <w:tcPr>
            <w:tcW w:w="6658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настольной традиционной лампы</w:t>
            </w:r>
          </w:p>
        </w:tc>
        <w:tc>
          <w:tcPr>
            <w:tcW w:w="2126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60 ВТ</w:t>
            </w:r>
          </w:p>
        </w:tc>
      </w:tr>
    </w:tbl>
    <w:p w:rsidR="003B2C13" w:rsidRPr="00D3726D" w:rsidRDefault="003B2C13" w:rsidP="003B2C13">
      <w:pPr>
        <w:rPr>
          <w:rFonts w:ascii="Times New Roman" w:hAnsi="Times New Roman" w:cs="Times New Roman"/>
          <w:sz w:val="28"/>
          <w:szCs w:val="28"/>
        </w:rPr>
      </w:pPr>
    </w:p>
    <w:p w:rsidR="003B2C13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D3726D">
        <w:rPr>
          <w:rFonts w:ascii="Times New Roman" w:hAnsi="Times New Roman" w:cs="Times New Roman"/>
          <w:sz w:val="28"/>
          <w:szCs w:val="28"/>
        </w:rPr>
        <w:t>ум и вибрация</w:t>
      </w:r>
    </w:p>
    <w:tbl>
      <w:tblPr>
        <w:tblStyle w:val="a3"/>
        <w:tblW w:w="0" w:type="auto"/>
        <w:tblLook w:val="04A0"/>
      </w:tblPr>
      <w:tblGrid>
        <w:gridCol w:w="6658"/>
        <w:gridCol w:w="2126"/>
      </w:tblGrid>
      <w:tr w:rsidR="003B2C13" w:rsidRPr="00A636C5" w:rsidTr="003B2C13">
        <w:tc>
          <w:tcPr>
            <w:tcW w:w="665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Допустимые уровни звука (при учете шума от кондиционеров, вентиляции и воздушного отопления)</w:t>
            </w:r>
          </w:p>
        </w:tc>
        <w:tc>
          <w:tcPr>
            <w:tcW w:w="2126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 xml:space="preserve">75 </w:t>
            </w:r>
            <w:proofErr w:type="spellStart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</w:tbl>
    <w:p w:rsidR="003B2C13" w:rsidRPr="00A636C5" w:rsidRDefault="003B2C13" w:rsidP="003B2C13">
      <w:pPr>
        <w:rPr>
          <w:rFonts w:ascii="Times New Roman" w:hAnsi="Times New Roman" w:cs="Times New Roman"/>
          <w:sz w:val="28"/>
          <w:szCs w:val="28"/>
        </w:rPr>
      </w:pPr>
    </w:p>
    <w:p w:rsidR="003B2C13" w:rsidRPr="00A636C5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6C5">
        <w:rPr>
          <w:rFonts w:ascii="Times New Roman" w:hAnsi="Times New Roman" w:cs="Times New Roman"/>
          <w:sz w:val="28"/>
          <w:szCs w:val="28"/>
        </w:rPr>
        <w:lastRenderedPageBreak/>
        <w:t>Электромагнитное и ионизирующее излучения</w:t>
      </w:r>
    </w:p>
    <w:tbl>
      <w:tblPr>
        <w:tblStyle w:val="a3"/>
        <w:tblW w:w="0" w:type="auto"/>
        <w:tblLook w:val="04A0"/>
      </w:tblPr>
      <w:tblGrid>
        <w:gridCol w:w="5098"/>
        <w:gridCol w:w="2268"/>
        <w:gridCol w:w="1979"/>
      </w:tblGrid>
      <w:tr w:rsidR="003B2C13" w:rsidRPr="00A636C5" w:rsidTr="003B2C13">
        <w:tc>
          <w:tcPr>
            <w:tcW w:w="5098" w:type="dxa"/>
            <w:vMerge w:val="restart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5 Гц - &lt;2 кГц</w:t>
            </w:r>
          </w:p>
        </w:tc>
        <w:tc>
          <w:tcPr>
            <w:tcW w:w="1979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3B2C13" w:rsidRPr="00A636C5" w:rsidTr="003B2C13">
        <w:tc>
          <w:tcPr>
            <w:tcW w:w="5098" w:type="dxa"/>
            <w:vMerge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 кГц - &lt;400 кГц</w:t>
            </w:r>
          </w:p>
        </w:tc>
        <w:tc>
          <w:tcPr>
            <w:tcW w:w="1979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3B2C13" w:rsidRPr="00A636C5" w:rsidTr="003B2C13">
        <w:tc>
          <w:tcPr>
            <w:tcW w:w="509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магнитного поля</w:t>
            </w: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5 Гц - &lt;2 кГц</w:t>
            </w:r>
          </w:p>
        </w:tc>
        <w:tc>
          <w:tcPr>
            <w:tcW w:w="1979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250 нТл</w:t>
            </w:r>
          </w:p>
        </w:tc>
      </w:tr>
      <w:tr w:rsidR="003B2C13" w:rsidRPr="00A636C5" w:rsidTr="003B2C13">
        <w:tc>
          <w:tcPr>
            <w:tcW w:w="509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 кГц - &lt;400 кГц</w:t>
            </w:r>
          </w:p>
        </w:tc>
        <w:tc>
          <w:tcPr>
            <w:tcW w:w="1979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25 нТл</w:t>
            </w:r>
          </w:p>
        </w:tc>
      </w:tr>
      <w:tr w:rsidR="003B2C13" w:rsidRPr="00A636C5" w:rsidTr="003B2C13">
        <w:tc>
          <w:tcPr>
            <w:tcW w:w="509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Плотность потока энергии</w:t>
            </w: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color w:val="332E2D"/>
                <w:spacing w:val="2"/>
                <w:sz w:val="28"/>
                <w:szCs w:val="28"/>
                <w:shd w:val="clear" w:color="auto" w:fill="FFFFFF"/>
              </w:rPr>
              <w:t>300 МГц - 300 ГГц</w:t>
            </w:r>
          </w:p>
        </w:tc>
        <w:tc>
          <w:tcPr>
            <w:tcW w:w="1979" w:type="dxa"/>
            <w:vAlign w:val="center"/>
          </w:tcPr>
          <w:p w:rsidR="003B2C13" w:rsidRPr="002A5806" w:rsidRDefault="003B2C13" w:rsidP="003B2C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10 мкВт/см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3B2C13" w:rsidRPr="00A636C5" w:rsidTr="003B2C13">
        <w:tc>
          <w:tcPr>
            <w:tcW w:w="509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2268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vAlign w:val="center"/>
          </w:tcPr>
          <w:p w:rsidR="003B2C13" w:rsidRPr="00A636C5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15 кВ/м</w:t>
            </w:r>
          </w:p>
        </w:tc>
      </w:tr>
    </w:tbl>
    <w:p w:rsidR="003B2C13" w:rsidRPr="00D3726D" w:rsidRDefault="003B2C13" w:rsidP="003B2C13">
      <w:pPr>
        <w:rPr>
          <w:rFonts w:ascii="Times New Roman" w:hAnsi="Times New Roman" w:cs="Times New Roman"/>
          <w:sz w:val="28"/>
          <w:szCs w:val="28"/>
        </w:rPr>
      </w:pPr>
    </w:p>
    <w:p w:rsidR="003B2C13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Эргономические требования к рабочему месту</w:t>
      </w:r>
    </w:p>
    <w:tbl>
      <w:tblPr>
        <w:tblStyle w:val="a3"/>
        <w:tblW w:w="0" w:type="auto"/>
        <w:tblLook w:val="04A0"/>
      </w:tblPr>
      <w:tblGrid>
        <w:gridCol w:w="4390"/>
        <w:gridCol w:w="4394"/>
      </w:tblGrid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D307C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Рабочее пространство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менее 700 мм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  <w:vAlign w:val="center"/>
          </w:tcPr>
          <w:p w:rsidR="003B2C13" w:rsidRDefault="003B2C13" w:rsidP="003B2C1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400 мм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Высота рабочей поверхности стола над полом</w:t>
            </w:r>
          </w:p>
        </w:tc>
        <w:tc>
          <w:tcPr>
            <w:tcW w:w="4394" w:type="dxa"/>
            <w:vAlign w:val="center"/>
          </w:tcPr>
          <w:p w:rsidR="003B2C13" w:rsidRPr="004B689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700-750 мм</w:t>
            </w:r>
          </w:p>
          <w:p w:rsidR="003B2C13" w:rsidRPr="004B689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Поверхность для письма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  <w:vAlign w:val="center"/>
          </w:tcPr>
          <w:p w:rsidR="003B2C13" w:rsidRPr="004B689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600 мм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  <w:vAlign w:val="center"/>
          </w:tcPr>
          <w:p w:rsidR="003B2C13" w:rsidRPr="004B689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B2C13" w:rsidRPr="00D3726D" w:rsidTr="00DA73CF">
        <w:tc>
          <w:tcPr>
            <w:tcW w:w="8784" w:type="dxa"/>
            <w:gridSpan w:val="2"/>
          </w:tcPr>
          <w:p w:rsidR="003B2C13" w:rsidRPr="00D307C7" w:rsidRDefault="003B2C13" w:rsidP="00DA73CF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D307C7">
              <w:rPr>
                <w:rFonts w:ascii="Times New Roman" w:hAnsi="Times New Roman" w:cs="Times New Roman"/>
                <w:b/>
                <w:sz w:val="28"/>
                <w:szCs w:val="28"/>
              </w:rPr>
              <w:t>Пространство для ног под рабочей поверхностью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Pr="00DF37A4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4394" w:type="dxa"/>
            <w:vAlign w:val="center"/>
          </w:tcPr>
          <w:p w:rsidR="003B2C13" w:rsidRPr="000545BB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600 мм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Pr="00D3726D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  <w:vAlign w:val="center"/>
          </w:tcPr>
          <w:p w:rsidR="003B2C13" w:rsidRPr="000545BB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500 мм</w:t>
            </w:r>
          </w:p>
        </w:tc>
      </w:tr>
      <w:tr w:rsidR="003B2C13" w:rsidRPr="00D3726D" w:rsidTr="003B2C13">
        <w:tc>
          <w:tcPr>
            <w:tcW w:w="4390" w:type="dxa"/>
            <w:vAlign w:val="center"/>
          </w:tcPr>
          <w:p w:rsidR="003B2C13" w:rsidRPr="004B6893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  <w:vAlign w:val="center"/>
          </w:tcPr>
          <w:p w:rsidR="003B2C13" w:rsidRPr="000545BB" w:rsidRDefault="003B2C13" w:rsidP="003B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400 мм</w:t>
            </w:r>
          </w:p>
        </w:tc>
      </w:tr>
    </w:tbl>
    <w:p w:rsidR="003B2C13" w:rsidRPr="004B6893" w:rsidRDefault="003B2C13" w:rsidP="003B2C13">
      <w:pPr>
        <w:rPr>
          <w:rFonts w:ascii="Times New Roman" w:hAnsi="Times New Roman" w:cs="Times New Roman"/>
          <w:sz w:val="28"/>
          <w:szCs w:val="28"/>
        </w:rPr>
      </w:pPr>
    </w:p>
    <w:p w:rsidR="003B2C13" w:rsidRPr="00D3726D" w:rsidRDefault="003B2C13" w:rsidP="003B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Режим труда</w:t>
      </w:r>
    </w:p>
    <w:p w:rsidR="003B2C13" w:rsidRPr="003B2C13" w:rsidRDefault="003B2C13" w:rsidP="003B2C13">
      <w:r w:rsidRPr="00741E18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D307C7">
        <w:rPr>
          <w:rFonts w:ascii="Times New Roman" w:hAnsi="Times New Roman" w:cs="Times New Roman"/>
          <w:sz w:val="28"/>
          <w:szCs w:val="28"/>
        </w:rPr>
        <w:t>труда</w:t>
      </w:r>
      <w:r w:rsidRPr="00741E18">
        <w:rPr>
          <w:rFonts w:ascii="Times New Roman" w:hAnsi="Times New Roman" w:cs="Times New Roman"/>
          <w:sz w:val="28"/>
          <w:szCs w:val="28"/>
        </w:rPr>
        <w:t xml:space="preserve"> определяется в соответствии с Правилами внутреннего трудового распорядка, установленными в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D307C7">
        <w:rPr>
          <w:rFonts w:ascii="Times New Roman" w:hAnsi="Times New Roman" w:cs="Times New Roman"/>
          <w:sz w:val="28"/>
          <w:szCs w:val="28"/>
        </w:rPr>
        <w:t>.</w:t>
      </w:r>
    </w:p>
    <w:sectPr w:rsidR="003B2C13" w:rsidRPr="003B2C13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9736C"/>
    <w:rsid w:val="003B2C13"/>
    <w:rsid w:val="003F59B0"/>
    <w:rsid w:val="005B0128"/>
    <w:rsid w:val="008F5B57"/>
    <w:rsid w:val="00BF4753"/>
    <w:rsid w:val="00D307C7"/>
    <w:rsid w:val="00D9736C"/>
    <w:rsid w:val="00EE7C9D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5</cp:revision>
  <dcterms:created xsi:type="dcterms:W3CDTF">2021-02-05T11:01:00Z</dcterms:created>
  <dcterms:modified xsi:type="dcterms:W3CDTF">2021-02-05T13:47:00Z</dcterms:modified>
</cp:coreProperties>
</file>