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3715" w14:textId="77777777" w:rsidR="00A75C55" w:rsidRPr="00A75C55" w:rsidRDefault="00A75C55" w:rsidP="00A75C55">
      <w:pPr>
        <w:pStyle w:val="a5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5C55">
        <w:rPr>
          <w:rFonts w:ascii="Times New Roman" w:hAnsi="Times New Roman"/>
          <w:b/>
          <w:bCs/>
          <w:sz w:val="28"/>
          <w:szCs w:val="30"/>
        </w:rPr>
        <w:t>Инвариантная самостоятельная работа</w:t>
      </w:r>
    </w:p>
    <w:p w14:paraId="2B36E274" w14:textId="77777777" w:rsidR="00A75C55" w:rsidRPr="00A75C55" w:rsidRDefault="00A75C55" w:rsidP="00A75C55">
      <w:pPr>
        <w:pStyle w:val="a5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5C55">
        <w:rPr>
          <w:rFonts w:ascii="Times New Roman" w:hAnsi="Times New Roman"/>
          <w:b/>
          <w:bCs/>
          <w:sz w:val="28"/>
          <w:szCs w:val="30"/>
        </w:rPr>
        <w:t>Задание 1.3</w:t>
      </w:r>
    </w:p>
    <w:p w14:paraId="739A58C0" w14:textId="77777777" w:rsidR="00A75C55" w:rsidRDefault="00A75C55" w:rsidP="00A75C55">
      <w:pPr>
        <w:pStyle w:val="a5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Системно-телекоммуникационный отдел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(</w:t>
      </w:r>
      <w:hyperlink r:id="rId5" w:history="1"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https</w:t>
        </w:r>
        <w:r w:rsidRPr="00A75C55">
          <w:rPr>
            <w:rStyle w:val="Hyperlink0"/>
            <w:rFonts w:ascii="Times New Roman" w:hAnsi="Times New Roman"/>
            <w:sz w:val="28"/>
            <w:szCs w:val="28"/>
          </w:rPr>
          <w:t>://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www</w:t>
        </w:r>
        <w:r w:rsidRPr="00A75C55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herzen</w:t>
        </w:r>
        <w:r w:rsidRPr="00A75C55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spb</w:t>
        </w:r>
        <w:r w:rsidRPr="00A75C55">
          <w:rPr>
            <w:rStyle w:val="Hyperlink0"/>
            <w:rFonts w:ascii="Times New Roman" w:hAnsi="Times New Roman"/>
            <w:sz w:val="28"/>
            <w:szCs w:val="28"/>
          </w:rPr>
          <w:t>.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ru</w:t>
        </w:r>
        <w:r w:rsidRPr="00A75C55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main</w:t>
        </w:r>
        <w:r w:rsidRPr="00A75C55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structure</w:t>
        </w:r>
        <w:r w:rsidRPr="00A75C55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others</w:t>
        </w:r>
        <w:r w:rsidRPr="00A75C55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ui</w:t>
        </w:r>
        <w:r w:rsidRPr="00A75C55">
          <w:rPr>
            <w:rStyle w:val="Hyperlink0"/>
            <w:rFonts w:ascii="Times New Roman" w:hAnsi="Times New Roman"/>
            <w:sz w:val="28"/>
            <w:szCs w:val="28"/>
          </w:rPr>
          <w:t>/</w:t>
        </w:r>
        <w:r>
          <w:rPr>
            <w:rStyle w:val="Hyperlink0"/>
            <w:rFonts w:ascii="Times New Roman" w:hAnsi="Times New Roman"/>
            <w:sz w:val="28"/>
            <w:szCs w:val="28"/>
            <w:lang w:val="en-US"/>
          </w:rPr>
          <w:t>sto</w:t>
        </w:r>
        <w:r w:rsidRPr="00A75C55">
          <w:rPr>
            <w:rStyle w:val="Hyperlink0"/>
            <w:rFonts w:ascii="Times New Roman" w:hAnsi="Times New Roman"/>
            <w:sz w:val="28"/>
            <w:szCs w:val="28"/>
          </w:rPr>
          <w:t>/</w:t>
        </w:r>
      </w:hyperlink>
      <w:r>
        <w:rPr>
          <w:rFonts w:ascii="Times New Roman" w:hAnsi="Times New Roman"/>
          <w:sz w:val="28"/>
          <w:szCs w:val="28"/>
        </w:rPr>
        <w:t>)</w:t>
      </w:r>
    </w:p>
    <w:p w14:paraId="034BAB13" w14:textId="77777777" w:rsidR="00A75C55" w:rsidRDefault="00A75C55" w:rsidP="00A75C55">
      <w:pPr>
        <w:pStyle w:val="a8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Системно-телекоммуникационный отдел (далее СТО) является структурным подразделением управления информатизации, занимается вопросами обеспечения стабильного и эффективного функционирования информационно-вычислительной сети, развитием серверной архитектуры Университета.</w:t>
      </w:r>
    </w:p>
    <w:p w14:paraId="08EEABFB" w14:textId="77777777" w:rsidR="00A75C55" w:rsidRDefault="00A75C55" w:rsidP="00A75C55">
      <w:pPr>
        <w:pStyle w:val="a8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Основными задачами СТО являются развитие и поддержка систем компьютерных коммуникаций, телефонии, а также внедрение новых сетевых технологий и информационных ресурсов.</w:t>
      </w:r>
    </w:p>
    <w:p w14:paraId="474878E1" w14:textId="77777777" w:rsidR="00A75C55" w:rsidRDefault="00A75C55" w:rsidP="00A75C55">
      <w:pPr>
        <w:pStyle w:val="a8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 отдела</w:t>
      </w:r>
    </w:p>
    <w:p w14:paraId="42521F27" w14:textId="77777777" w:rsidR="00A75C55" w:rsidRDefault="00A75C55" w:rsidP="00A75C55">
      <w:pPr>
        <w:pStyle w:val="a8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концепции информатизации университета по направлениям:</w:t>
      </w:r>
    </w:p>
    <w:p w14:paraId="6381FA66" w14:textId="77777777" w:rsidR="00A75C55" w:rsidRDefault="00A75C55" w:rsidP="00A75C55">
      <w:pPr>
        <w:pStyle w:val="a8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структурированной кабельной сети;</w:t>
      </w:r>
    </w:p>
    <w:p w14:paraId="0C701617" w14:textId="77777777" w:rsidR="00A75C55" w:rsidRDefault="00A75C55" w:rsidP="00A75C55">
      <w:pPr>
        <w:pStyle w:val="a8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видеоконференций;</w:t>
      </w:r>
    </w:p>
    <w:p w14:paraId="430C2D92" w14:textId="77777777" w:rsidR="00A75C55" w:rsidRDefault="00A75C55" w:rsidP="00A75C55">
      <w:pPr>
        <w:pStyle w:val="a8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сетевых технологий;</w:t>
      </w:r>
    </w:p>
    <w:p w14:paraId="453D233D" w14:textId="77777777" w:rsidR="00A75C55" w:rsidRDefault="00A75C55" w:rsidP="00A75C55">
      <w:pPr>
        <w:pStyle w:val="a8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технологий дистанционного обучения;</w:t>
      </w:r>
    </w:p>
    <w:p w14:paraId="557DB5E6" w14:textId="77777777" w:rsidR="00A75C55" w:rsidRDefault="00A75C55" w:rsidP="00A75C55">
      <w:pPr>
        <w:pStyle w:val="a8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 видеопрезентационных систем.</w:t>
      </w:r>
    </w:p>
    <w:p w14:paraId="52B8111E" w14:textId="77777777" w:rsidR="00A75C55" w:rsidRDefault="00A75C55" w:rsidP="00A75C55">
      <w:pPr>
        <w:pStyle w:val="a8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рынка информационных технологий в интересах решения задач информатизации.</w:t>
      </w:r>
    </w:p>
    <w:p w14:paraId="7A75A08F" w14:textId="77777777" w:rsidR="00A75C55" w:rsidRDefault="00A75C55" w:rsidP="00A75C55">
      <w:pPr>
        <w:pStyle w:val="a8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Подготовка предложений по комплексному внедрению информационных технологий в  научные исследования, управление учебным процессом и университетом в целом.</w:t>
      </w:r>
    </w:p>
    <w:p w14:paraId="0D9D8709" w14:textId="77777777" w:rsidR="00A75C55" w:rsidRDefault="00A75C55" w:rsidP="00A75C55">
      <w:pPr>
        <w:pStyle w:val="a8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Подготовка стандартных технических решений по развитию структурированной кабельной сети университета, построению распределенной вычислительной и телефонной сети, оснащению аудиторий университета мультимедийными средствами.</w:t>
      </w:r>
    </w:p>
    <w:p w14:paraId="6F522C20" w14:textId="77777777" w:rsidR="00A75C55" w:rsidRDefault="00A75C55" w:rsidP="00A75C55">
      <w:pPr>
        <w:pStyle w:val="a8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E73A8E2" w14:textId="77777777" w:rsidR="00A75C55" w:rsidRDefault="00A75C55" w:rsidP="00A75C55">
      <w:pPr>
        <w:pStyle w:val="a8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2B73F" w14:textId="77777777" w:rsidR="00A75C55" w:rsidRDefault="00A75C55" w:rsidP="00A75C55">
      <w:pPr>
        <w:pStyle w:val="a8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Кафедра информационных технологий и электронного обучения  располагается в 1 корпусе Университета, это сегмент внутренней сети 10-1 (внутренняя беспроводная сеть университета).</w:t>
      </w:r>
    </w:p>
    <w:p w14:paraId="2CDCE13A" w14:textId="77777777" w:rsidR="00A75C55" w:rsidRDefault="00A75C55" w:rsidP="00A75C55">
      <w:pPr>
        <w:pStyle w:val="a8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также располагает собственной сетью, для использования которой в аудиториях располагаются роутеры.</w:t>
      </w:r>
    </w:p>
    <w:p w14:paraId="30B932EE" w14:textId="77777777" w:rsidR="00A75C55" w:rsidRDefault="00A75C55" w:rsidP="00A75C55">
      <w:pPr>
        <w:pStyle w:val="a8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Локальные сети университета и кафедры позволяют вести образовательную, научно-исследовательскую деятельности и деятельность связанную с веб-разработкой, для которых можно использовать следующие порты:</w:t>
      </w:r>
    </w:p>
    <w:p w14:paraId="4BE3AB87" w14:textId="77777777" w:rsidR="00A75C55" w:rsidRDefault="00A75C55" w:rsidP="00A75C55">
      <w:pPr>
        <w:pStyle w:val="a8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21 - </w:t>
      </w:r>
      <w:hyperlink r:id="rId6" w:history="1">
        <w:r>
          <w:rPr>
            <w:rFonts w:ascii="Times New Roman" w:hAnsi="Times New Roman"/>
            <w:sz w:val="28"/>
            <w:szCs w:val="28"/>
            <w:lang w:val="fr-FR"/>
          </w:rPr>
          <w:t>FTP</w:t>
        </w:r>
      </w:hyperlink>
      <w:r>
        <w:rPr>
          <w:rFonts w:ascii="Times New Roman" w:hAnsi="Times New Roman"/>
          <w:sz w:val="28"/>
          <w:szCs w:val="28"/>
        </w:rPr>
        <w:t xml:space="preserve"> - протокол передачи файлов</w:t>
      </w:r>
    </w:p>
    <w:p w14:paraId="7838366D" w14:textId="77777777" w:rsidR="00A75C55" w:rsidRDefault="00A75C55" w:rsidP="00A75C55">
      <w:pPr>
        <w:pStyle w:val="a8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22 - </w:t>
      </w:r>
      <w:r>
        <w:rPr>
          <w:rFonts w:ascii="Times New Roman" w:hAnsi="Times New Roman"/>
          <w:sz w:val="28"/>
          <w:szCs w:val="28"/>
          <w:lang w:val="en-US"/>
        </w:rPr>
        <w:t>SSH -</w:t>
      </w:r>
      <w:r>
        <w:rPr>
          <w:rFonts w:ascii="Times New Roman" w:hAnsi="Times New Roman"/>
          <w:sz w:val="28"/>
          <w:szCs w:val="28"/>
        </w:rPr>
        <w:t xml:space="preserve"> служба безопасной оболочки</w:t>
      </w:r>
    </w:p>
    <w:p w14:paraId="1F8CF261" w14:textId="77777777" w:rsidR="00A75C55" w:rsidRDefault="00A75C55" w:rsidP="00A75C55">
      <w:pPr>
        <w:pStyle w:val="a8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25 - </w:t>
      </w:r>
      <w:hyperlink r:id="rId7" w:history="1">
        <w:r>
          <w:rPr>
            <w:rFonts w:ascii="Times New Roman" w:hAnsi="Times New Roman"/>
            <w:sz w:val="28"/>
            <w:szCs w:val="28"/>
          </w:rPr>
          <w:t>SMTP</w:t>
        </w:r>
      </w:hyperlink>
      <w:r>
        <w:rPr>
          <w:rFonts w:ascii="Times New Roman" w:hAnsi="Times New Roman"/>
          <w:sz w:val="28"/>
          <w:szCs w:val="28"/>
        </w:rPr>
        <w:t xml:space="preserve"> - протокол пересылки почты</w:t>
      </w:r>
    </w:p>
    <w:p w14:paraId="7D3B3399" w14:textId="77777777" w:rsidR="00A75C55" w:rsidRDefault="00A75C55" w:rsidP="00A75C55">
      <w:pPr>
        <w:pStyle w:val="a8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80 - </w:t>
      </w:r>
      <w:hyperlink r:id="rId8" w:history="1">
        <w:r>
          <w:rPr>
            <w:rFonts w:ascii="Times New Roman" w:hAnsi="Times New Roman"/>
            <w:sz w:val="28"/>
            <w:szCs w:val="28"/>
          </w:rPr>
          <w:t>HTTP</w:t>
        </w:r>
      </w:hyperlink>
      <w:r>
        <w:rPr>
          <w:rFonts w:ascii="Times New Roman" w:hAnsi="Times New Roman"/>
          <w:sz w:val="28"/>
          <w:szCs w:val="28"/>
        </w:rPr>
        <w:t xml:space="preserve"> - основной протокол </w:t>
      </w:r>
      <w:hyperlink r:id="rId9" w:history="1">
        <w:r>
          <w:rPr>
            <w:rFonts w:ascii="Times New Roman" w:hAnsi="Times New Roman"/>
            <w:sz w:val="28"/>
            <w:szCs w:val="28"/>
          </w:rPr>
          <w:t>всемирной паутины</w:t>
        </w:r>
      </w:hyperlink>
    </w:p>
    <w:p w14:paraId="633775E8" w14:textId="77777777" w:rsidR="00A75C55" w:rsidRDefault="00A75C55" w:rsidP="00A75C55">
      <w:pPr>
        <w:pStyle w:val="a8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443 </w:t>
      </w:r>
      <w:r>
        <w:rPr>
          <w:rFonts w:ascii="Times New Roman" w:hAnsi="Times New Roman"/>
          <w:sz w:val="28"/>
          <w:szCs w:val="28"/>
          <w:lang w:val="en-US"/>
        </w:rPr>
        <w:t xml:space="preserve">- HTTPS - </w:t>
      </w:r>
      <w:r>
        <w:rPr>
          <w:rFonts w:ascii="Times New Roman" w:hAnsi="Times New Roman"/>
          <w:sz w:val="28"/>
          <w:szCs w:val="28"/>
        </w:rPr>
        <w:t>протокол защищённой передачи гипертекста</w:t>
      </w:r>
    </w:p>
    <w:p w14:paraId="61B332E6" w14:textId="77777777" w:rsidR="00A75C55" w:rsidRDefault="00A75C55" w:rsidP="00A75C55">
      <w:pPr>
        <w:pStyle w:val="a8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8080</w:t>
      </w:r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sz w:val="28"/>
          <w:szCs w:val="28"/>
          <w:lang w:val="it-IT"/>
        </w:rPr>
        <w:t>webcache</w:t>
      </w:r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служба кэширования </w:t>
      </w:r>
      <w:r>
        <w:rPr>
          <w:rFonts w:ascii="Times New Roman" w:hAnsi="Times New Roman"/>
          <w:sz w:val="28"/>
          <w:szCs w:val="28"/>
          <w:lang w:val="de-DE"/>
        </w:rPr>
        <w:t>WWW</w:t>
      </w:r>
    </w:p>
    <w:p w14:paraId="32B497CB" w14:textId="77777777" w:rsidR="00A75C55" w:rsidRDefault="00A75C55" w:rsidP="00A75C55">
      <w:pPr>
        <w:pStyle w:val="a8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  <w:lang w:val="en-US"/>
        </w:rPr>
        <w:t>VPN</w:t>
      </w:r>
      <w:r w:rsidRPr="00A75C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помогает решить проблему доступа к другим портам.</w:t>
      </w:r>
    </w:p>
    <w:p w14:paraId="55301259" w14:textId="77777777" w:rsidR="00A75C55" w:rsidRDefault="00A75C55" w:rsidP="00A75C55">
      <w:pPr>
        <w:pStyle w:val="a8"/>
        <w:spacing w:before="0" w:line="360" w:lineRule="auto"/>
        <w:ind w:firstLine="709"/>
        <w:jc w:val="both"/>
      </w:pPr>
    </w:p>
    <w:p w14:paraId="54E40626" w14:textId="77777777" w:rsidR="00372227" w:rsidRPr="00A75C55" w:rsidRDefault="00372227">
      <w:pPr>
        <w:rPr>
          <w:lang w:val="ru-RU"/>
        </w:rPr>
      </w:pPr>
    </w:p>
    <w:sectPr w:rsidR="00372227" w:rsidRPr="00A75C55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8802" w14:textId="77777777" w:rsidR="009F6252" w:rsidRDefault="00A75C55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C4BD" w14:textId="093C1AC8" w:rsidR="009F6252" w:rsidRDefault="00A75C55">
    <w:pPr>
      <w:pStyle w:val="a4"/>
      <w:tabs>
        <w:tab w:val="clear" w:pos="9020"/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80EB0"/>
    <w:multiLevelType w:val="hybridMultilevel"/>
    <w:tmpl w:val="57C0C2D8"/>
    <w:styleLink w:val="a"/>
    <w:lvl w:ilvl="0" w:tplc="7F86B9E6">
      <w:start w:val="1"/>
      <w:numFmt w:val="bullet"/>
      <w:lvlText w:val="•"/>
      <w:lvlJc w:val="left"/>
      <w:pPr>
        <w:tabs>
          <w:tab w:val="num" w:pos="1429"/>
        </w:tabs>
        <w:ind w:left="72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0"/>
        <w:highlight w:val="none"/>
        <w:vertAlign w:val="baseline"/>
      </w:rPr>
    </w:lvl>
    <w:lvl w:ilvl="1" w:tplc="35E89120">
      <w:start w:val="1"/>
      <w:numFmt w:val="bullet"/>
      <w:lvlText w:val="•"/>
      <w:lvlJc w:val="left"/>
      <w:pPr>
        <w:tabs>
          <w:tab w:val="num" w:pos="1649"/>
        </w:tabs>
        <w:ind w:left="94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2" w:tplc="F026A540">
      <w:start w:val="1"/>
      <w:numFmt w:val="bullet"/>
      <w:lvlText w:val="•"/>
      <w:lvlJc w:val="left"/>
      <w:pPr>
        <w:tabs>
          <w:tab w:val="num" w:pos="1869"/>
        </w:tabs>
        <w:ind w:left="116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3" w:tplc="10B416C4">
      <w:start w:val="1"/>
      <w:numFmt w:val="bullet"/>
      <w:lvlText w:val="•"/>
      <w:lvlJc w:val="left"/>
      <w:pPr>
        <w:tabs>
          <w:tab w:val="num" w:pos="2089"/>
        </w:tabs>
        <w:ind w:left="138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4" w:tplc="9CB677B4">
      <w:start w:val="1"/>
      <w:numFmt w:val="bullet"/>
      <w:lvlText w:val="•"/>
      <w:lvlJc w:val="left"/>
      <w:pPr>
        <w:tabs>
          <w:tab w:val="num" w:pos="2309"/>
        </w:tabs>
        <w:ind w:left="160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5" w:tplc="C8922654">
      <w:start w:val="1"/>
      <w:numFmt w:val="bullet"/>
      <w:lvlText w:val="•"/>
      <w:lvlJc w:val="left"/>
      <w:pPr>
        <w:tabs>
          <w:tab w:val="num" w:pos="2529"/>
        </w:tabs>
        <w:ind w:left="182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6" w:tplc="EF74E888">
      <w:start w:val="1"/>
      <w:numFmt w:val="bullet"/>
      <w:lvlText w:val="•"/>
      <w:lvlJc w:val="left"/>
      <w:pPr>
        <w:tabs>
          <w:tab w:val="num" w:pos="2749"/>
        </w:tabs>
        <w:ind w:left="204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7" w:tplc="3C6E99C4">
      <w:start w:val="1"/>
      <w:numFmt w:val="bullet"/>
      <w:lvlText w:val="•"/>
      <w:lvlJc w:val="left"/>
      <w:pPr>
        <w:tabs>
          <w:tab w:val="num" w:pos="2969"/>
        </w:tabs>
        <w:ind w:left="226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  <w:lvl w:ilvl="8" w:tplc="9D809EDA">
      <w:start w:val="1"/>
      <w:numFmt w:val="bullet"/>
      <w:lvlText w:val="•"/>
      <w:lvlJc w:val="left"/>
      <w:pPr>
        <w:tabs>
          <w:tab w:val="num" w:pos="3189"/>
        </w:tabs>
        <w:ind w:left="248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4B4B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F4A1BAC"/>
    <w:multiLevelType w:val="hybridMultilevel"/>
    <w:tmpl w:val="57C0C2D8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lvl w:ilvl="0" w:tplc="E66A172A">
        <w:start w:val="1"/>
        <w:numFmt w:val="bullet"/>
        <w:lvlText w:val="•"/>
        <w:lvlJc w:val="left"/>
        <w:pPr>
          <w:tabs>
            <w:tab w:val="num" w:pos="938"/>
          </w:tabs>
          <w:ind w:left="22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E4B21E">
        <w:start w:val="1"/>
        <w:numFmt w:val="bullet"/>
        <w:lvlText w:val="•"/>
        <w:lvlJc w:val="left"/>
        <w:pPr>
          <w:tabs>
            <w:tab w:val="num" w:pos="1118"/>
          </w:tabs>
          <w:ind w:left="40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2D0348A">
        <w:start w:val="1"/>
        <w:numFmt w:val="bullet"/>
        <w:lvlText w:val="•"/>
        <w:lvlJc w:val="left"/>
        <w:pPr>
          <w:tabs>
            <w:tab w:val="num" w:pos="1298"/>
          </w:tabs>
          <w:ind w:left="58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55208C6">
        <w:start w:val="1"/>
        <w:numFmt w:val="bullet"/>
        <w:lvlText w:val="•"/>
        <w:lvlJc w:val="left"/>
        <w:pPr>
          <w:tabs>
            <w:tab w:val="num" w:pos="1478"/>
          </w:tabs>
          <w:ind w:left="76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0CA1678">
        <w:start w:val="1"/>
        <w:numFmt w:val="bullet"/>
        <w:lvlText w:val="•"/>
        <w:lvlJc w:val="left"/>
        <w:pPr>
          <w:tabs>
            <w:tab w:val="num" w:pos="1658"/>
          </w:tabs>
          <w:ind w:left="94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FBCDE3A">
        <w:start w:val="1"/>
        <w:numFmt w:val="bullet"/>
        <w:lvlText w:val="•"/>
        <w:lvlJc w:val="left"/>
        <w:pPr>
          <w:tabs>
            <w:tab w:val="num" w:pos="1838"/>
          </w:tabs>
          <w:ind w:left="112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6B0C058">
        <w:start w:val="1"/>
        <w:numFmt w:val="bullet"/>
        <w:lvlText w:val="•"/>
        <w:lvlJc w:val="left"/>
        <w:pPr>
          <w:tabs>
            <w:tab w:val="num" w:pos="2018"/>
          </w:tabs>
          <w:ind w:left="130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13AFA6A">
        <w:start w:val="1"/>
        <w:numFmt w:val="bullet"/>
        <w:lvlText w:val="•"/>
        <w:lvlJc w:val="left"/>
        <w:pPr>
          <w:tabs>
            <w:tab w:val="num" w:pos="2198"/>
          </w:tabs>
          <w:ind w:left="148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8C6295A">
        <w:start w:val="1"/>
        <w:numFmt w:val="bullet"/>
        <w:lvlText w:val="•"/>
        <w:lvlJc w:val="left"/>
        <w:pPr>
          <w:tabs>
            <w:tab w:val="num" w:pos="2378"/>
          </w:tabs>
          <w:ind w:left="166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2D"/>
    <w:rsid w:val="0029262D"/>
    <w:rsid w:val="00372227"/>
    <w:rsid w:val="00A7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F36C"/>
  <w15:chartTrackingRefBased/>
  <w15:docId w15:val="{A069A71D-719F-4B6D-8FBF-619AB61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75C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олонтитулы"/>
    <w:rsid w:val="00A75C5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link w:val="a6"/>
    <w:rsid w:val="00A75C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1"/>
    <w:link w:val="a5"/>
    <w:rsid w:val="00A75C55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7"/>
    <w:rsid w:val="00A75C55"/>
    <w:rPr>
      <w:color w:val="0563C1" w:themeColor="hyperlink"/>
      <w:u w:val="single"/>
    </w:rPr>
  </w:style>
  <w:style w:type="paragraph" w:customStyle="1" w:styleId="a8">
    <w:name w:val="По умолчанию"/>
    <w:rsid w:val="00A75C5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A75C55"/>
    <w:pPr>
      <w:numPr>
        <w:numId w:val="1"/>
      </w:numPr>
    </w:pPr>
  </w:style>
  <w:style w:type="character" w:styleId="a7">
    <w:name w:val="Hyperlink"/>
    <w:basedOn w:val="a1"/>
    <w:uiPriority w:val="99"/>
    <w:semiHidden/>
    <w:unhideWhenUsed/>
    <w:rsid w:val="00A75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TT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SMT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FTP" TargetMode="External"/><Relationship Id="rId11" Type="http://schemas.openxmlformats.org/officeDocument/2006/relationships/footer" Target="footer1.xml"/><Relationship Id="rId5" Type="http://schemas.openxmlformats.org/officeDocument/2006/relationships/hyperlink" Target="https://www.herzen.spb.ru/main/structure/others/ui/sto/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1%81%D0%B5%D0%BC%D0%B8%D1%80%D0%BD%D0%B0%D1%8F_%D0%BF%D0%B0%D1%83%D1%82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Лазебникова Полина</dc:creator>
  <cp:keywords/>
  <dc:description/>
  <cp:lastModifiedBy>Михаил Лазебников</cp:lastModifiedBy>
  <cp:revision>2</cp:revision>
  <dcterms:created xsi:type="dcterms:W3CDTF">2021-12-19T13:32:00Z</dcterms:created>
  <dcterms:modified xsi:type="dcterms:W3CDTF">2021-12-19T13:35:00Z</dcterms:modified>
</cp:coreProperties>
</file>