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46"/>
          <w:szCs w:val="46"/>
          <w:u w:color="000000"/>
        </w:rPr>
      </w:pPr>
      <w:r>
        <w:rPr>
          <w:rFonts w:ascii="Times New Roman" w:hAnsi="Times New Roman" w:hint="default"/>
          <w:sz w:val="46"/>
          <w:szCs w:val="46"/>
          <w:u w:color="000000"/>
          <w:rtl w:val="0"/>
          <w:lang w:val="ru-RU"/>
        </w:rPr>
        <w:t xml:space="preserve">Отчет по Лабораторной работе </w:t>
      </w:r>
      <w:r>
        <w:rPr>
          <w:rFonts w:ascii="Times New Roman" w:hAnsi="Times New Roman"/>
          <w:sz w:val="46"/>
          <w:szCs w:val="46"/>
          <w:u w:color="000000"/>
          <w:rtl w:val="0"/>
          <w:lang w:val="ru-RU"/>
        </w:rPr>
        <w:t>-</w:t>
      </w:r>
      <w:r>
        <w:rPr>
          <w:rFonts w:ascii="Times New Roman" w:hAnsi="Times New Roman"/>
          <w:sz w:val="46"/>
          <w:szCs w:val="46"/>
          <w:u w:color="000000"/>
          <w:rtl w:val="0"/>
          <w:lang w:val="ru-RU"/>
        </w:rPr>
        <w:t xml:space="preserve"> 5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Разработка программы на языке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Python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Дисциплина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Парадигмы и конструкции языков программирования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Выполнил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Мельникова Полина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Группа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ИБМ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3-34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Б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28"/>
          <w:szCs w:val="28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Преподаватель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Гапанюк Ю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Е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sz w:val="32"/>
          <w:szCs w:val="32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ind w:left="1416" w:firstLine="0"/>
        <w:jc w:val="right"/>
        <w:rPr>
          <w:rFonts w:ascii="Times New Roman" w:cs="Times New Roman" w:hAnsi="Times New Roman" w:eastAsia="Times New Roman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sz w:val="26"/>
          <w:szCs w:val="26"/>
          <w:u w:color="000000"/>
        </w:rPr>
      </w:pPr>
      <w:r>
        <w:rPr>
          <w:rFonts w:ascii="Times New Roman" w:hAnsi="Times New Roman" w:hint="default"/>
          <w:sz w:val="26"/>
          <w:szCs w:val="26"/>
          <w:u w:color="000000"/>
          <w:rtl w:val="0"/>
          <w:lang w:val="ru-RU"/>
        </w:rPr>
        <w:t>Москва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after="160" w:line="259" w:lineRule="auto"/>
        <w:jc w:val="center"/>
      </w:pPr>
      <w:r>
        <w:rPr>
          <w:rFonts w:ascii="Times New Roman" w:hAnsi="Times New Roman"/>
          <w:sz w:val="26"/>
          <w:szCs w:val="26"/>
          <w:u w:color="000000"/>
          <w:rtl w:val="0"/>
          <w:lang w:val="ru-RU"/>
        </w:rPr>
        <w:t>2025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u w:color="000000"/>
        </w:rPr>
        <w:br w:type="page"/>
      </w:r>
    </w:p>
    <w:p>
      <w:pPr>
        <w:pStyle w:val="По умолчанию"/>
        <w:rPr>
          <w:rFonts w:ascii="Helvetica" w:cs="Helvetica" w:hAnsi="Helvetica" w:eastAsia="Helvetica"/>
          <w:outline w:val="0"/>
          <w:color w:val="bcbec4"/>
          <w:sz w:val="26"/>
          <w:szCs w:val="26"/>
          <w:u w:color="bcbec4"/>
          <w:shd w:val="clear" w:color="auto" w:fill="1e1e22"/>
          <w14:textFill>
            <w14:solidFill>
              <w14:srgbClr w14:val="BCBEC4"/>
            </w14:solidFill>
          </w14:textFill>
        </w:rPr>
      </w:pPr>
    </w:p>
    <w:p>
      <w:pPr>
        <w:pStyle w:val="Рубрика"/>
        <w:bidi w:val="0"/>
      </w:pPr>
      <w:r>
        <w:rPr>
          <w:rtl w:val="0"/>
        </w:rPr>
        <w:t>Цель работы</w:t>
      </w:r>
    </w:p>
    <w:p>
      <w:pPr>
        <w:pStyle w:val="Основной текст"/>
      </w:pPr>
      <w:r>
        <w:rPr>
          <w:rtl w:val="0"/>
        </w:rPr>
        <w:t>Изучить шаблоны проектирования и принципы модульного тестирования</w:t>
      </w:r>
      <w:r>
        <w:rPr>
          <w:rtl w:val="0"/>
        </w:rPr>
        <w:t xml:space="preserve">. </w:t>
      </w:r>
      <w:r>
        <w:rPr>
          <w:rtl w:val="0"/>
        </w:rPr>
        <w:t xml:space="preserve">Реализовать шаблон проектирования </w:t>
      </w:r>
      <w:r>
        <w:rPr>
          <w:b w:val="1"/>
          <w:bCs w:val="1"/>
          <w:rtl w:val="0"/>
          <w:lang w:val="ru-RU"/>
        </w:rPr>
        <w:t xml:space="preserve">Одиночка </w:t>
      </w:r>
      <w:r>
        <w:rPr>
          <w:b w:val="1"/>
          <w:bCs w:val="1"/>
          <w:rtl w:val="0"/>
          <w:lang w:val="en-US"/>
        </w:rPr>
        <w:t>(Singleton)</w:t>
      </w:r>
      <w:r>
        <w:rPr>
          <w:rtl w:val="0"/>
        </w:rPr>
        <w:t xml:space="preserve"> и проверить его корректность с использованием подходов </w:t>
      </w:r>
      <w:r>
        <w:rPr>
          <w:b w:val="1"/>
          <w:bCs w:val="1"/>
          <w:rtl w:val="0"/>
        </w:rPr>
        <w:t>TDD</w:t>
      </w:r>
      <w:r>
        <w:rPr>
          <w:rtl w:val="0"/>
        </w:rPr>
        <w:t xml:space="preserve">, </w:t>
      </w:r>
      <w:r>
        <w:rPr>
          <w:b w:val="1"/>
          <w:bCs w:val="1"/>
          <w:rtl w:val="0"/>
        </w:rPr>
        <w:t>BDD</w:t>
      </w:r>
      <w:r>
        <w:rPr>
          <w:rtl w:val="0"/>
        </w:rPr>
        <w:t xml:space="preserve">, </w:t>
      </w:r>
      <w:r>
        <w:rPr>
          <w:rtl w:val="0"/>
        </w:rPr>
        <w:t xml:space="preserve">а также </w:t>
      </w:r>
      <w:r>
        <w:rPr>
          <w:b w:val="1"/>
          <w:bCs w:val="1"/>
          <w:rtl w:val="0"/>
          <w:lang w:val="en-US"/>
        </w:rPr>
        <w:t>Mock-</w:t>
      </w:r>
      <w:r>
        <w:rPr>
          <w:b w:val="1"/>
          <w:bCs w:val="1"/>
          <w:rtl w:val="0"/>
        </w:rPr>
        <w:t>объектов</w:t>
      </w:r>
      <w:r>
        <w:rPr>
          <w:rtl w:val="0"/>
        </w:rPr>
        <w:t>.</w:t>
      </w:r>
    </w:p>
    <w:p>
      <w:pPr>
        <w:pStyle w:val="Основной текст"/>
      </w:pPr>
      <w:r>
        <w:rPr>
          <w:b w:val="1"/>
          <w:bCs w:val="1"/>
          <w:rtl w:val="0"/>
          <w:lang w:val="en-US"/>
        </w:rPr>
        <w:t>Singleton (</w:t>
      </w:r>
      <w:r>
        <w:rPr>
          <w:b w:val="1"/>
          <w:bCs w:val="1"/>
          <w:rtl w:val="0"/>
          <w:lang w:val="ru-RU"/>
        </w:rPr>
        <w:t>Одиночка</w:t>
      </w:r>
      <w:r>
        <w:rPr>
          <w:b w:val="1"/>
          <w:bCs w:val="1"/>
          <w:rtl w:val="0"/>
        </w:rPr>
        <w:t>)</w:t>
      </w:r>
      <w:r>
        <w:rPr>
          <w:rtl w:val="0"/>
        </w:rPr>
        <w:t xml:space="preserve"> — порождающий шаблон проектирования</w:t>
      </w:r>
      <w:r>
        <w:rPr>
          <w:rtl w:val="0"/>
        </w:rPr>
        <w:t xml:space="preserve">, </w:t>
      </w:r>
      <w:r>
        <w:rPr>
          <w:rtl w:val="0"/>
        </w:rPr>
        <w:t xml:space="preserve">который гарантирует существование </w:t>
      </w:r>
      <w:r>
        <w:rPr>
          <w:b w:val="1"/>
          <w:bCs w:val="1"/>
          <w:rtl w:val="0"/>
          <w:lang w:val="ru-RU"/>
        </w:rPr>
        <w:t>только одного экземпляра класса</w:t>
      </w:r>
      <w:r>
        <w:rPr>
          <w:rtl w:val="0"/>
        </w:rPr>
        <w:t xml:space="preserve"> и предоставляет глобальную точку доступа к нему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Рубрика"/>
        <w:bidi w:val="0"/>
      </w:pPr>
      <w:r>
        <w:rPr>
          <w:rtl w:val="0"/>
          <w:lang w:val="it-IT"/>
        </w:rPr>
        <w:t>singleton.py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en-US"/>
        </w:rPr>
        <w:t>class Singleton:</w:t>
      </w:r>
    </w:p>
    <w:p>
      <w:pPr>
        <w:pStyle w:val="Основной текст"/>
      </w:pPr>
      <w:r>
        <w:rPr>
          <w:rtl w:val="0"/>
          <w:lang w:val="en-US"/>
        </w:rPr>
        <w:t xml:space="preserve">    _instance = None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en-US"/>
        </w:rPr>
        <w:t xml:space="preserve">    def __new__(cls):</w:t>
      </w:r>
    </w:p>
    <w:p>
      <w:pPr>
        <w:pStyle w:val="Основной текст"/>
      </w:pPr>
      <w:r>
        <w:rPr>
          <w:rtl w:val="0"/>
          <w:lang w:val="en-US"/>
        </w:rPr>
        <w:t xml:space="preserve">        if cls._instance is None:</w:t>
      </w:r>
    </w:p>
    <w:p>
      <w:pPr>
        <w:pStyle w:val="Основной текст"/>
      </w:pPr>
      <w:r>
        <w:rPr>
          <w:rtl w:val="0"/>
          <w:lang w:val="en-US"/>
        </w:rPr>
        <w:t xml:space="preserve">            cls._instance = super().__new__(cls)</w:t>
      </w:r>
    </w:p>
    <w:p>
      <w:pPr>
        <w:pStyle w:val="Основной текст"/>
      </w:pPr>
      <w:r>
        <w:rPr>
          <w:rtl w:val="0"/>
        </w:rPr>
        <w:t xml:space="preserve">            cls._instance.value = None</w:t>
      </w:r>
    </w:p>
    <w:p>
      <w:pPr>
        <w:pStyle w:val="Основной текст"/>
      </w:pPr>
      <w:r>
        <w:rPr>
          <w:rtl w:val="0"/>
          <w:lang w:val="en-US"/>
        </w:rPr>
        <w:t xml:space="preserve">        return cls._instance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en-US"/>
        </w:rPr>
        <w:t xml:space="preserve">    def set_value(self, value):</w:t>
      </w:r>
    </w:p>
    <w:p>
      <w:pPr>
        <w:pStyle w:val="Основной текст"/>
      </w:pPr>
      <w:r>
        <w:rPr>
          <w:rtl w:val="0"/>
          <w:lang w:val="en-US"/>
        </w:rPr>
        <w:t xml:space="preserve">        self.value = value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de-DE"/>
        </w:rPr>
        <w:t xml:space="preserve">    def get_value(self):</w:t>
      </w:r>
    </w:p>
    <w:p>
      <w:pPr>
        <w:pStyle w:val="Основной текст"/>
      </w:pPr>
      <w:r>
        <w:rPr>
          <w:rtl w:val="0"/>
          <w:lang w:val="en-US"/>
        </w:rPr>
        <w:t xml:space="preserve">        return self.value</w:t>
      </w:r>
    </w:p>
    <w:p>
      <w:pPr>
        <w:pStyle w:val="Основной текст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Рубрика"/>
        <w:bidi w:val="0"/>
        <w:rPr>
          <w:rFonts w:ascii="Times Roman" w:cs="Times Roman" w:hAnsi="Times Roman" w:eastAsia="Times Roman"/>
          <w:sz w:val="28"/>
          <w:szCs w:val="28"/>
        </w:rPr>
      </w:pPr>
      <w:r>
        <w:rPr>
          <w:rtl w:val="0"/>
          <w:lang w:val="en-US"/>
        </w:rPr>
        <w:t>test_singleton_tdd.py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</w:rPr>
        <w:t>import unittest</w:t>
      </w:r>
    </w:p>
    <w:p>
      <w:pPr>
        <w:pStyle w:val="Основной текст"/>
      </w:pPr>
      <w:r>
        <w:rPr>
          <w:rtl w:val="0"/>
          <w:lang w:val="en-US"/>
        </w:rPr>
        <w:t>from singleton import Singleton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it-IT"/>
        </w:rPr>
        <w:t>class TestSingleton(unittest.TestCase):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en-US"/>
        </w:rPr>
        <w:t xml:space="preserve">    def test_single_instance(self):</w:t>
      </w:r>
    </w:p>
    <w:p>
      <w:pPr>
        <w:pStyle w:val="Основной текст"/>
      </w:pPr>
      <w:r>
        <w:rPr>
          <w:rtl w:val="0"/>
        </w:rPr>
        <w:t xml:space="preserve">        s1 = Singleton()</w:t>
      </w:r>
    </w:p>
    <w:p>
      <w:pPr>
        <w:pStyle w:val="Основной текст"/>
      </w:pPr>
      <w:r>
        <w:rPr>
          <w:rtl w:val="0"/>
        </w:rPr>
        <w:t xml:space="preserve">        s2 = Singleton()</w:t>
      </w:r>
    </w:p>
    <w:p>
      <w:pPr>
        <w:pStyle w:val="Основной текст"/>
      </w:pPr>
      <w:r>
        <w:rPr>
          <w:rtl w:val="0"/>
          <w:lang w:val="it-IT"/>
        </w:rPr>
        <w:t xml:space="preserve">        self.assertIs(s1, s2)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en-US"/>
        </w:rPr>
        <w:t xml:space="preserve">    def test_value_property(self):</w:t>
      </w:r>
    </w:p>
    <w:p>
      <w:pPr>
        <w:pStyle w:val="Основной текст"/>
      </w:pPr>
      <w:r>
        <w:rPr>
          <w:rtl w:val="0"/>
        </w:rPr>
        <w:t xml:space="preserve">        s1 = Singleton()</w:t>
      </w:r>
    </w:p>
    <w:p>
      <w:pPr>
        <w:pStyle w:val="Основной текст"/>
      </w:pPr>
      <w:r>
        <w:rPr>
          <w:rtl w:val="0"/>
          <w:lang w:val="de-DE"/>
        </w:rPr>
        <w:t xml:space="preserve">        s1.set_value(100)</w:t>
      </w:r>
    </w:p>
    <w:p>
      <w:pPr>
        <w:pStyle w:val="Основной текст"/>
      </w:pPr>
      <w:r>
        <w:rPr>
          <w:rtl w:val="0"/>
        </w:rPr>
        <w:t xml:space="preserve">        s2 = Singleton()</w:t>
      </w:r>
    </w:p>
    <w:p>
      <w:pPr>
        <w:pStyle w:val="Основной текст"/>
      </w:pPr>
      <w:r>
        <w:rPr>
          <w:rtl w:val="0"/>
          <w:lang w:val="en-US"/>
        </w:rPr>
        <w:t xml:space="preserve">        self.assertEqual(s2.get_value(), 100)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en-US"/>
        </w:rPr>
        <w:t>if __name__ == "__main__":</w:t>
      </w:r>
    </w:p>
    <w:p>
      <w:pPr>
        <w:pStyle w:val="Основной текст"/>
      </w:pPr>
      <w:r>
        <w:rPr>
          <w:rtl w:val="0"/>
          <w:lang w:val="it-IT"/>
        </w:rPr>
        <w:t xml:space="preserve">    unittest.main()</w:t>
      </w:r>
    </w:p>
    <w:p>
      <w:pPr>
        <w:pStyle w:val="Основной текст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16320" cy="187819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8"/>
                <wp:lineTo x="0" y="21638"/>
                <wp:lineTo x="0" y="0"/>
              </wp:wrapPolygon>
            </wp:wrapThrough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8781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Рубрика"/>
        <w:bidi w:val="0"/>
        <w:rPr>
          <w:rFonts w:ascii="Times Roman" w:cs="Times Roman" w:hAnsi="Times Roman" w:eastAsia="Times Roman"/>
          <w:sz w:val="28"/>
          <w:szCs w:val="28"/>
        </w:rPr>
      </w:pPr>
      <w:r>
        <w:rPr>
          <w:rtl w:val="0"/>
          <w:lang w:val="en-US"/>
        </w:rPr>
        <w:t>test_singleton_bdd.py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en-US"/>
        </w:rPr>
        <w:t>from singleton import Singleton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en-US"/>
        </w:rPr>
        <w:t>def test_singleton_behavior():</w:t>
      </w:r>
    </w:p>
    <w:p>
      <w:pPr>
        <w:pStyle w:val="Основной текст"/>
      </w:pPr>
      <w:r>
        <w:rPr>
          <w:rtl w:val="0"/>
          <w:lang w:val="de-DE"/>
        </w:rPr>
        <w:t xml:space="preserve">    s1 = Singleton()</w:t>
      </w:r>
    </w:p>
    <w:p>
      <w:pPr>
        <w:pStyle w:val="Основной текст"/>
      </w:pPr>
      <w:r>
        <w:rPr>
          <w:rtl w:val="0"/>
          <w:lang w:val="de-DE"/>
        </w:rPr>
        <w:t xml:space="preserve">    s2 = Singleton()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en-US"/>
        </w:rPr>
        <w:t xml:space="preserve">    s1.set_value("BDD test")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en-US"/>
        </w:rPr>
        <w:t xml:space="preserve">    assert s2.get_value() == "BDD test"</w:t>
      </w:r>
    </w:p>
    <w:p>
      <w:pPr>
        <w:pStyle w:val="Основной текст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16320" cy="193500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3"/>
                <wp:lineTo x="0" y="21603"/>
                <wp:lineTo x="0" y="0"/>
              </wp:wrapPolygon>
            </wp:wrapThrough>
            <wp:docPr id="1073741826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9350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Рубрика"/>
        <w:bidi w:val="0"/>
        <w:rPr>
          <w:rFonts w:ascii="Times Roman" w:cs="Times Roman" w:hAnsi="Times Roman" w:eastAsia="Times Roman"/>
          <w:sz w:val="28"/>
          <w:szCs w:val="28"/>
        </w:rPr>
      </w:pPr>
      <w:r>
        <w:rPr>
          <w:rtl w:val="0"/>
          <w:lang w:val="en-US"/>
        </w:rPr>
        <w:t>test_singleton_mock.py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en-US"/>
        </w:rPr>
        <w:t>from unittest.mock import patch</w:t>
      </w:r>
    </w:p>
    <w:p>
      <w:pPr>
        <w:pStyle w:val="Основной текст"/>
      </w:pPr>
      <w:r>
        <w:rPr>
          <w:rtl w:val="0"/>
          <w:lang w:val="en-US"/>
        </w:rPr>
        <w:t>from singleton import Singleton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en-US"/>
        </w:rPr>
        <w:t>def test_singleton_mock():</w:t>
      </w:r>
    </w:p>
    <w:p>
      <w:pPr>
        <w:pStyle w:val="Основной текст"/>
      </w:pPr>
      <w:r>
        <w:rPr>
          <w:rtl w:val="0"/>
          <w:lang w:val="en-US"/>
        </w:rPr>
        <w:t xml:space="preserve">    with patch.object(Singleton, 'get_value', return_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268957</wp:posOffset>
            </wp:positionV>
            <wp:extent cx="6116320" cy="190528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1"/>
                <wp:lineTo x="0" y="21601"/>
                <wp:lineTo x="0" y="0"/>
              </wp:wrapPolygon>
            </wp:wrapThrough>
            <wp:docPr id="1073741827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9052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n-US"/>
        </w:rPr>
        <w:t>value='mocked'):</w:t>
      </w:r>
    </w:p>
    <w:p>
      <w:pPr>
        <w:pStyle w:val="Основной текст"/>
      </w:pPr>
      <w:r>
        <w:rPr>
          <w:rtl w:val="0"/>
        </w:rPr>
        <w:t xml:space="preserve">        s = Singleton()</w:t>
      </w:r>
    </w:p>
    <w:p>
      <w:pPr>
        <w:pStyle w:val="Основной текст"/>
      </w:pPr>
      <w:r>
        <w:rPr>
          <w:rtl w:val="0"/>
          <w:lang w:val="en-US"/>
        </w:rPr>
        <w:t xml:space="preserve">        assert s.get_value() == 'mocked'</w:t>
      </w:r>
    </w:p>
    <w:sectPr>
      <w:headerReference w:type="default" r:id="rId7"/>
      <w:footerReference w:type="default" r:id="rId8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