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46"/>
          <w:szCs w:val="46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Отчет по Лабораторной работе 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2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Разработка программы на языке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Python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Дисциплина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Парадигмы и конструкции языков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Выполнил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Мельникова Полина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Группа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ИБМ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3-34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Б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Преподаватель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Гапанюк 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1416" w:right="0" w:firstLine="0"/>
        <w:jc w:val="right"/>
        <w:rPr>
          <w:rFonts w:ascii="Times New Roman" w:cs="Times New Roman" w:hAnsi="Times New Roman" w:eastAsia="Times New Roman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26"/>
          <w:szCs w:val="26"/>
          <w:u w:color="000000"/>
          <w:rtl w:val="0"/>
          <w:lang w:val="ru-RU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6"/>
          <w:szCs w:val="26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Москва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bidi w:val="0"/>
        <w:spacing w:before="0" w:after="160" w:line="259" w:lineRule="auto"/>
        <w:ind w:left="0" w:right="0" w:firstLine="0"/>
        <w:jc w:val="center"/>
        <w:rPr>
          <w:rtl w:val="0"/>
        </w:rPr>
      </w:pPr>
      <w:r>
        <w:rPr>
          <w:rFonts w:ascii="Times New Roman" w:hAnsi="Times New Roman"/>
          <w:sz w:val="26"/>
          <w:szCs w:val="26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br w:type="page"/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В данной лабораторной работе необходимо создать виртуальное окружение и установить в него хотя бы один внешний пакет с помощью </w:t>
      </w:r>
      <w:r>
        <w:rPr>
          <w:rFonts w:ascii="Times Roman" w:hAnsi="Times Roman"/>
          <w:rtl w:val="0"/>
        </w:rPr>
        <w:t xml:space="preserve">pip. </w:t>
      </w:r>
      <w:r>
        <w:rPr>
          <w:rFonts w:ascii="Times Roman" w:hAnsi="Times Roman" w:hint="default"/>
          <w:rtl w:val="0"/>
          <w:lang w:val="ru-RU"/>
        </w:rPr>
        <w:t>ПоВ пакете создаются классы для работы с геометрическими фигурами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абстрактный класс «Геометрическая фигура» с методом вычисления площади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класс «Цвет фигуры» для хранения цвета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конкретные классы «Прямоугольник»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«Круг» и «Квадрат»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наследующиеся от абстрактного класса и реализующие метод вычисления площади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каждого класса необходимо определить метод </w:t>
      </w:r>
      <w:r>
        <w:rPr>
          <w:rFonts w:ascii="Courier" w:hAnsi="Courier"/>
          <w:sz w:val="26"/>
          <w:szCs w:val="26"/>
          <w:rtl w:val="0"/>
          <w:lang w:val="en-US"/>
        </w:rPr>
        <w:t>__repr__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возвращает строку с основными параметрами фигуры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её цветом и площадью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название фигуры должно быть доступно через соответствующее поле класса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 корневом каталоге создаётся файл </w:t>
      </w:r>
      <w:r>
        <w:rPr>
          <w:rFonts w:ascii="Courier" w:hAnsi="Courier"/>
          <w:sz w:val="26"/>
          <w:szCs w:val="26"/>
          <w:rtl w:val="0"/>
        </w:rPr>
        <w:t>main.py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котором создаются объекты прямоугольника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круга и квадрата с заданными размерами и цветами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выводится информация о них в консоль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демонстрируется использование метода внешнего пакета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установленного через </w:t>
      </w:r>
      <w:r>
        <w:rPr>
          <w:rFonts w:ascii="Times Roman" w:hAnsi="Times Roman"/>
          <w:rtl w:val="0"/>
        </w:rPr>
        <w:t xml:space="preserve">pip. </w:t>
      </w:r>
      <w:r>
        <w:rPr>
          <w:rFonts w:ascii="Times Roman" w:hAnsi="Times Roman" w:hint="default"/>
          <w:rtl w:val="0"/>
          <w:lang w:val="ru-RU"/>
        </w:rPr>
        <w:t>Дополнительно требуется написать модульный тест для проверки корректности работы программы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Рубрика"/>
        <w:bidi w:val="0"/>
      </w:pPr>
      <w:r>
        <w:rPr>
          <w:rtl w:val="0"/>
        </w:rPr>
        <w:t>main.py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  <w:lang w:val="pt-PT"/>
        </w:rPr>
        <w:t xml:space="preserve">lab2.rectangle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en-US"/>
        </w:rPr>
        <w:t>Rectangle</w:t>
      </w: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  <w:lang w:val="it-IT"/>
        </w:rPr>
        <w:t xml:space="preserve">lab2.circle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it-IT"/>
        </w:rPr>
        <w:t>Circle</w:t>
      </w: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  <w:lang w:val="it-IT"/>
        </w:rPr>
        <w:t xml:space="preserve">lab2.square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en-US"/>
        </w:rPr>
        <w:t>Square</w:t>
      </w: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</w:rPr>
        <w:t xml:space="preserve">termcolor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it-IT"/>
        </w:rPr>
        <w:t>colored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def </w:t>
      </w:r>
      <w:r>
        <w:rPr>
          <w:outline w:val="0"/>
          <w:color w:val="56a8f4"/>
          <w:rtl w:val="0"/>
          <w:lang w:val="fr-FR"/>
          <w14:textFill>
            <w14:solidFill>
              <w14:srgbClr w14:val="56A8F5"/>
            </w14:solidFill>
          </w14:textFill>
        </w:rPr>
        <w:t>main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():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r = Rectangle(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синего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12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13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    c = Circle(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9ab73"/>
          <w:rtl w:val="0"/>
          <w14:textFill>
            <w14:solidFill>
              <w14:srgbClr w14:val="6AAB73"/>
            </w14:solidFill>
          </w14:textFill>
        </w:rPr>
        <w:t>зеленого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0.5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s = Square(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9ab73"/>
          <w:rtl w:val="0"/>
          <w14:textFill>
            <w14:solidFill>
              <w14:srgbClr w14:val="6AAB73"/>
            </w14:solidFill>
          </w14:textFill>
        </w:rPr>
        <w:t>красного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tl w:val="0"/>
        </w:rPr>
        <w:t xml:space="preserve">,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22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</w:rPr>
        <w:t>print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(r)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</w:rPr>
        <w:t>print</w:t>
      </w:r>
      <w:r>
        <w:rPr>
          <w:outline w:val="0"/>
          <w:color w:val="bbbdc3"/>
          <w:rtl w:val="0"/>
          <w:lang w:val="it-IT"/>
          <w14:textFill>
            <w14:solidFill>
              <w14:srgbClr w14:val="BCBEC4"/>
            </w14:solidFill>
          </w14:textFill>
        </w:rPr>
        <w:t>(c)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</w:rPr>
        <w:t>print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(s)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outline w:val="0"/>
          <w:color w:val="8887c5"/>
          <w:rtl w:val="0"/>
          <w14:textFill>
            <w14:solidFill>
              <w14:srgbClr w14:val="8888C6"/>
            </w14:solidFill>
          </w14:textFill>
        </w:rPr>
        <w:t>print</w:t>
      </w:r>
      <w:r>
        <w:rPr>
          <w:outline w:val="0"/>
          <w:color w:val="bbbdc3"/>
          <w:rtl w:val="0"/>
          <w:lang w:val="it-IT"/>
          <w14:textFill>
            <w14:solidFill>
              <w14:srgbClr w14:val="BCBEC4"/>
            </w14:solidFill>
          </w14:textFill>
        </w:rPr>
        <w:t>(colored(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 xml:space="preserve">Это строка из внешнего пакета </w:t>
      </w:r>
      <w:r>
        <w:rPr>
          <w:rtl w:val="0"/>
          <w:lang w:val="it-IT"/>
        </w:rPr>
        <w:t>termcolor!"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rtl w:val="0"/>
          <w:lang w:val="en-US"/>
        </w:rPr>
        <w:t>"red"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))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outline w:val="0"/>
          <w:color w:val="8887c5"/>
          <w:rtl w:val="0"/>
          <w14:textFill>
            <w14:solidFill>
              <w14:srgbClr w14:val="8888C6"/>
            </w14:solidFill>
          </w14:textFill>
        </w:rPr>
        <w:t>print</w:t>
      </w:r>
      <w:r>
        <w:rPr>
          <w:outline w:val="0"/>
          <w:color w:val="bbbdc3"/>
          <w:rtl w:val="0"/>
          <w:lang w:val="it-IT"/>
          <w14:textFill>
            <w14:solidFill>
              <w14:srgbClr w14:val="BCBEC4"/>
            </w14:solidFill>
          </w14:textFill>
        </w:rPr>
        <w:t>(colored(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Демонстрация работы с внешним пакетом</w:t>
      </w:r>
      <w:r>
        <w:rPr>
          <w:rtl w:val="0"/>
          <w:lang w:val="ru-RU"/>
        </w:rPr>
        <w:t>"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rtl w:val="0"/>
          <w:lang w:val="en-US"/>
        </w:rPr>
        <w:t>"green"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outline w:val="0"/>
          <w:color w:val="aa4825"/>
          <w:rtl w:val="0"/>
          <w:lang w:val="it-IT"/>
          <w14:textFill>
            <w14:solidFill>
              <w14:srgbClr w14:val="AA4926"/>
            </w14:solidFill>
          </w14:textFill>
        </w:rPr>
        <w:t>attrs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=[</w:t>
      </w:r>
      <w:r>
        <w:rPr>
          <w:rtl w:val="0"/>
          <w:lang w:val="da-DK"/>
        </w:rPr>
        <w:t>"bold"</w:t>
      </w:r>
      <w:r>
        <w:rPr>
          <w:outline w:val="0"/>
          <w:color w:val="bbbdc3"/>
          <w:rtl w:val="0"/>
          <w:lang w:val="pt-PT"/>
          <w14:textFill>
            <w14:solidFill>
              <w14:srgbClr w14:val="BCBEC4"/>
            </w14:solidFill>
          </w14:textFill>
        </w:rPr>
        <w:t>]))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if </w:t>
      </w:r>
      <w:r>
        <w:rPr>
          <w:rtl w:val="0"/>
          <w:lang w:val="en-US"/>
        </w:rPr>
        <w:t xml:space="preserve">__name__ == </w:t>
      </w:r>
      <w:r>
        <w:rPr>
          <w:outline w:val="0"/>
          <w:color w:val="69ab73"/>
          <w:rtl w:val="0"/>
          <w:lang w:val="en-US"/>
          <w14:textFill>
            <w14:solidFill>
              <w14:srgbClr w14:val="6AAB73"/>
            </w14:solidFill>
          </w14:textFill>
        </w:rPr>
        <w:t>"__main__"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main()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Рубрика"/>
        <w:bidi w:val="0"/>
      </w:pPr>
      <w:r>
        <w:rPr>
          <w:rtl w:val="0"/>
          <w:lang w:val="it-IT"/>
        </w:rPr>
        <w:t>circle.py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  <w:lang w:val="it-IT"/>
        </w:rPr>
        <w:t xml:space="preserve">lab2.figure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de-DE"/>
        </w:rPr>
        <w:t>Figure</w:t>
      </w: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</w:rPr>
        <w:t xml:space="preserve">lab2.color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it-IT"/>
        </w:rPr>
        <w:t>Color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  <w:lang w:val="it-IT"/>
        </w:rPr>
        <w:t xml:space="preserve">import </w:t>
      </w:r>
      <w:r>
        <w:rPr>
          <w:outline w:val="0"/>
          <w:color w:val="bbbdc3"/>
          <w:rtl w:val="0"/>
          <w:lang w:val="en-US"/>
          <w14:textFill>
            <w14:solidFill>
              <w14:srgbClr w14:val="BCBEC4"/>
            </w14:solidFill>
          </w14:textFill>
        </w:rPr>
        <w:t>math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class </w:t>
      </w:r>
      <w:r>
        <w:rPr>
          <w:rtl w:val="0"/>
          <w:lang w:val="it-IT"/>
        </w:rPr>
        <w:t>Circle(Figure):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b129b2"/>
          <w:rtl w:val="0"/>
          <w:lang w:val="en-US"/>
          <w14:textFill>
            <w14:solidFill>
              <w14:srgbClr w14:val="B22AB2"/>
            </w14:solidFill>
          </w14:textFill>
        </w:rPr>
        <w:t>__init__</w:t>
      </w:r>
      <w:r>
        <w:rPr>
          <w:rtl w:val="0"/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, color, radius):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it-IT"/>
        </w:rPr>
        <w:t>.color = Color(color)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it-IT"/>
        </w:rPr>
        <w:t>.radius = radius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  <w:lang w:val="en-US"/>
        </w:rPr>
        <w:t>@property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14:textFill>
            <w14:solidFill>
              <w14:srgbClr w14:val="56A8F5"/>
            </w14:solidFill>
          </w14:textFill>
        </w:rPr>
        <w:t>name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69ab73"/>
          <w14:textFill>
            <w14:solidFill>
              <w14:srgbClr w14:val="6AAB73"/>
            </w14:solidFill>
          </w14:textFill>
        </w:rPr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Круг</w:t>
      </w:r>
      <w:r>
        <w:rPr>
          <w:outline w:val="0"/>
          <w:color w:val="69ab73"/>
          <w:rtl w:val="0"/>
          <w:lang w:val="ru-RU"/>
          <w14:textFill>
            <w14:solidFill>
              <w14:srgbClr w14:val="6AAB73"/>
            </w14:solidFill>
          </w14:textFill>
        </w:rPr>
        <w:t>"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14:textFill>
            <w14:solidFill>
              <w14:srgbClr w14:val="56A8F5"/>
            </w14:solidFill>
          </w14:textFill>
        </w:rPr>
        <w:t>area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29abb7"/>
          <w14:textFill>
            <w14:solidFill>
              <w14:srgbClr w14:val="2AACB8"/>
            </w14:solidFill>
          </w14:textFill>
        </w:rPr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en-US"/>
        </w:rPr>
        <w:t xml:space="preserve">math.pi *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 xml:space="preserve">.radius ** </w:t>
      </w: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>2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29abb7"/>
          <w:rtl w:val="0"/>
          <w14:textFill>
            <w14:solidFill>
              <w14:srgbClr w14:val="2AACB8"/>
            </w14:solidFill>
          </w14:textFill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rtl w:val="0"/>
          <w:lang w:val="en-US"/>
        </w:rPr>
        <w:t>__repr__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ru-RU"/>
        </w:rPr>
        <w:t xml:space="preserve">"{} {} </w:t>
      </w:r>
      <w:r>
        <w:rPr>
          <w:rtl w:val="0"/>
        </w:rPr>
        <w:t xml:space="preserve">цвета радиусом </w:t>
      </w:r>
      <w:r>
        <w:rPr>
          <w:rtl w:val="0"/>
        </w:rPr>
        <w:t xml:space="preserve">{}. </w:t>
      </w:r>
      <w:r>
        <w:rPr>
          <w:rtl w:val="0"/>
          <w:lang w:val="ru-RU"/>
        </w:rPr>
        <w:t>Площадь</w:t>
      </w:r>
      <w:r>
        <w:rPr>
          <w:rtl w:val="0"/>
        </w:rPr>
        <w:t>: {:.2f}"</w:t>
      </w:r>
      <w:r>
        <w:rPr>
          <w:outline w:val="0"/>
          <w:color w:val="bbbdc3"/>
          <w:rtl w:val="0"/>
          <w:lang w:val="it-IT"/>
          <w14:textFill>
            <w14:solidFill>
              <w14:srgbClr w14:val="BCBEC4"/>
            </w14:solidFill>
          </w14:textFill>
        </w:rPr>
        <w:t>.format(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.name,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.color.color,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it-IT"/>
        </w:rPr>
        <w:t>.radius,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.area()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Рубрика"/>
        <w:bidi w:val="0"/>
      </w:pPr>
      <w:r>
        <w:rPr>
          <w:rtl w:val="0"/>
        </w:rPr>
        <w:t>color.py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class </w:t>
      </w:r>
      <w:r>
        <w:rPr>
          <w:rtl w:val="0"/>
          <w:lang w:val="es-ES_tradnl"/>
        </w:rPr>
        <w:t>Color: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b129b2"/>
          <w:rtl w:val="0"/>
          <w:lang w:val="en-US"/>
          <w14:textFill>
            <w14:solidFill>
              <w14:srgbClr w14:val="B22AB2"/>
            </w14:solidFill>
          </w14:textFill>
        </w:rPr>
        <w:t>__init__</w:t>
      </w:r>
      <w:r>
        <w:rPr>
          <w:rtl w:val="0"/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it-IT"/>
        </w:rPr>
        <w:t>, color):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._color = color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  <w:lang w:val="en-US"/>
        </w:rPr>
        <w:t>@property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3ad60"/>
          <w:rtl w:val="0"/>
          <w14:textFill>
            <w14:solidFill>
              <w14:srgbClr w14:val="B3AE60"/>
            </w14:solidFill>
          </w14:textFill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rtl w:val="0"/>
          <w:lang w:val="it-IT"/>
        </w:rPr>
        <w:t>color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._color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</w:rPr>
        <w:t>@color.setter</w:t>
      </w:r>
    </w:p>
    <w:p>
      <w:pPr>
        <w:pStyle w:val="Основной текст"/>
        <w:bidi w:val="0"/>
      </w:pPr>
      <w:r>
        <w:rPr>
          <w:outline w:val="0"/>
          <w:color w:val="b3ad60"/>
          <w:rtl w:val="0"/>
          <w14:textFill>
            <w14:solidFill>
              <w14:srgbClr w14:val="B3AE60"/>
            </w14:solidFill>
          </w14:textFill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:lang w:val="it-IT"/>
          <w14:textFill>
            <w14:solidFill>
              <w14:srgbClr w14:val="56A8F5"/>
            </w14:solidFill>
          </w14:textFill>
        </w:rPr>
        <w:t>color</w:t>
      </w:r>
      <w:r>
        <w:rPr>
          <w:rtl w:val="0"/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, value):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._color = value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Рубрика"/>
        <w:bidi w:val="0"/>
      </w:pPr>
      <w:r>
        <w:rPr>
          <w:rtl w:val="0"/>
          <w:lang w:val="it-IT"/>
        </w:rPr>
        <w:t>figure.py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</w:rPr>
        <w:t xml:space="preserve">abc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en-US"/>
        </w:rPr>
        <w:t>ABC, abstractmethod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class </w:t>
      </w:r>
      <w:r>
        <w:rPr>
          <w:rtl w:val="0"/>
          <w:lang w:val="pt-PT"/>
        </w:rPr>
        <w:t>Figure(ABC):</w:t>
      </w: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  <w:lang w:val="en-US"/>
        </w:rPr>
        <w:t>@property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@abstractmethod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14:textFill>
            <w14:solidFill>
              <w14:srgbClr w14:val="56A8F5"/>
            </w14:solidFill>
          </w14:textFill>
        </w:rPr>
        <w:t>name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cf8e6c"/>
          <w14:textFill>
            <w14:solidFill>
              <w14:srgbClr w14:val="CF8E6D"/>
            </w14:solidFill>
          </w14:textFill>
        </w:rPr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fr-FR"/>
          <w14:textFill>
            <w14:solidFill>
              <w14:srgbClr w14:val="CF8E6D"/>
            </w14:solidFill>
          </w14:textFill>
        </w:rPr>
        <w:t>pass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    </w:t>
      </w:r>
      <w:r>
        <w:rPr>
          <w:rtl w:val="0"/>
          <w:lang w:val="en-US"/>
        </w:rPr>
        <w:t>@abstractmethod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14:textFill>
            <w14:solidFill>
              <w14:srgbClr w14:val="56A8F5"/>
            </w14:solidFill>
          </w14:textFill>
        </w:rPr>
        <w:t>area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cf8e6c"/>
          <w14:textFill>
            <w14:solidFill>
              <w14:srgbClr w14:val="CF8E6D"/>
            </w14:solidFill>
          </w14:textFill>
        </w:rPr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fr-FR"/>
          <w14:textFill>
            <w14:solidFill>
              <w14:srgbClr w14:val="CF8E6D"/>
            </w14:solidFill>
          </w14:textFill>
        </w:rPr>
        <w:t>pass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def </w:t>
      </w:r>
      <w:r>
        <w:rPr>
          <w:outline w:val="0"/>
          <w:color w:val="b129b2"/>
          <w:rtl w:val="0"/>
          <w:lang w:val="en-US"/>
          <w14:textFill>
            <w14:solidFill>
              <w14:srgbClr w14:val="B22AB2"/>
            </w14:solidFill>
          </w14:textFill>
        </w:rPr>
        <w:t>__repr__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ru-RU"/>
        </w:rPr>
        <w:t xml:space="preserve">"{} {} </w:t>
      </w:r>
      <w:r>
        <w:rPr>
          <w:rtl w:val="0"/>
          <w:lang w:val="ru-RU"/>
        </w:rPr>
        <w:t xml:space="preserve">цвета площадью </w:t>
      </w:r>
      <w:r>
        <w:rPr>
          <w:rtl w:val="0"/>
          <w:lang w:val="ru-RU"/>
        </w:rPr>
        <w:t>{}"</w:t>
      </w:r>
      <w:r>
        <w:rPr>
          <w:outline w:val="0"/>
          <w:color w:val="bbbdc3"/>
          <w:rtl w:val="0"/>
          <w:lang w:val="it-IT"/>
          <w14:textFill>
            <w14:solidFill>
              <w14:srgbClr w14:val="BCBEC4"/>
            </w14:solidFill>
          </w14:textFill>
        </w:rPr>
        <w:t>.format(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.name,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.color.color,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.area()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Рубрика 2"/>
        <w:bidi w:val="0"/>
      </w:pPr>
      <w:r>
        <w:rPr>
          <w:rtl w:val="0"/>
        </w:rPr>
        <w:t>rectangle.py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  <w:lang w:val="it-IT"/>
        </w:rPr>
        <w:t xml:space="preserve">lab2.figure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de-DE"/>
        </w:rPr>
        <w:t>Figure</w:t>
      </w: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</w:rPr>
        <w:t xml:space="preserve">lab2.color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it-IT"/>
        </w:rPr>
        <w:t>Color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class </w:t>
      </w:r>
      <w:r>
        <w:rPr>
          <w:rtl w:val="0"/>
          <w:lang w:val="en-US"/>
        </w:rPr>
        <w:t>Rectangle(Figure):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b129b2"/>
          <w:rtl w:val="0"/>
          <w:lang w:val="en-US"/>
          <w14:textFill>
            <w14:solidFill>
              <w14:srgbClr w14:val="B22AB2"/>
            </w14:solidFill>
          </w14:textFill>
        </w:rPr>
        <w:t>__init__</w:t>
      </w:r>
      <w:r>
        <w:rPr>
          <w:rtl w:val="0"/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, color, width, height):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it-IT"/>
        </w:rPr>
        <w:t>.color = Color(color)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.width = width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.height = height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  <w:lang w:val="en-US"/>
        </w:rPr>
        <w:t>@property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14:textFill>
            <w14:solidFill>
              <w14:srgbClr w14:val="56A8F5"/>
            </w14:solidFill>
          </w14:textFill>
        </w:rPr>
        <w:t>name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Прямоугольник</w:t>
      </w:r>
      <w:r>
        <w:rPr>
          <w:rtl w:val="0"/>
          <w:lang w:val="ru-RU"/>
        </w:rPr>
        <w:t>"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14:textFill>
            <w14:solidFill>
              <w14:srgbClr w14:val="56A8F5"/>
            </w14:solidFill>
          </w14:textFill>
        </w:rPr>
        <w:t>area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 xml:space="preserve">.width *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.height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rtl w:val="0"/>
          <w:lang w:val="en-US"/>
        </w:rPr>
        <w:t>__repr__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ru-RU"/>
        </w:rPr>
        <w:t xml:space="preserve">"{} {} </w:t>
      </w:r>
      <w:r>
        <w:rPr>
          <w:rtl w:val="0"/>
        </w:rPr>
        <w:t xml:space="preserve">цвета шириной </w:t>
      </w:r>
      <w:r>
        <w:rPr>
          <w:rtl w:val="0"/>
        </w:rPr>
        <w:t xml:space="preserve">{} </w:t>
      </w:r>
      <w:r>
        <w:rPr>
          <w:rtl w:val="0"/>
          <w:lang w:val="ru-RU"/>
        </w:rPr>
        <w:t xml:space="preserve">и высотой </w:t>
      </w:r>
      <w:r>
        <w:rPr>
          <w:rtl w:val="0"/>
        </w:rPr>
        <w:t xml:space="preserve">{}. </w:t>
      </w:r>
      <w:r>
        <w:rPr>
          <w:rtl w:val="0"/>
          <w:lang w:val="ru-RU"/>
        </w:rPr>
        <w:t>Площадь</w:t>
      </w:r>
      <w:r>
        <w:rPr>
          <w:rtl w:val="0"/>
          <w:lang w:val="ru-RU"/>
        </w:rPr>
        <w:t>: {}"</w:t>
      </w:r>
      <w:r>
        <w:rPr>
          <w:outline w:val="0"/>
          <w:color w:val="bbbdc3"/>
          <w:rtl w:val="0"/>
          <w:lang w:val="it-IT"/>
          <w14:textFill>
            <w14:solidFill>
              <w14:srgbClr w14:val="BCBEC4"/>
            </w14:solidFill>
          </w14:textFill>
        </w:rPr>
        <w:t>.format(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.name,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.color.color,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.width,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.height,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.area()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Основной текст"/>
        <w:bidi w:val="0"/>
      </w:pPr>
    </w:p>
    <w:p>
      <w:pPr>
        <w:pStyle w:val="Рубрика"/>
        <w:bidi w:val="0"/>
      </w:pPr>
      <w:r>
        <w:rPr>
          <w:rtl w:val="0"/>
          <w:lang w:val="it-IT"/>
        </w:rPr>
        <w:t>square.py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from </w:t>
      </w:r>
      <w:r>
        <w:rPr>
          <w:rtl w:val="0"/>
          <w:lang w:val="pt-PT"/>
        </w:rPr>
        <w:t xml:space="preserve">lab2.rectangle </w:t>
      </w:r>
      <w:r>
        <w:rPr>
          <w:outline w:val="0"/>
          <w:color w:val="cf8e6c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tl w:val="0"/>
          <w:lang w:val="en-US"/>
        </w:rPr>
        <w:t>Rectangle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class </w:t>
      </w:r>
      <w:r>
        <w:rPr>
          <w:rtl w:val="0"/>
          <w:lang w:val="en-US"/>
        </w:rPr>
        <w:t>Square(Rectangle):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b129b2"/>
          <w:rtl w:val="0"/>
          <w:lang w:val="en-US"/>
          <w14:textFill>
            <w14:solidFill>
              <w14:srgbClr w14:val="B22AB2"/>
            </w14:solidFill>
          </w14:textFill>
        </w:rPr>
        <w:t>__init__</w:t>
      </w:r>
      <w:r>
        <w:rPr>
          <w:rtl w:val="0"/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s-ES_tradnl"/>
        </w:rPr>
        <w:t>, color, side):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  <w:r>
        <w:rPr>
          <w:outline w:val="0"/>
          <w:color w:val="8887c5"/>
          <w:rtl w:val="0"/>
          <w:lang w:val="it-IT"/>
          <w14:textFill>
            <w14:solidFill>
              <w14:srgbClr w14:val="8888C6"/>
            </w14:solidFill>
          </w14:textFill>
        </w:rPr>
        <w:t>super</w:t>
      </w:r>
      <w:r>
        <w:rPr>
          <w:rtl w:val="0"/>
        </w:rPr>
        <w:t>().</w:t>
      </w:r>
      <w:r>
        <w:rPr>
          <w:outline w:val="0"/>
          <w:color w:val="b129b2"/>
          <w:rtl w:val="0"/>
          <w:lang w:val="en-US"/>
          <w14:textFill>
            <w14:solidFill>
              <w14:srgbClr w14:val="B22AB2"/>
            </w14:solidFill>
          </w14:textFill>
        </w:rPr>
        <w:t>__init__</w:t>
      </w:r>
      <w:r>
        <w:rPr>
          <w:rtl w:val="0"/>
          <w:lang w:val="da-DK"/>
        </w:rPr>
        <w:t>(color, side, side)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tl w:val="0"/>
          <w:lang w:val="en-US"/>
        </w:rPr>
        <w:t>@property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rtl w:val="0"/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outline w:val="0"/>
          <w:color w:val="56a8f4"/>
          <w:rtl w:val="0"/>
          <w14:textFill>
            <w14:solidFill>
              <w14:srgbClr w14:val="56A8F5"/>
            </w14:solidFill>
          </w14:textFill>
        </w:rPr>
        <w:t>name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ru-RU"/>
        </w:rPr>
        <w:t>"</w:t>
      </w:r>
      <w:r>
        <w:rPr>
          <w:rtl w:val="0"/>
        </w:rPr>
        <w:t>Квадрат</w:t>
      </w:r>
      <w:r>
        <w:rPr>
          <w:rtl w:val="0"/>
          <w:lang w:val="ru-RU"/>
        </w:rPr>
        <w:t>"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69ab73"/>
          <w:rtl w:val="0"/>
          <w14:textFill>
            <w14:solidFill>
              <w14:srgbClr w14:val="6AAB73"/>
            </w14:solidFill>
          </w14:textFill>
        </w:rPr>
        <w:t xml:space="preserve">    </w:t>
      </w:r>
      <w:r>
        <w:rPr>
          <w:outline w:val="0"/>
          <w:color w:val="cf8e6c"/>
          <w:rtl w:val="0"/>
          <w14:textFill>
            <w14:solidFill>
              <w14:srgbClr w14:val="CF8E6D"/>
            </w14:solidFill>
          </w14:textFill>
        </w:rPr>
        <w:t xml:space="preserve">def </w:t>
      </w:r>
      <w:r>
        <w:rPr>
          <w:rtl w:val="0"/>
          <w:lang w:val="en-US"/>
        </w:rPr>
        <w:t>__repr__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(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>):</w:t>
      </w:r>
    </w:p>
    <w:p>
      <w:pPr>
        <w:pStyle w:val="Основной текст"/>
        <w:bidi w:val="0"/>
        <w:rPr>
          <w:outline w:val="0"/>
          <w:color w:val="bbbdc3"/>
          <w14:textFill>
            <w14:solidFill>
              <w14:srgbClr w14:val="BCBEC4"/>
            </w14:solidFill>
          </w14:textFill>
        </w:rPr>
      </w:pPr>
      <w:r>
        <w:rPr>
          <w:outline w:val="0"/>
          <w:color w:val="bbbdc3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outline w:val="0"/>
          <w:color w:val="cf8e6c"/>
          <w:rtl w:val="0"/>
          <w:lang w:val="en-US"/>
          <w14:textFill>
            <w14:solidFill>
              <w14:srgbClr w14:val="CF8E6D"/>
            </w14:solidFill>
          </w14:textFill>
        </w:rPr>
        <w:t xml:space="preserve">return </w:t>
      </w:r>
      <w:r>
        <w:rPr>
          <w:rtl w:val="0"/>
          <w:lang w:val="ru-RU"/>
        </w:rPr>
        <w:t xml:space="preserve">"{} {} </w:t>
      </w:r>
      <w:r>
        <w:rPr>
          <w:rtl w:val="0"/>
        </w:rPr>
        <w:t xml:space="preserve">цвета со стороной </w:t>
      </w:r>
      <w:r>
        <w:rPr>
          <w:rtl w:val="0"/>
        </w:rPr>
        <w:t xml:space="preserve">{}. </w:t>
      </w:r>
      <w:r>
        <w:rPr>
          <w:rtl w:val="0"/>
          <w:lang w:val="ru-RU"/>
        </w:rPr>
        <w:t>Площадь</w:t>
      </w:r>
      <w:r>
        <w:rPr>
          <w:rtl w:val="0"/>
          <w:lang w:val="ru-RU"/>
        </w:rPr>
        <w:t>: {}"</w:t>
      </w:r>
      <w:r>
        <w:rPr>
          <w:outline w:val="0"/>
          <w:color w:val="bbbdc3"/>
          <w:rtl w:val="0"/>
          <w:lang w:val="it-IT"/>
          <w14:textFill>
            <w14:solidFill>
              <w14:srgbClr w14:val="BCBEC4"/>
            </w14:solidFill>
          </w14:textFill>
        </w:rPr>
        <w:t>.format(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.name,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.color.color,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  <w:lang w:val="en-US"/>
        </w:rPr>
        <w:t>.width,</w:t>
      </w:r>
    </w:p>
    <w:p>
      <w:pPr>
        <w:pStyle w:val="Основной текст"/>
        <w:bidi w:val="0"/>
      </w:pPr>
      <w:r>
        <w:rPr>
          <w:rtl w:val="0"/>
        </w:rPr>
        <w:t xml:space="preserve">            </w:t>
      </w:r>
      <w:r>
        <w:rPr>
          <w:outline w:val="0"/>
          <w:color w:val="93548c"/>
          <w:rtl w:val="0"/>
          <w:lang w:val="en-US"/>
          <w14:textFill>
            <w14:solidFill>
              <w14:srgbClr w14:val="94558D"/>
            </w14:solidFill>
          </w14:textFill>
        </w:rPr>
        <w:t>self</w:t>
      </w:r>
      <w:r>
        <w:rPr>
          <w:rtl w:val="0"/>
        </w:rPr>
        <w:t>.area()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149859</wp:posOffset>
            </wp:positionV>
            <wp:extent cx="6120057" cy="102135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6"/>
                <wp:lineTo x="0" y="21726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21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