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7972A" w14:textId="77777777" w:rsidR="00B523B9" w:rsidRDefault="00B523B9" w:rsidP="00DA705A">
      <w:pPr>
        <w:spacing w:line="240" w:lineRule="auto"/>
        <w:jc w:val="center"/>
        <w:rPr>
          <w:rFonts w:eastAsia="Times New Roman" w:cs="Times New Roman"/>
          <w:noProof/>
          <w:sz w:val="22"/>
        </w:rPr>
      </w:pPr>
    </w:p>
    <w:p w14:paraId="0F6EEEB7" w14:textId="77777777" w:rsidR="00B523B9" w:rsidRDefault="00B523B9" w:rsidP="00DA705A">
      <w:pPr>
        <w:spacing w:line="240" w:lineRule="auto"/>
        <w:jc w:val="center"/>
        <w:rPr>
          <w:rFonts w:eastAsia="Times New Roman" w:cs="Times New Roman"/>
          <w:noProof/>
          <w:sz w:val="22"/>
        </w:rPr>
      </w:pPr>
    </w:p>
    <w:p w14:paraId="2DC8AEC2" w14:textId="77777777" w:rsidR="00B523B9" w:rsidRPr="003E14EC" w:rsidRDefault="00B523B9" w:rsidP="00DA705A">
      <w:pPr>
        <w:spacing w:line="240" w:lineRule="auto"/>
        <w:jc w:val="center"/>
        <w:rPr>
          <w:rFonts w:eastAsia="Times New Roman" w:cs="Times New Roman"/>
          <w:sz w:val="22"/>
        </w:rPr>
      </w:pPr>
    </w:p>
    <w:tbl>
      <w:tblPr>
        <w:tblW w:w="9923" w:type="dxa"/>
        <w:tblInd w:w="-459" w:type="dxa"/>
        <w:tblLook w:val="04A0" w:firstRow="1" w:lastRow="0" w:firstColumn="1" w:lastColumn="0" w:noHBand="0" w:noVBand="1"/>
      </w:tblPr>
      <w:tblGrid>
        <w:gridCol w:w="2948"/>
        <w:gridCol w:w="3715"/>
        <w:gridCol w:w="3260"/>
      </w:tblGrid>
      <w:tr w:rsidR="00B523B9" w:rsidRPr="00B523B9" w14:paraId="3348547B" w14:textId="77777777" w:rsidTr="007D6413">
        <w:trPr>
          <w:trHeight w:val="1883"/>
        </w:trPr>
        <w:tc>
          <w:tcPr>
            <w:tcW w:w="9923" w:type="dxa"/>
            <w:gridSpan w:val="3"/>
            <w:shd w:val="clear" w:color="auto" w:fill="auto"/>
          </w:tcPr>
          <w:p w14:paraId="06E51EDF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12"/>
                <w:szCs w:val="12"/>
              </w:rPr>
            </w:pPr>
          </w:p>
          <w:p w14:paraId="1EDE150D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22"/>
              </w:rPr>
            </w:pPr>
            <w:r w:rsidRPr="00B523B9">
              <w:rPr>
                <w:rFonts w:eastAsia="Times New Roman" w:cs="Times New Roman"/>
                <w:color w:val="FFFFFF" w:themeColor="background1"/>
                <w:sz w:val="22"/>
              </w:rPr>
              <w:t>МИНИСТЕРСТВО ФИНАНСОВ РОССИЙСКОЙ ФЕДЕРАЦИИ</w:t>
            </w:r>
          </w:p>
          <w:p w14:paraId="48DA4480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18"/>
                <w:szCs w:val="18"/>
              </w:rPr>
            </w:pPr>
          </w:p>
          <w:p w14:paraId="7882C5DA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b/>
                <w:color w:val="FFFFFF" w:themeColor="background1"/>
                <w:spacing w:val="24"/>
                <w:sz w:val="32"/>
                <w:szCs w:val="32"/>
              </w:rPr>
            </w:pPr>
            <w:r w:rsidRPr="00B523B9">
              <w:rPr>
                <w:rFonts w:eastAsia="Times New Roman" w:cs="Times New Roman"/>
                <w:b/>
                <w:color w:val="FFFFFF" w:themeColor="background1"/>
                <w:spacing w:val="24"/>
                <w:sz w:val="32"/>
                <w:szCs w:val="32"/>
              </w:rPr>
              <w:t>ФЕДЕРАЛЬНОЕ КАЗНАЧЕЙСТВО</w:t>
            </w:r>
          </w:p>
          <w:p w14:paraId="4BED36DA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26"/>
                <w:szCs w:val="26"/>
              </w:rPr>
            </w:pPr>
            <w:r w:rsidRPr="00B523B9">
              <w:rPr>
                <w:rFonts w:eastAsia="Times New Roman" w:cs="Times New Roman"/>
                <w:color w:val="FFFFFF" w:themeColor="background1"/>
                <w:sz w:val="26"/>
                <w:szCs w:val="26"/>
              </w:rPr>
              <w:t>(КАЗНАЧЕЙСТВО РОССИИ)</w:t>
            </w:r>
          </w:p>
          <w:p w14:paraId="665E305F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24"/>
                <w:szCs w:val="24"/>
              </w:rPr>
            </w:pPr>
          </w:p>
          <w:p w14:paraId="46728AEC" w14:textId="77777777" w:rsidR="003E14EC" w:rsidRPr="00B523B9" w:rsidRDefault="003E14EC" w:rsidP="00DA705A">
            <w:pPr>
              <w:spacing w:line="240" w:lineRule="auto"/>
              <w:ind w:left="284"/>
              <w:jc w:val="center"/>
              <w:rPr>
                <w:rFonts w:eastAsia="Times New Roman" w:cs="Times New Roman"/>
                <w:color w:val="FFFFFF" w:themeColor="background1"/>
                <w:sz w:val="26"/>
                <w:szCs w:val="26"/>
              </w:rPr>
            </w:pPr>
            <w:r w:rsidRPr="00B523B9">
              <w:rPr>
                <w:rFonts w:eastAsia="Times New Roman" w:cs="Times New Roman"/>
                <w:b/>
                <w:color w:val="FFFFFF" w:themeColor="background1"/>
                <w:spacing w:val="24"/>
                <w:sz w:val="32"/>
                <w:szCs w:val="32"/>
              </w:rPr>
              <w:t>ПРИКАЗ</w:t>
            </w:r>
          </w:p>
        </w:tc>
      </w:tr>
      <w:tr w:rsidR="00B523B9" w:rsidRPr="00B523B9" w14:paraId="1B993F91" w14:textId="77777777" w:rsidTr="00B523B9">
        <w:trPr>
          <w:trHeight w:val="506"/>
        </w:trPr>
        <w:tc>
          <w:tcPr>
            <w:tcW w:w="2948" w:type="dxa"/>
            <w:shd w:val="clear" w:color="auto" w:fill="auto"/>
            <w:vAlign w:val="bottom"/>
          </w:tcPr>
          <w:p w14:paraId="78DDB6DD" w14:textId="77777777" w:rsidR="003E14EC" w:rsidRPr="00B523B9" w:rsidRDefault="003E14EC" w:rsidP="00DA705A">
            <w:pPr>
              <w:spacing w:line="240" w:lineRule="auto"/>
              <w:ind w:right="-66"/>
              <w:jc w:val="center"/>
              <w:rPr>
                <w:rFonts w:eastAsia="Times New Roman" w:cs="Times New Roman"/>
                <w:color w:val="FFFFFF" w:themeColor="background1"/>
                <w:szCs w:val="28"/>
              </w:rPr>
            </w:pPr>
          </w:p>
        </w:tc>
        <w:tc>
          <w:tcPr>
            <w:tcW w:w="3715" w:type="dxa"/>
            <w:shd w:val="clear" w:color="auto" w:fill="auto"/>
            <w:vAlign w:val="bottom"/>
          </w:tcPr>
          <w:p w14:paraId="6CBD47B9" w14:textId="77777777" w:rsidR="003E14EC" w:rsidRPr="00B523B9" w:rsidRDefault="003E14EC" w:rsidP="00DA705A">
            <w:pPr>
              <w:spacing w:line="240" w:lineRule="auto"/>
              <w:ind w:right="-66"/>
              <w:jc w:val="right"/>
              <w:rPr>
                <w:rFonts w:eastAsia="Times New Roman" w:cs="Times New Roman"/>
                <w:color w:val="FFFFFF" w:themeColor="background1"/>
                <w:szCs w:val="28"/>
              </w:rPr>
            </w:pPr>
            <w:r w:rsidRPr="00B523B9">
              <w:rPr>
                <w:rFonts w:eastAsia="Times New Roman" w:cs="Times New Roman"/>
                <w:color w:val="FFFFFF" w:themeColor="background1"/>
                <w:szCs w:val="28"/>
              </w:rPr>
              <w:t>№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347585C2" w14:textId="77777777" w:rsidR="003E14EC" w:rsidRPr="00B523B9" w:rsidRDefault="003E14EC" w:rsidP="00DA705A">
            <w:pPr>
              <w:ind w:left="-108" w:right="-284"/>
              <w:jc w:val="center"/>
              <w:rPr>
                <w:rFonts w:eastAsia="Times New Roman" w:cs="Times New Roman"/>
                <w:color w:val="FFFFFF" w:themeColor="background1"/>
                <w:szCs w:val="28"/>
              </w:rPr>
            </w:pPr>
          </w:p>
        </w:tc>
      </w:tr>
    </w:tbl>
    <w:p w14:paraId="61285A37" w14:textId="77777777" w:rsidR="003E14EC" w:rsidRPr="00B523B9" w:rsidRDefault="003E14EC" w:rsidP="00DA705A">
      <w:pPr>
        <w:jc w:val="center"/>
        <w:rPr>
          <w:rFonts w:eastAsia="Times New Roman" w:cs="Times New Roman"/>
          <w:color w:val="FFFFFF" w:themeColor="background1"/>
          <w:sz w:val="22"/>
        </w:rPr>
      </w:pPr>
      <w:r w:rsidRPr="00B523B9">
        <w:rPr>
          <w:rFonts w:eastAsia="Times New Roman" w:cs="Times New Roman"/>
          <w:color w:val="FFFFFF" w:themeColor="background1"/>
          <w:sz w:val="22"/>
        </w:rPr>
        <w:t>Москва</w:t>
      </w:r>
    </w:p>
    <w:p w14:paraId="6419E731" w14:textId="77777777" w:rsidR="003E14EC" w:rsidRDefault="003E14EC" w:rsidP="00DA705A">
      <w:pPr>
        <w:jc w:val="center"/>
        <w:rPr>
          <w:rFonts w:eastAsia="Times New Roman" w:cs="Times New Roman"/>
          <w:color w:val="0062AC"/>
          <w:sz w:val="20"/>
          <w:szCs w:val="20"/>
        </w:rPr>
      </w:pPr>
    </w:p>
    <w:p w14:paraId="50C71C44" w14:textId="77777777" w:rsidR="003E14EC" w:rsidRPr="003E14EC" w:rsidRDefault="003E14EC" w:rsidP="00DA705A">
      <w:pPr>
        <w:jc w:val="center"/>
        <w:rPr>
          <w:rFonts w:eastAsia="Times New Roman" w:cs="Times New Roman"/>
          <w:color w:val="0062AC"/>
          <w:sz w:val="20"/>
          <w:szCs w:val="20"/>
        </w:rPr>
      </w:pPr>
    </w:p>
    <w:p w14:paraId="54C4833E" w14:textId="387A328B" w:rsidR="005A44B5" w:rsidRPr="005A44B5" w:rsidRDefault="005A44B5" w:rsidP="005A44B5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Pr="005A44B5">
        <w:rPr>
          <w:rFonts w:cs="Times New Roman"/>
          <w:b/>
        </w:rPr>
        <w:t xml:space="preserve">б утверждении </w:t>
      </w:r>
      <w:r w:rsidR="00ED4BA2">
        <w:rPr>
          <w:rFonts w:cs="Times New Roman"/>
          <w:b/>
        </w:rPr>
        <w:t xml:space="preserve">требований </w:t>
      </w:r>
      <w:r w:rsidR="00ED4BA2">
        <w:rPr>
          <w:rFonts w:cs="Times New Roman"/>
          <w:b/>
        </w:rPr>
        <w:br/>
        <w:t xml:space="preserve">к закупаемым </w:t>
      </w:r>
      <w:r w:rsidR="007D388B">
        <w:rPr>
          <w:rFonts w:cs="Times New Roman"/>
          <w:b/>
        </w:rPr>
        <w:t>Федеральн</w:t>
      </w:r>
      <w:r w:rsidR="00ED4BA2">
        <w:rPr>
          <w:rFonts w:cs="Times New Roman"/>
          <w:b/>
        </w:rPr>
        <w:t>ым</w:t>
      </w:r>
      <w:r w:rsidR="007D388B">
        <w:rPr>
          <w:rFonts w:cs="Times New Roman"/>
          <w:b/>
        </w:rPr>
        <w:t xml:space="preserve"> казенн</w:t>
      </w:r>
      <w:r w:rsidR="00ED4BA2">
        <w:rPr>
          <w:rFonts w:cs="Times New Roman"/>
          <w:b/>
        </w:rPr>
        <w:t>ым</w:t>
      </w:r>
      <w:r w:rsidR="007D388B">
        <w:rPr>
          <w:rFonts w:cs="Times New Roman"/>
          <w:b/>
        </w:rPr>
        <w:t xml:space="preserve"> учреждени</w:t>
      </w:r>
      <w:r w:rsidR="00ED4BA2">
        <w:rPr>
          <w:rFonts w:cs="Times New Roman"/>
          <w:b/>
        </w:rPr>
        <w:t>ем</w:t>
      </w:r>
      <w:r w:rsidR="007D388B">
        <w:rPr>
          <w:rFonts w:cs="Times New Roman"/>
          <w:b/>
        </w:rPr>
        <w:t xml:space="preserve"> </w:t>
      </w:r>
      <w:r w:rsidR="00E16811">
        <w:rPr>
          <w:rFonts w:cs="Times New Roman"/>
          <w:b/>
        </w:rPr>
        <w:br/>
      </w:r>
      <w:r w:rsidR="007D388B">
        <w:rPr>
          <w:rFonts w:cs="Times New Roman"/>
          <w:b/>
        </w:rPr>
        <w:t>«Центр по обеспечению деятельности Казначейства России»</w:t>
      </w:r>
      <w:r w:rsidR="00ED4BA2">
        <w:rPr>
          <w:rFonts w:cs="Times New Roman"/>
          <w:b/>
        </w:rPr>
        <w:t xml:space="preserve"> </w:t>
      </w:r>
      <w:r w:rsidR="00ED4BA2">
        <w:rPr>
          <w:rFonts w:cs="Times New Roman"/>
          <w:b/>
        </w:rPr>
        <w:br/>
      </w:r>
      <w:r w:rsidR="009F4EAB">
        <w:rPr>
          <w:rFonts w:cs="Times New Roman"/>
          <w:b/>
        </w:rPr>
        <w:t>п</w:t>
      </w:r>
      <w:r w:rsidR="00784D6C">
        <w:rPr>
          <w:rFonts w:cs="Times New Roman"/>
          <w:b/>
        </w:rPr>
        <w:t>о</w:t>
      </w:r>
      <w:r w:rsidR="009F4EAB">
        <w:rPr>
          <w:rFonts w:cs="Times New Roman"/>
          <w:b/>
        </w:rPr>
        <w:t xml:space="preserve"> осуществлени</w:t>
      </w:r>
      <w:r w:rsidR="00784D6C">
        <w:rPr>
          <w:rFonts w:cs="Times New Roman"/>
          <w:b/>
        </w:rPr>
        <w:t>ю</w:t>
      </w:r>
      <w:r w:rsidR="009F4EAB" w:rsidRPr="005A44B5">
        <w:rPr>
          <w:rFonts w:cs="Times New Roman"/>
          <w:b/>
        </w:rPr>
        <w:t xml:space="preserve"> централизованных закупок</w:t>
      </w:r>
      <w:r w:rsidR="009F4EAB">
        <w:rPr>
          <w:rFonts w:cs="Times New Roman"/>
          <w:b/>
        </w:rPr>
        <w:t xml:space="preserve"> </w:t>
      </w:r>
      <w:r w:rsidR="009F4EAB" w:rsidRPr="005A44B5">
        <w:rPr>
          <w:rFonts w:cs="Times New Roman"/>
          <w:b/>
        </w:rPr>
        <w:t xml:space="preserve">для </w:t>
      </w:r>
      <w:r w:rsidR="009F4EAB">
        <w:rPr>
          <w:rFonts w:cs="Times New Roman"/>
          <w:b/>
        </w:rPr>
        <w:t xml:space="preserve">нужд </w:t>
      </w:r>
      <w:r w:rsidR="009F4EAB" w:rsidRPr="005A44B5">
        <w:rPr>
          <w:rFonts w:cs="Times New Roman"/>
          <w:b/>
        </w:rPr>
        <w:t>федеральных органов</w:t>
      </w:r>
      <w:r w:rsidR="009F4EAB">
        <w:rPr>
          <w:rFonts w:cs="Times New Roman"/>
          <w:b/>
        </w:rPr>
        <w:t xml:space="preserve"> </w:t>
      </w:r>
      <w:r w:rsidR="009F4EAB" w:rsidRPr="005A44B5">
        <w:rPr>
          <w:rFonts w:cs="Times New Roman"/>
          <w:b/>
        </w:rPr>
        <w:t xml:space="preserve">исполнительной власти </w:t>
      </w:r>
      <w:r w:rsidR="009F4EAB">
        <w:rPr>
          <w:rFonts w:cs="Times New Roman"/>
          <w:b/>
        </w:rPr>
        <w:br/>
        <w:t xml:space="preserve">и их территориальных органов </w:t>
      </w:r>
      <w:r w:rsidR="0051288F">
        <w:rPr>
          <w:rFonts w:cs="Times New Roman"/>
          <w:b/>
        </w:rPr>
        <w:t xml:space="preserve">отдельным видам </w:t>
      </w:r>
      <w:r w:rsidR="009F4EAB">
        <w:rPr>
          <w:rFonts w:cs="Times New Roman"/>
          <w:b/>
        </w:rPr>
        <w:br/>
      </w:r>
      <w:r w:rsidR="00ED4BA2">
        <w:rPr>
          <w:rFonts w:cs="Times New Roman"/>
          <w:b/>
        </w:rPr>
        <w:t>типов</w:t>
      </w:r>
      <w:r w:rsidR="0051288F">
        <w:rPr>
          <w:rFonts w:cs="Times New Roman"/>
          <w:b/>
        </w:rPr>
        <w:t>ых</w:t>
      </w:r>
      <w:r w:rsidR="00ED4BA2">
        <w:rPr>
          <w:rFonts w:cs="Times New Roman"/>
          <w:b/>
        </w:rPr>
        <w:t xml:space="preserve"> товар</w:t>
      </w:r>
      <w:r w:rsidR="0051288F">
        <w:rPr>
          <w:rFonts w:cs="Times New Roman"/>
          <w:b/>
        </w:rPr>
        <w:t>ов</w:t>
      </w:r>
      <w:r w:rsidR="00ED4BA2">
        <w:rPr>
          <w:rFonts w:cs="Times New Roman"/>
          <w:b/>
        </w:rPr>
        <w:t xml:space="preserve">, работ, услуг </w:t>
      </w:r>
      <w:r w:rsidR="009F4EAB">
        <w:rPr>
          <w:rFonts w:cs="Times New Roman"/>
          <w:b/>
        </w:rPr>
        <w:br/>
      </w:r>
      <w:r w:rsidR="00216645">
        <w:rPr>
          <w:rFonts w:cs="Times New Roman"/>
          <w:b/>
        </w:rPr>
        <w:t>(</w:t>
      </w:r>
      <w:r w:rsidR="00ED4BA2">
        <w:rPr>
          <w:rFonts w:cs="Times New Roman"/>
          <w:b/>
        </w:rPr>
        <w:t>в том числе предельны</w:t>
      </w:r>
      <w:r w:rsidR="009F4EAB">
        <w:rPr>
          <w:rFonts w:cs="Times New Roman"/>
          <w:b/>
        </w:rPr>
        <w:t>х</w:t>
      </w:r>
      <w:r w:rsidR="00ED4BA2">
        <w:rPr>
          <w:rFonts w:cs="Times New Roman"/>
          <w:b/>
        </w:rPr>
        <w:t xml:space="preserve"> цен товаров, работ, услуг) </w:t>
      </w:r>
      <w:r w:rsidR="00216645">
        <w:rPr>
          <w:rFonts w:cs="Times New Roman"/>
          <w:b/>
        </w:rPr>
        <w:br/>
      </w:r>
    </w:p>
    <w:p w14:paraId="11EBD674" w14:textId="77777777" w:rsidR="005A44B5" w:rsidRDefault="005A44B5" w:rsidP="005A44B5">
      <w:pPr>
        <w:spacing w:line="240" w:lineRule="auto"/>
        <w:jc w:val="center"/>
        <w:rPr>
          <w:rFonts w:cs="Times New Roman"/>
          <w:b/>
        </w:rPr>
      </w:pPr>
    </w:p>
    <w:p w14:paraId="1F8ED1BF" w14:textId="77777777" w:rsidR="002043F0" w:rsidRPr="005A44B5" w:rsidRDefault="002043F0" w:rsidP="005A44B5">
      <w:pPr>
        <w:spacing w:line="240" w:lineRule="auto"/>
        <w:jc w:val="center"/>
        <w:rPr>
          <w:rFonts w:cs="Times New Roman"/>
          <w:b/>
        </w:rPr>
      </w:pPr>
    </w:p>
    <w:p w14:paraId="22F3EEC6" w14:textId="418E5BA9" w:rsidR="007D388B" w:rsidRDefault="007D388B" w:rsidP="00843987">
      <w:pPr>
        <w:spacing w:line="360" w:lineRule="auto"/>
        <w:ind w:firstLine="709"/>
        <w:rPr>
          <w:rFonts w:cs="Times New Roman"/>
        </w:rPr>
      </w:pPr>
      <w:r>
        <w:rPr>
          <w:rFonts w:cs="Times New Roman"/>
          <w:szCs w:val="28"/>
        </w:rPr>
        <w:t xml:space="preserve">В соответствии с </w:t>
      </w:r>
      <w:r w:rsidR="00A155B9">
        <w:rPr>
          <w:rFonts w:cs="Times New Roman"/>
          <w:szCs w:val="28"/>
        </w:rPr>
        <w:t>пунктом 3</w:t>
      </w:r>
      <w:r w:rsidR="00A155B9">
        <w:rPr>
          <w:rFonts w:cs="Times New Roman"/>
          <w:szCs w:val="28"/>
          <w:vertAlign w:val="superscript"/>
        </w:rPr>
        <w:t>1</w:t>
      </w:r>
      <w:r w:rsidR="00A155B9">
        <w:rPr>
          <w:rFonts w:cs="Times New Roman"/>
          <w:szCs w:val="28"/>
        </w:rPr>
        <w:t xml:space="preserve"> постановления Правительства Российской Федерации</w:t>
      </w:r>
      <w:r w:rsidR="00A155B9" w:rsidRPr="00270C4A">
        <w:rPr>
          <w:rFonts w:cs="Times New Roman"/>
          <w:szCs w:val="28"/>
        </w:rPr>
        <w:t xml:space="preserve"> от</w:t>
      </w:r>
      <w:r w:rsidR="00A155B9">
        <w:rPr>
          <w:rFonts w:cs="Times New Roman"/>
          <w:szCs w:val="28"/>
        </w:rPr>
        <w:t xml:space="preserve"> 19 июня 2020 г. № 892 «О возложении </w:t>
      </w:r>
      <w:r w:rsidR="00A155B9">
        <w:rPr>
          <w:rFonts w:cs="Times New Roman"/>
          <w:szCs w:val="28"/>
        </w:rPr>
        <w:br/>
        <w:t xml:space="preserve">на федеральные казенные учреждения полномочий на планирование </w:t>
      </w:r>
      <w:r w:rsidR="00A155B9">
        <w:rPr>
          <w:rFonts w:cs="Times New Roman"/>
          <w:szCs w:val="28"/>
        </w:rPr>
        <w:br/>
        <w:t xml:space="preserve">и осуществление централизованных закупок товаров, работ, услуг </w:t>
      </w:r>
      <w:r w:rsidR="00A155B9">
        <w:rPr>
          <w:rFonts w:cs="Times New Roman"/>
          <w:szCs w:val="28"/>
        </w:rPr>
        <w:br/>
        <w:t xml:space="preserve">для федеральных органов исполнительной власти» </w:t>
      </w:r>
      <w:r>
        <w:rPr>
          <w:rFonts w:cs="Times New Roman"/>
        </w:rPr>
        <w:t>п р и к а з ы в а ю:</w:t>
      </w:r>
    </w:p>
    <w:p w14:paraId="031BF03C" w14:textId="6A716E3B" w:rsidR="007D388B" w:rsidRDefault="0051288F" w:rsidP="0051288F">
      <w:pPr>
        <w:pStyle w:val="a3"/>
        <w:numPr>
          <w:ilvl w:val="0"/>
          <w:numId w:val="29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</w:t>
      </w:r>
      <w:r w:rsidR="007D388B" w:rsidRPr="0051288F">
        <w:rPr>
          <w:rFonts w:cs="Times New Roman"/>
        </w:rPr>
        <w:t xml:space="preserve">твердить </w:t>
      </w:r>
      <w:r w:rsidR="00976FA3" w:rsidRPr="0051288F">
        <w:rPr>
          <w:rFonts w:cs="Times New Roman"/>
        </w:rPr>
        <w:t xml:space="preserve">требования к закупаемым </w:t>
      </w:r>
      <w:r w:rsidR="00843987" w:rsidRPr="0051288F">
        <w:rPr>
          <w:rFonts w:cs="Times New Roman"/>
        </w:rPr>
        <w:t>Федеральн</w:t>
      </w:r>
      <w:r w:rsidR="00976FA3" w:rsidRPr="0051288F">
        <w:rPr>
          <w:rFonts w:cs="Times New Roman"/>
        </w:rPr>
        <w:t>ым</w:t>
      </w:r>
      <w:r w:rsidR="00843987" w:rsidRPr="0051288F">
        <w:rPr>
          <w:rFonts w:cs="Times New Roman"/>
        </w:rPr>
        <w:t xml:space="preserve"> казенн</w:t>
      </w:r>
      <w:r w:rsidR="00976FA3" w:rsidRPr="0051288F">
        <w:rPr>
          <w:rFonts w:cs="Times New Roman"/>
        </w:rPr>
        <w:t>ым</w:t>
      </w:r>
      <w:r w:rsidR="00843987" w:rsidRPr="0051288F">
        <w:rPr>
          <w:rFonts w:cs="Times New Roman"/>
        </w:rPr>
        <w:t xml:space="preserve"> учреждени</w:t>
      </w:r>
      <w:r w:rsidR="00976FA3" w:rsidRPr="0051288F">
        <w:rPr>
          <w:rFonts w:cs="Times New Roman"/>
        </w:rPr>
        <w:t>ем</w:t>
      </w:r>
      <w:r w:rsidR="00843987" w:rsidRPr="0051288F">
        <w:rPr>
          <w:rFonts w:cs="Times New Roman"/>
        </w:rPr>
        <w:t xml:space="preserve"> «Центр по обеспечению деятельности Казначейства России» </w:t>
      </w:r>
      <w:r w:rsidR="009F4EAB" w:rsidRPr="0051288F">
        <w:rPr>
          <w:rFonts w:cs="Times New Roman"/>
        </w:rPr>
        <w:t>п</w:t>
      </w:r>
      <w:r w:rsidR="00784D6C">
        <w:rPr>
          <w:rFonts w:cs="Times New Roman"/>
        </w:rPr>
        <w:t>о</w:t>
      </w:r>
      <w:r w:rsidR="009F4EAB" w:rsidRPr="0051288F">
        <w:rPr>
          <w:rFonts w:cs="Times New Roman"/>
        </w:rPr>
        <w:t xml:space="preserve"> осуществлени</w:t>
      </w:r>
      <w:r w:rsidR="00784D6C">
        <w:rPr>
          <w:rFonts w:cs="Times New Roman"/>
        </w:rPr>
        <w:t>ю</w:t>
      </w:r>
      <w:r w:rsidR="009F4EAB" w:rsidRPr="0051288F">
        <w:rPr>
          <w:rFonts w:cs="Times New Roman"/>
        </w:rPr>
        <w:t xml:space="preserve"> централизованных закупок для нужд федеральных органов исполнительной власт</w:t>
      </w:r>
      <w:r w:rsidR="009F4EAB">
        <w:rPr>
          <w:rFonts w:cs="Times New Roman"/>
        </w:rPr>
        <w:t xml:space="preserve">и </w:t>
      </w:r>
      <w:r w:rsidR="00216645">
        <w:rPr>
          <w:rFonts w:cs="Times New Roman"/>
        </w:rPr>
        <w:t xml:space="preserve">отдельным видам </w:t>
      </w:r>
      <w:r w:rsidR="00976FA3" w:rsidRPr="0051288F">
        <w:rPr>
          <w:rFonts w:cs="Times New Roman"/>
        </w:rPr>
        <w:t>типовы</w:t>
      </w:r>
      <w:r w:rsidR="00216645">
        <w:rPr>
          <w:rFonts w:cs="Times New Roman"/>
        </w:rPr>
        <w:t>х</w:t>
      </w:r>
      <w:r w:rsidR="00976FA3" w:rsidRPr="0051288F">
        <w:rPr>
          <w:rFonts w:cs="Times New Roman"/>
        </w:rPr>
        <w:t xml:space="preserve"> товар</w:t>
      </w:r>
      <w:r w:rsidR="00216645">
        <w:rPr>
          <w:rFonts w:cs="Times New Roman"/>
        </w:rPr>
        <w:t>ов</w:t>
      </w:r>
      <w:r w:rsidR="00976FA3" w:rsidRPr="0051288F">
        <w:rPr>
          <w:rFonts w:cs="Times New Roman"/>
        </w:rPr>
        <w:t>, работ, услуг (в том числе предельны</w:t>
      </w:r>
      <w:r w:rsidR="00C035CA">
        <w:rPr>
          <w:rFonts w:cs="Times New Roman"/>
        </w:rPr>
        <w:t>е</w:t>
      </w:r>
      <w:r w:rsidR="00976FA3" w:rsidRPr="0051288F">
        <w:rPr>
          <w:rFonts w:cs="Times New Roman"/>
        </w:rPr>
        <w:t xml:space="preserve"> цен</w:t>
      </w:r>
      <w:r w:rsidR="00C035CA">
        <w:rPr>
          <w:rFonts w:cs="Times New Roman"/>
        </w:rPr>
        <w:t>ы</w:t>
      </w:r>
      <w:r w:rsidR="00976FA3" w:rsidRPr="0051288F">
        <w:rPr>
          <w:rFonts w:cs="Times New Roman"/>
        </w:rPr>
        <w:t xml:space="preserve"> товаров, работ, услуг)</w:t>
      </w:r>
      <w:r>
        <w:rPr>
          <w:rFonts w:cs="Times New Roman"/>
        </w:rPr>
        <w:t xml:space="preserve"> в форме перечня </w:t>
      </w:r>
      <w:r w:rsidR="00216645">
        <w:rPr>
          <w:rFonts w:cs="Times New Roman"/>
        </w:rPr>
        <w:t xml:space="preserve">отдельных видов </w:t>
      </w:r>
      <w:r>
        <w:rPr>
          <w:rFonts w:cs="Times New Roman"/>
        </w:rPr>
        <w:t>типовых товаров</w:t>
      </w:r>
      <w:r w:rsidR="00216645">
        <w:rPr>
          <w:rFonts w:cs="Times New Roman"/>
        </w:rPr>
        <w:t>, работ, услуг, их потребительских свойств (в том числе качества)</w:t>
      </w:r>
      <w:r w:rsidR="00843987" w:rsidRPr="0051288F">
        <w:rPr>
          <w:rFonts w:cs="Times New Roman"/>
        </w:rPr>
        <w:t xml:space="preserve"> </w:t>
      </w:r>
      <w:r w:rsidR="00216645">
        <w:rPr>
          <w:rFonts w:cs="Times New Roman"/>
        </w:rPr>
        <w:t>и иных характеристик (в том числе предельных цен товаров, работ, услуг)</w:t>
      </w:r>
      <w:r w:rsidR="00D64688">
        <w:rPr>
          <w:rFonts w:cs="Times New Roman"/>
        </w:rPr>
        <w:t xml:space="preserve"> к ним</w:t>
      </w:r>
      <w:r w:rsidR="00216645">
        <w:rPr>
          <w:rFonts w:cs="Times New Roman"/>
        </w:rPr>
        <w:t xml:space="preserve"> </w:t>
      </w:r>
      <w:r w:rsidR="007D388B" w:rsidRPr="0051288F">
        <w:rPr>
          <w:rFonts w:cs="Times New Roman"/>
        </w:rPr>
        <w:t>согласно приложению</w:t>
      </w:r>
      <w:r w:rsidR="00216645">
        <w:rPr>
          <w:rFonts w:cs="Times New Roman"/>
        </w:rPr>
        <w:t xml:space="preserve"> № 1</w:t>
      </w:r>
      <w:r w:rsidR="00216645">
        <w:rPr>
          <w:rFonts w:cs="Times New Roman"/>
        </w:rPr>
        <w:br/>
      </w:r>
      <w:r w:rsidR="007D388B" w:rsidRPr="0051288F">
        <w:rPr>
          <w:rFonts w:cs="Times New Roman"/>
        </w:rPr>
        <w:t>к настоящему приказу.</w:t>
      </w:r>
    </w:p>
    <w:p w14:paraId="4641ADCC" w14:textId="27751F04" w:rsidR="00216645" w:rsidRDefault="00216645" w:rsidP="00216645">
      <w:pPr>
        <w:pStyle w:val="a3"/>
        <w:numPr>
          <w:ilvl w:val="0"/>
          <w:numId w:val="29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>У</w:t>
      </w:r>
      <w:r w:rsidRPr="0051288F">
        <w:rPr>
          <w:rFonts w:cs="Times New Roman"/>
        </w:rPr>
        <w:t xml:space="preserve">твердить требования к закупаемым Федеральным казенным учреждением «Центр по обеспечению деятельности Казначейства России» </w:t>
      </w:r>
      <w:r w:rsidR="009F4EAB" w:rsidRPr="0051288F">
        <w:rPr>
          <w:rFonts w:cs="Times New Roman"/>
        </w:rPr>
        <w:t>п</w:t>
      </w:r>
      <w:r w:rsidR="00784D6C">
        <w:rPr>
          <w:rFonts w:cs="Times New Roman"/>
        </w:rPr>
        <w:t>о</w:t>
      </w:r>
      <w:r w:rsidR="009F4EAB" w:rsidRPr="0051288F">
        <w:rPr>
          <w:rFonts w:cs="Times New Roman"/>
        </w:rPr>
        <w:t xml:space="preserve"> осуществлени</w:t>
      </w:r>
      <w:r w:rsidR="00784D6C">
        <w:rPr>
          <w:rFonts w:cs="Times New Roman"/>
        </w:rPr>
        <w:t>ю</w:t>
      </w:r>
      <w:bookmarkStart w:id="0" w:name="_GoBack"/>
      <w:bookmarkEnd w:id="0"/>
      <w:r w:rsidR="009F4EAB" w:rsidRPr="0051288F">
        <w:rPr>
          <w:rFonts w:cs="Times New Roman"/>
        </w:rPr>
        <w:t xml:space="preserve"> централизованных закупок для нужд </w:t>
      </w:r>
      <w:r w:rsidR="009F4EAB">
        <w:rPr>
          <w:rFonts w:cs="Times New Roman"/>
        </w:rPr>
        <w:t xml:space="preserve">территориальных органов </w:t>
      </w:r>
      <w:r w:rsidR="009F4EAB" w:rsidRPr="0051288F">
        <w:rPr>
          <w:rFonts w:cs="Times New Roman"/>
        </w:rPr>
        <w:t>федеральных органов исполнительной власти</w:t>
      </w:r>
      <w:r w:rsidR="009F4EAB">
        <w:rPr>
          <w:rFonts w:cs="Times New Roman"/>
        </w:rPr>
        <w:t xml:space="preserve"> </w:t>
      </w:r>
      <w:r>
        <w:rPr>
          <w:rFonts w:cs="Times New Roman"/>
        </w:rPr>
        <w:t xml:space="preserve">отдельным видам </w:t>
      </w:r>
      <w:r w:rsidRPr="0051288F">
        <w:rPr>
          <w:rFonts w:cs="Times New Roman"/>
        </w:rPr>
        <w:t>типовы</w:t>
      </w:r>
      <w:r>
        <w:rPr>
          <w:rFonts w:cs="Times New Roman"/>
        </w:rPr>
        <w:t>х</w:t>
      </w:r>
      <w:r w:rsidRPr="0051288F">
        <w:rPr>
          <w:rFonts w:cs="Times New Roman"/>
        </w:rPr>
        <w:t xml:space="preserve"> товар</w:t>
      </w:r>
      <w:r>
        <w:rPr>
          <w:rFonts w:cs="Times New Roman"/>
        </w:rPr>
        <w:t>ов</w:t>
      </w:r>
      <w:r w:rsidRPr="0051288F">
        <w:rPr>
          <w:rFonts w:cs="Times New Roman"/>
        </w:rPr>
        <w:t>, работ, услуг (в том числе предельны</w:t>
      </w:r>
      <w:r w:rsidR="00C035CA">
        <w:rPr>
          <w:rFonts w:cs="Times New Roman"/>
        </w:rPr>
        <w:t>е</w:t>
      </w:r>
      <w:r w:rsidRPr="0051288F">
        <w:rPr>
          <w:rFonts w:cs="Times New Roman"/>
        </w:rPr>
        <w:t xml:space="preserve"> цен</w:t>
      </w:r>
      <w:r w:rsidR="00C035CA">
        <w:rPr>
          <w:rFonts w:cs="Times New Roman"/>
        </w:rPr>
        <w:t>ы</w:t>
      </w:r>
      <w:r w:rsidRPr="0051288F">
        <w:rPr>
          <w:rFonts w:cs="Times New Roman"/>
        </w:rPr>
        <w:t xml:space="preserve"> товаров, работ, услуг) </w:t>
      </w:r>
      <w:r>
        <w:rPr>
          <w:rFonts w:cs="Times New Roman"/>
        </w:rPr>
        <w:t xml:space="preserve">в форме перечня отдельных видов типовых товаров, работ, услуг, </w:t>
      </w:r>
      <w:r>
        <w:rPr>
          <w:rFonts w:cs="Times New Roman"/>
        </w:rPr>
        <w:br/>
        <w:t>их потребительских свойств (в том числе качества)</w:t>
      </w:r>
      <w:r w:rsidRPr="0051288F">
        <w:rPr>
          <w:rFonts w:cs="Times New Roman"/>
        </w:rPr>
        <w:t xml:space="preserve"> </w:t>
      </w:r>
      <w:r>
        <w:rPr>
          <w:rFonts w:cs="Times New Roman"/>
        </w:rPr>
        <w:t xml:space="preserve">и иных характеристик </w:t>
      </w:r>
      <w:r>
        <w:rPr>
          <w:rFonts w:cs="Times New Roman"/>
        </w:rPr>
        <w:br/>
        <w:t>(в том числе предельных цен товаров, работ, услуг)</w:t>
      </w:r>
      <w:r w:rsidR="00D64688">
        <w:rPr>
          <w:rFonts w:cs="Times New Roman"/>
        </w:rPr>
        <w:t xml:space="preserve"> к ним</w:t>
      </w:r>
      <w:r>
        <w:rPr>
          <w:rFonts w:cs="Times New Roman"/>
        </w:rPr>
        <w:t xml:space="preserve"> </w:t>
      </w:r>
      <w:r w:rsidRPr="0051288F">
        <w:rPr>
          <w:rFonts w:cs="Times New Roman"/>
        </w:rPr>
        <w:t>согласно приложению</w:t>
      </w:r>
      <w:r>
        <w:rPr>
          <w:rFonts w:cs="Times New Roman"/>
        </w:rPr>
        <w:t xml:space="preserve"> № 2 </w:t>
      </w:r>
      <w:r w:rsidRPr="0051288F">
        <w:rPr>
          <w:rFonts w:cs="Times New Roman"/>
        </w:rPr>
        <w:t>к настоящему приказу.</w:t>
      </w:r>
    </w:p>
    <w:p w14:paraId="41E901B9" w14:textId="77777777" w:rsidR="007D388B" w:rsidRPr="00843987" w:rsidRDefault="007D388B" w:rsidP="00BC0686">
      <w:pPr>
        <w:widowControl w:val="0"/>
        <w:spacing w:line="360" w:lineRule="auto"/>
        <w:ind w:firstLine="709"/>
        <w:rPr>
          <w:rFonts w:cs="Times New Roman"/>
        </w:rPr>
      </w:pPr>
    </w:p>
    <w:p w14:paraId="4C6D684A" w14:textId="77777777" w:rsidR="00E761C6" w:rsidRPr="005A44B5" w:rsidRDefault="00E761C6" w:rsidP="005A44B5">
      <w:pPr>
        <w:widowControl w:val="0"/>
        <w:spacing w:line="360" w:lineRule="auto"/>
        <w:ind w:firstLine="709"/>
        <w:rPr>
          <w:rFonts w:cs="Times New Roman"/>
        </w:rPr>
      </w:pPr>
    </w:p>
    <w:p w14:paraId="1C46B9D9" w14:textId="377837B3" w:rsidR="00E761C6" w:rsidRPr="00682701" w:rsidRDefault="00E761C6" w:rsidP="00A30CE6">
      <w:pPr>
        <w:widowControl w:val="0"/>
        <w:autoSpaceDE w:val="0"/>
        <w:autoSpaceDN w:val="0"/>
        <w:adjustRightInd w:val="0"/>
        <w:spacing w:line="360" w:lineRule="auto"/>
        <w:ind w:right="-1"/>
        <w:rPr>
          <w:rFonts w:cs="Times New Roman"/>
          <w:szCs w:val="28"/>
        </w:rPr>
      </w:pPr>
      <w:r w:rsidRPr="00682701">
        <w:rPr>
          <w:rFonts w:cs="Times New Roman"/>
          <w:szCs w:val="28"/>
        </w:rPr>
        <w:t>Руководитель</w:t>
      </w:r>
      <w:r w:rsidRPr="00682701">
        <w:rPr>
          <w:rFonts w:cs="Times New Roman"/>
          <w:szCs w:val="28"/>
        </w:rPr>
        <w:tab/>
        <w:t xml:space="preserve">                                                                  </w:t>
      </w:r>
      <w:r w:rsidRPr="00682701">
        <w:rPr>
          <w:rFonts w:cs="Times New Roman"/>
          <w:szCs w:val="28"/>
        </w:rPr>
        <w:tab/>
        <w:t xml:space="preserve">     Р.Е. Артюхин</w:t>
      </w:r>
    </w:p>
    <w:sectPr w:rsidR="00E761C6" w:rsidRPr="00682701" w:rsidSect="00A30CE6">
      <w:headerReference w:type="default" r:id="rId8"/>
      <w:headerReference w:type="first" r:id="rId9"/>
      <w:footnotePr>
        <w:numRestart w:val="eachPage"/>
      </w:footnotePr>
      <w:pgSz w:w="11906" w:h="16838"/>
      <w:pgMar w:top="1134" w:right="1134" w:bottom="993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BFB67" w14:textId="77777777" w:rsidR="00DE2011" w:rsidRDefault="00DE2011" w:rsidP="00C41FCC">
      <w:pPr>
        <w:spacing w:line="240" w:lineRule="auto"/>
      </w:pPr>
      <w:r>
        <w:separator/>
      </w:r>
    </w:p>
  </w:endnote>
  <w:endnote w:type="continuationSeparator" w:id="0">
    <w:p w14:paraId="242B16A6" w14:textId="77777777" w:rsidR="00DE2011" w:rsidRDefault="00DE2011" w:rsidP="00C41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62785" w14:textId="77777777" w:rsidR="00DE2011" w:rsidRDefault="00DE2011" w:rsidP="00C41FCC">
      <w:pPr>
        <w:spacing w:line="240" w:lineRule="auto"/>
      </w:pPr>
      <w:r>
        <w:separator/>
      </w:r>
    </w:p>
  </w:footnote>
  <w:footnote w:type="continuationSeparator" w:id="0">
    <w:p w14:paraId="4A9E2CFC" w14:textId="77777777" w:rsidR="00DE2011" w:rsidRDefault="00DE2011" w:rsidP="00C41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113481"/>
      <w:docPartObj>
        <w:docPartGallery w:val="Page Numbers (Top of Page)"/>
        <w:docPartUnique/>
      </w:docPartObj>
    </w:sdtPr>
    <w:sdtEndPr/>
    <w:sdtContent>
      <w:p w14:paraId="0765ED74" w14:textId="5101B49C" w:rsidR="00A77BDD" w:rsidRDefault="00A77B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D6C">
          <w:rPr>
            <w:noProof/>
          </w:rPr>
          <w:t>2</w:t>
        </w:r>
        <w:r>
          <w:fldChar w:fldCharType="end"/>
        </w:r>
      </w:p>
    </w:sdtContent>
  </w:sdt>
  <w:p w14:paraId="0D169773" w14:textId="77777777" w:rsidR="00A77BDD" w:rsidRDefault="00A77BDD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4ED0E" w14:textId="2907B44D" w:rsidR="00A77BDD" w:rsidRDefault="00A77BDD">
    <w:pPr>
      <w:pStyle w:val="aa"/>
      <w:jc w:val="center"/>
    </w:pPr>
  </w:p>
  <w:p w14:paraId="157D3367" w14:textId="77777777" w:rsidR="00A77BDD" w:rsidRDefault="00A77BD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0D4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0FF6030B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18220AA6"/>
    <w:multiLevelType w:val="hybridMultilevel"/>
    <w:tmpl w:val="89A2A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D351A"/>
    <w:multiLevelType w:val="hybridMultilevel"/>
    <w:tmpl w:val="245A189C"/>
    <w:lvl w:ilvl="0" w:tplc="66BA4FD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AE096C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1EFD11F6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286A2B55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2DEC696E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30765A55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310C5B02"/>
    <w:multiLevelType w:val="multilevel"/>
    <w:tmpl w:val="65FA9EA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53457D3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>
    <w:nsid w:val="3C74791E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418D7A06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419B23DD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472B0D60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4D754761"/>
    <w:multiLevelType w:val="hybridMultilevel"/>
    <w:tmpl w:val="43627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D62122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>
    <w:nsid w:val="554B5483"/>
    <w:multiLevelType w:val="hybridMultilevel"/>
    <w:tmpl w:val="78166DFC"/>
    <w:lvl w:ilvl="0" w:tplc="21286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5C667F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5C8054E9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>
    <w:nsid w:val="5F726E1C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>
    <w:nsid w:val="68B95500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>
    <w:nsid w:val="697A4C3E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>
    <w:nsid w:val="6BE156DB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>
    <w:nsid w:val="6E6313E9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>
    <w:nsid w:val="6F320FCD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>
    <w:nsid w:val="71995947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>
    <w:nsid w:val="75755DC3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>
    <w:nsid w:val="7A07402E"/>
    <w:multiLevelType w:val="multilevel"/>
    <w:tmpl w:val="F0A0A9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0"/>
  </w:num>
  <w:num w:numId="5">
    <w:abstractNumId w:val="26"/>
  </w:num>
  <w:num w:numId="6">
    <w:abstractNumId w:val="1"/>
  </w:num>
  <w:num w:numId="7">
    <w:abstractNumId w:val="23"/>
  </w:num>
  <w:num w:numId="8">
    <w:abstractNumId w:val="8"/>
  </w:num>
  <w:num w:numId="9">
    <w:abstractNumId w:val="16"/>
  </w:num>
  <w:num w:numId="10">
    <w:abstractNumId w:val="24"/>
  </w:num>
  <w:num w:numId="11">
    <w:abstractNumId w:val="18"/>
  </w:num>
  <w:num w:numId="12">
    <w:abstractNumId w:val="28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19"/>
  </w:num>
  <w:num w:numId="18">
    <w:abstractNumId w:val="12"/>
  </w:num>
  <w:num w:numId="19">
    <w:abstractNumId w:val="27"/>
  </w:num>
  <w:num w:numId="20">
    <w:abstractNumId w:val="14"/>
  </w:num>
  <w:num w:numId="21">
    <w:abstractNumId w:val="0"/>
  </w:num>
  <w:num w:numId="22">
    <w:abstractNumId w:val="10"/>
  </w:num>
  <w:num w:numId="23">
    <w:abstractNumId w:val="22"/>
  </w:num>
  <w:num w:numId="24">
    <w:abstractNumId w:val="25"/>
  </w:num>
  <w:num w:numId="25">
    <w:abstractNumId w:val="11"/>
  </w:num>
  <w:num w:numId="26">
    <w:abstractNumId w:val="2"/>
  </w:num>
  <w:num w:numId="27">
    <w:abstractNumId w:val="1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97"/>
    <w:rsid w:val="00001734"/>
    <w:rsid w:val="00001AE3"/>
    <w:rsid w:val="000029C2"/>
    <w:rsid w:val="00005448"/>
    <w:rsid w:val="000069ED"/>
    <w:rsid w:val="000126CA"/>
    <w:rsid w:val="0001436F"/>
    <w:rsid w:val="00015D8A"/>
    <w:rsid w:val="00016C11"/>
    <w:rsid w:val="00017B1D"/>
    <w:rsid w:val="000226A7"/>
    <w:rsid w:val="00022F77"/>
    <w:rsid w:val="00023B5F"/>
    <w:rsid w:val="000256EE"/>
    <w:rsid w:val="00027614"/>
    <w:rsid w:val="000308AD"/>
    <w:rsid w:val="00031727"/>
    <w:rsid w:val="00033167"/>
    <w:rsid w:val="00034C0A"/>
    <w:rsid w:val="00041B93"/>
    <w:rsid w:val="0004200A"/>
    <w:rsid w:val="00042CDF"/>
    <w:rsid w:val="0004680A"/>
    <w:rsid w:val="00051B6E"/>
    <w:rsid w:val="0005238E"/>
    <w:rsid w:val="00053AD5"/>
    <w:rsid w:val="000542A3"/>
    <w:rsid w:val="00055067"/>
    <w:rsid w:val="0005572D"/>
    <w:rsid w:val="000607F2"/>
    <w:rsid w:val="00061105"/>
    <w:rsid w:val="00061EE5"/>
    <w:rsid w:val="000627F7"/>
    <w:rsid w:val="000634BF"/>
    <w:rsid w:val="00063A85"/>
    <w:rsid w:val="0006429B"/>
    <w:rsid w:val="000642DD"/>
    <w:rsid w:val="0006683C"/>
    <w:rsid w:val="00066D35"/>
    <w:rsid w:val="00067E81"/>
    <w:rsid w:val="00067FF3"/>
    <w:rsid w:val="000709C4"/>
    <w:rsid w:val="00071246"/>
    <w:rsid w:val="00073933"/>
    <w:rsid w:val="00076534"/>
    <w:rsid w:val="0007706D"/>
    <w:rsid w:val="0008021C"/>
    <w:rsid w:val="00081DA4"/>
    <w:rsid w:val="00083B94"/>
    <w:rsid w:val="00086BE7"/>
    <w:rsid w:val="0008782D"/>
    <w:rsid w:val="00087C45"/>
    <w:rsid w:val="00090D78"/>
    <w:rsid w:val="0009125D"/>
    <w:rsid w:val="0009207A"/>
    <w:rsid w:val="00093C4E"/>
    <w:rsid w:val="00093D03"/>
    <w:rsid w:val="00095909"/>
    <w:rsid w:val="00095ACE"/>
    <w:rsid w:val="000A1C44"/>
    <w:rsid w:val="000A323F"/>
    <w:rsid w:val="000A5352"/>
    <w:rsid w:val="000A5664"/>
    <w:rsid w:val="000A628D"/>
    <w:rsid w:val="000A6AA0"/>
    <w:rsid w:val="000B119C"/>
    <w:rsid w:val="000B2A3B"/>
    <w:rsid w:val="000B56FA"/>
    <w:rsid w:val="000B66F2"/>
    <w:rsid w:val="000C1A84"/>
    <w:rsid w:val="000C1E69"/>
    <w:rsid w:val="000C237A"/>
    <w:rsid w:val="000C404B"/>
    <w:rsid w:val="000C4279"/>
    <w:rsid w:val="000C51E9"/>
    <w:rsid w:val="000C5BB8"/>
    <w:rsid w:val="000C6723"/>
    <w:rsid w:val="000C71C2"/>
    <w:rsid w:val="000D2849"/>
    <w:rsid w:val="000D32EB"/>
    <w:rsid w:val="000D3848"/>
    <w:rsid w:val="000D401B"/>
    <w:rsid w:val="000D42EE"/>
    <w:rsid w:val="000D5128"/>
    <w:rsid w:val="000D6902"/>
    <w:rsid w:val="000E02C2"/>
    <w:rsid w:val="000E1D26"/>
    <w:rsid w:val="000E1F57"/>
    <w:rsid w:val="000E2492"/>
    <w:rsid w:val="000E57EC"/>
    <w:rsid w:val="000E770C"/>
    <w:rsid w:val="000E7B30"/>
    <w:rsid w:val="000F0AC6"/>
    <w:rsid w:val="000F14C4"/>
    <w:rsid w:val="000F1C19"/>
    <w:rsid w:val="000F2E0A"/>
    <w:rsid w:val="000F4BFD"/>
    <w:rsid w:val="000F5D18"/>
    <w:rsid w:val="000F74C7"/>
    <w:rsid w:val="00100B89"/>
    <w:rsid w:val="00100D2D"/>
    <w:rsid w:val="00101773"/>
    <w:rsid w:val="001028AE"/>
    <w:rsid w:val="00102F09"/>
    <w:rsid w:val="0010332B"/>
    <w:rsid w:val="00105527"/>
    <w:rsid w:val="00105D1E"/>
    <w:rsid w:val="00107BF4"/>
    <w:rsid w:val="00111F36"/>
    <w:rsid w:val="0011372D"/>
    <w:rsid w:val="001143F9"/>
    <w:rsid w:val="00120260"/>
    <w:rsid w:val="00120E61"/>
    <w:rsid w:val="00121879"/>
    <w:rsid w:val="00122655"/>
    <w:rsid w:val="0012285E"/>
    <w:rsid w:val="001253AD"/>
    <w:rsid w:val="001333AC"/>
    <w:rsid w:val="00135E05"/>
    <w:rsid w:val="00137962"/>
    <w:rsid w:val="00140800"/>
    <w:rsid w:val="00144538"/>
    <w:rsid w:val="00145038"/>
    <w:rsid w:val="00146BFC"/>
    <w:rsid w:val="00150A57"/>
    <w:rsid w:val="001519B8"/>
    <w:rsid w:val="00152D65"/>
    <w:rsid w:val="00153AF6"/>
    <w:rsid w:val="0015403B"/>
    <w:rsid w:val="001547B8"/>
    <w:rsid w:val="001547D3"/>
    <w:rsid w:val="00155105"/>
    <w:rsid w:val="00155251"/>
    <w:rsid w:val="0015752F"/>
    <w:rsid w:val="00160340"/>
    <w:rsid w:val="00160A6A"/>
    <w:rsid w:val="0016305E"/>
    <w:rsid w:val="00163D15"/>
    <w:rsid w:val="0016531B"/>
    <w:rsid w:val="00165A9E"/>
    <w:rsid w:val="00167112"/>
    <w:rsid w:val="00173DD7"/>
    <w:rsid w:val="00181852"/>
    <w:rsid w:val="00183DA9"/>
    <w:rsid w:val="00184862"/>
    <w:rsid w:val="001859E7"/>
    <w:rsid w:val="00186DA4"/>
    <w:rsid w:val="00190E6D"/>
    <w:rsid w:val="00193539"/>
    <w:rsid w:val="00196DF7"/>
    <w:rsid w:val="00197252"/>
    <w:rsid w:val="001A09F2"/>
    <w:rsid w:val="001A0B3A"/>
    <w:rsid w:val="001A239C"/>
    <w:rsid w:val="001A3D7B"/>
    <w:rsid w:val="001A7A74"/>
    <w:rsid w:val="001A7F0F"/>
    <w:rsid w:val="001B1CBF"/>
    <w:rsid w:val="001B3296"/>
    <w:rsid w:val="001B375B"/>
    <w:rsid w:val="001C3428"/>
    <w:rsid w:val="001C4131"/>
    <w:rsid w:val="001C4404"/>
    <w:rsid w:val="001C4AE6"/>
    <w:rsid w:val="001C5045"/>
    <w:rsid w:val="001C5559"/>
    <w:rsid w:val="001D07F3"/>
    <w:rsid w:val="001D2094"/>
    <w:rsid w:val="001D293C"/>
    <w:rsid w:val="001D4B47"/>
    <w:rsid w:val="001D4C71"/>
    <w:rsid w:val="001D4DE2"/>
    <w:rsid w:val="001D6555"/>
    <w:rsid w:val="001E02DB"/>
    <w:rsid w:val="001E07B7"/>
    <w:rsid w:val="001E0EC3"/>
    <w:rsid w:val="001E2B8C"/>
    <w:rsid w:val="001E3030"/>
    <w:rsid w:val="001E4F45"/>
    <w:rsid w:val="001E5770"/>
    <w:rsid w:val="001E69F8"/>
    <w:rsid w:val="001E7E64"/>
    <w:rsid w:val="001F2327"/>
    <w:rsid w:val="001F240A"/>
    <w:rsid w:val="001F3C98"/>
    <w:rsid w:val="001F4E05"/>
    <w:rsid w:val="001F6A25"/>
    <w:rsid w:val="002013B4"/>
    <w:rsid w:val="002019C5"/>
    <w:rsid w:val="002019F8"/>
    <w:rsid w:val="00202661"/>
    <w:rsid w:val="002043F0"/>
    <w:rsid w:val="00205EDA"/>
    <w:rsid w:val="0021005F"/>
    <w:rsid w:val="00214FB4"/>
    <w:rsid w:val="00216645"/>
    <w:rsid w:val="0021704F"/>
    <w:rsid w:val="00220F63"/>
    <w:rsid w:val="00221B20"/>
    <w:rsid w:val="00225748"/>
    <w:rsid w:val="00225DBC"/>
    <w:rsid w:val="00226F2C"/>
    <w:rsid w:val="0023136B"/>
    <w:rsid w:val="00231881"/>
    <w:rsid w:val="00234BAF"/>
    <w:rsid w:val="002364CD"/>
    <w:rsid w:val="00237A0E"/>
    <w:rsid w:val="00243343"/>
    <w:rsid w:val="00247203"/>
    <w:rsid w:val="002472A5"/>
    <w:rsid w:val="002501B5"/>
    <w:rsid w:val="002520CB"/>
    <w:rsid w:val="002530F0"/>
    <w:rsid w:val="00253B55"/>
    <w:rsid w:val="00254064"/>
    <w:rsid w:val="00254B23"/>
    <w:rsid w:val="00256F47"/>
    <w:rsid w:val="00260DF3"/>
    <w:rsid w:val="002620F3"/>
    <w:rsid w:val="00262BA0"/>
    <w:rsid w:val="002635C1"/>
    <w:rsid w:val="0026391E"/>
    <w:rsid w:val="002639C2"/>
    <w:rsid w:val="00264129"/>
    <w:rsid w:val="00264BAE"/>
    <w:rsid w:val="00264EF2"/>
    <w:rsid w:val="00267BBD"/>
    <w:rsid w:val="00270C4A"/>
    <w:rsid w:val="00272461"/>
    <w:rsid w:val="00273E64"/>
    <w:rsid w:val="00274F4B"/>
    <w:rsid w:val="00275E5B"/>
    <w:rsid w:val="002772E5"/>
    <w:rsid w:val="00277C7A"/>
    <w:rsid w:val="002822E2"/>
    <w:rsid w:val="002837FB"/>
    <w:rsid w:val="00283997"/>
    <w:rsid w:val="002846B3"/>
    <w:rsid w:val="00286884"/>
    <w:rsid w:val="00293B8D"/>
    <w:rsid w:val="002943E9"/>
    <w:rsid w:val="002A0123"/>
    <w:rsid w:val="002A2297"/>
    <w:rsid w:val="002A2E05"/>
    <w:rsid w:val="002A2EB4"/>
    <w:rsid w:val="002A301C"/>
    <w:rsid w:val="002A34FE"/>
    <w:rsid w:val="002A35F4"/>
    <w:rsid w:val="002A447A"/>
    <w:rsid w:val="002A7A3B"/>
    <w:rsid w:val="002B3300"/>
    <w:rsid w:val="002B402F"/>
    <w:rsid w:val="002C0368"/>
    <w:rsid w:val="002C1404"/>
    <w:rsid w:val="002C15A6"/>
    <w:rsid w:val="002C3BA1"/>
    <w:rsid w:val="002C4AF3"/>
    <w:rsid w:val="002D07A6"/>
    <w:rsid w:val="002D3080"/>
    <w:rsid w:val="002D335A"/>
    <w:rsid w:val="002D33E8"/>
    <w:rsid w:val="002D34B6"/>
    <w:rsid w:val="002D6C8C"/>
    <w:rsid w:val="002E20BA"/>
    <w:rsid w:val="002E40BC"/>
    <w:rsid w:val="002E4553"/>
    <w:rsid w:val="002E4834"/>
    <w:rsid w:val="002F3EBD"/>
    <w:rsid w:val="002F4ECA"/>
    <w:rsid w:val="002F7FE7"/>
    <w:rsid w:val="0030065C"/>
    <w:rsid w:val="00300EF3"/>
    <w:rsid w:val="003010C7"/>
    <w:rsid w:val="00305091"/>
    <w:rsid w:val="0030653C"/>
    <w:rsid w:val="00306902"/>
    <w:rsid w:val="00307397"/>
    <w:rsid w:val="003073C5"/>
    <w:rsid w:val="00307CBD"/>
    <w:rsid w:val="003105A6"/>
    <w:rsid w:val="0031122B"/>
    <w:rsid w:val="00314D11"/>
    <w:rsid w:val="00315B64"/>
    <w:rsid w:val="00316F9B"/>
    <w:rsid w:val="003206E3"/>
    <w:rsid w:val="00321255"/>
    <w:rsid w:val="003221A9"/>
    <w:rsid w:val="00322543"/>
    <w:rsid w:val="00326247"/>
    <w:rsid w:val="00332B83"/>
    <w:rsid w:val="0033358B"/>
    <w:rsid w:val="00333743"/>
    <w:rsid w:val="003378E6"/>
    <w:rsid w:val="003434B7"/>
    <w:rsid w:val="003443B9"/>
    <w:rsid w:val="0034507A"/>
    <w:rsid w:val="00346D89"/>
    <w:rsid w:val="00351B81"/>
    <w:rsid w:val="00352305"/>
    <w:rsid w:val="00352B60"/>
    <w:rsid w:val="00352C5C"/>
    <w:rsid w:val="00352DCC"/>
    <w:rsid w:val="0035571D"/>
    <w:rsid w:val="00357423"/>
    <w:rsid w:val="00361141"/>
    <w:rsid w:val="00362711"/>
    <w:rsid w:val="00363634"/>
    <w:rsid w:val="00363CE5"/>
    <w:rsid w:val="00364519"/>
    <w:rsid w:val="00372A64"/>
    <w:rsid w:val="003758AA"/>
    <w:rsid w:val="00375B2E"/>
    <w:rsid w:val="00380CB6"/>
    <w:rsid w:val="00381245"/>
    <w:rsid w:val="003812B9"/>
    <w:rsid w:val="00381F2A"/>
    <w:rsid w:val="00382733"/>
    <w:rsid w:val="0038386C"/>
    <w:rsid w:val="00392047"/>
    <w:rsid w:val="0039428C"/>
    <w:rsid w:val="00394FC4"/>
    <w:rsid w:val="00395327"/>
    <w:rsid w:val="0039594B"/>
    <w:rsid w:val="003966BC"/>
    <w:rsid w:val="00397A57"/>
    <w:rsid w:val="003A2573"/>
    <w:rsid w:val="003A4353"/>
    <w:rsid w:val="003A5A64"/>
    <w:rsid w:val="003A6F42"/>
    <w:rsid w:val="003B0114"/>
    <w:rsid w:val="003B0BFE"/>
    <w:rsid w:val="003B36EA"/>
    <w:rsid w:val="003B4091"/>
    <w:rsid w:val="003B48E9"/>
    <w:rsid w:val="003B5B89"/>
    <w:rsid w:val="003B669D"/>
    <w:rsid w:val="003C70FF"/>
    <w:rsid w:val="003D0E6F"/>
    <w:rsid w:val="003D2135"/>
    <w:rsid w:val="003D2930"/>
    <w:rsid w:val="003D3720"/>
    <w:rsid w:val="003D5CD8"/>
    <w:rsid w:val="003D7A3A"/>
    <w:rsid w:val="003E0A4E"/>
    <w:rsid w:val="003E14EC"/>
    <w:rsid w:val="003E17F6"/>
    <w:rsid w:val="003E35CB"/>
    <w:rsid w:val="003E3630"/>
    <w:rsid w:val="003E6051"/>
    <w:rsid w:val="003E6244"/>
    <w:rsid w:val="003F2F12"/>
    <w:rsid w:val="003F3222"/>
    <w:rsid w:val="003F3A70"/>
    <w:rsid w:val="003F5B3F"/>
    <w:rsid w:val="003F5B81"/>
    <w:rsid w:val="003F63C9"/>
    <w:rsid w:val="003F6638"/>
    <w:rsid w:val="003F6668"/>
    <w:rsid w:val="003F69BB"/>
    <w:rsid w:val="0040076A"/>
    <w:rsid w:val="00401998"/>
    <w:rsid w:val="00403F47"/>
    <w:rsid w:val="004043DD"/>
    <w:rsid w:val="0040544E"/>
    <w:rsid w:val="004075C2"/>
    <w:rsid w:val="004137C2"/>
    <w:rsid w:val="00415AF6"/>
    <w:rsid w:val="00415C8B"/>
    <w:rsid w:val="00421A7E"/>
    <w:rsid w:val="00421CD6"/>
    <w:rsid w:val="00421F5D"/>
    <w:rsid w:val="00422982"/>
    <w:rsid w:val="00422DE6"/>
    <w:rsid w:val="00422F38"/>
    <w:rsid w:val="004237A7"/>
    <w:rsid w:val="004237F8"/>
    <w:rsid w:val="00424AA3"/>
    <w:rsid w:val="00426BB9"/>
    <w:rsid w:val="004271C2"/>
    <w:rsid w:val="004327FF"/>
    <w:rsid w:val="004332F2"/>
    <w:rsid w:val="00433DD0"/>
    <w:rsid w:val="00434234"/>
    <w:rsid w:val="00434714"/>
    <w:rsid w:val="00434D60"/>
    <w:rsid w:val="00434EF0"/>
    <w:rsid w:val="00435ADA"/>
    <w:rsid w:val="004379E4"/>
    <w:rsid w:val="00443061"/>
    <w:rsid w:val="00443674"/>
    <w:rsid w:val="00444BBC"/>
    <w:rsid w:val="00445C34"/>
    <w:rsid w:val="004475D3"/>
    <w:rsid w:val="004477CD"/>
    <w:rsid w:val="00450833"/>
    <w:rsid w:val="00453218"/>
    <w:rsid w:val="00453609"/>
    <w:rsid w:val="004536E5"/>
    <w:rsid w:val="00455ECD"/>
    <w:rsid w:val="00455FF0"/>
    <w:rsid w:val="004625FC"/>
    <w:rsid w:val="00464333"/>
    <w:rsid w:val="00464DB8"/>
    <w:rsid w:val="00465129"/>
    <w:rsid w:val="0046734F"/>
    <w:rsid w:val="00470AFC"/>
    <w:rsid w:val="00471BB3"/>
    <w:rsid w:val="00472E13"/>
    <w:rsid w:val="00476030"/>
    <w:rsid w:val="00476083"/>
    <w:rsid w:val="004765FC"/>
    <w:rsid w:val="00477818"/>
    <w:rsid w:val="00480414"/>
    <w:rsid w:val="00480EBB"/>
    <w:rsid w:val="004810E8"/>
    <w:rsid w:val="0048143A"/>
    <w:rsid w:val="00485870"/>
    <w:rsid w:val="00485AC0"/>
    <w:rsid w:val="00491EDB"/>
    <w:rsid w:val="00492EF9"/>
    <w:rsid w:val="0049409D"/>
    <w:rsid w:val="00497273"/>
    <w:rsid w:val="004A2FAB"/>
    <w:rsid w:val="004A6586"/>
    <w:rsid w:val="004A7510"/>
    <w:rsid w:val="004A7F48"/>
    <w:rsid w:val="004B2552"/>
    <w:rsid w:val="004B282D"/>
    <w:rsid w:val="004B627A"/>
    <w:rsid w:val="004B6B4A"/>
    <w:rsid w:val="004C16E4"/>
    <w:rsid w:val="004C198B"/>
    <w:rsid w:val="004C21F5"/>
    <w:rsid w:val="004C3271"/>
    <w:rsid w:val="004C649C"/>
    <w:rsid w:val="004D0258"/>
    <w:rsid w:val="004D0B69"/>
    <w:rsid w:val="004D1FCF"/>
    <w:rsid w:val="004D2369"/>
    <w:rsid w:val="004D3ABE"/>
    <w:rsid w:val="004D43F4"/>
    <w:rsid w:val="004D745F"/>
    <w:rsid w:val="004E0168"/>
    <w:rsid w:val="004E088B"/>
    <w:rsid w:val="004E32EA"/>
    <w:rsid w:val="004E54C6"/>
    <w:rsid w:val="004E5549"/>
    <w:rsid w:val="004E621A"/>
    <w:rsid w:val="004E6450"/>
    <w:rsid w:val="004F1E80"/>
    <w:rsid w:val="004F2E60"/>
    <w:rsid w:val="004F2F1D"/>
    <w:rsid w:val="004F4D04"/>
    <w:rsid w:val="004F5300"/>
    <w:rsid w:val="004F574C"/>
    <w:rsid w:val="004F6702"/>
    <w:rsid w:val="004F6CA1"/>
    <w:rsid w:val="004F722D"/>
    <w:rsid w:val="00501C61"/>
    <w:rsid w:val="005033D3"/>
    <w:rsid w:val="00503AD6"/>
    <w:rsid w:val="00503B6B"/>
    <w:rsid w:val="00503C95"/>
    <w:rsid w:val="00505F05"/>
    <w:rsid w:val="005072D8"/>
    <w:rsid w:val="0051288F"/>
    <w:rsid w:val="00513E02"/>
    <w:rsid w:val="005152C3"/>
    <w:rsid w:val="00517F90"/>
    <w:rsid w:val="00520015"/>
    <w:rsid w:val="005225FC"/>
    <w:rsid w:val="00524424"/>
    <w:rsid w:val="005248EA"/>
    <w:rsid w:val="005262D1"/>
    <w:rsid w:val="00526333"/>
    <w:rsid w:val="00526D6D"/>
    <w:rsid w:val="00531831"/>
    <w:rsid w:val="00532D25"/>
    <w:rsid w:val="00533136"/>
    <w:rsid w:val="00534066"/>
    <w:rsid w:val="00534068"/>
    <w:rsid w:val="00534B99"/>
    <w:rsid w:val="00535858"/>
    <w:rsid w:val="005365CF"/>
    <w:rsid w:val="0053690E"/>
    <w:rsid w:val="005375D1"/>
    <w:rsid w:val="00540710"/>
    <w:rsid w:val="00541092"/>
    <w:rsid w:val="00541600"/>
    <w:rsid w:val="00543BE8"/>
    <w:rsid w:val="0054415C"/>
    <w:rsid w:val="00544750"/>
    <w:rsid w:val="00546E6A"/>
    <w:rsid w:val="0055147C"/>
    <w:rsid w:val="00552417"/>
    <w:rsid w:val="00556BF3"/>
    <w:rsid w:val="005579E2"/>
    <w:rsid w:val="005610A9"/>
    <w:rsid w:val="0056120F"/>
    <w:rsid w:val="00563382"/>
    <w:rsid w:val="0056679A"/>
    <w:rsid w:val="00566C4A"/>
    <w:rsid w:val="0057185A"/>
    <w:rsid w:val="00574EF1"/>
    <w:rsid w:val="005770F1"/>
    <w:rsid w:val="005802F7"/>
    <w:rsid w:val="00581CB8"/>
    <w:rsid w:val="0058208E"/>
    <w:rsid w:val="00582229"/>
    <w:rsid w:val="005832BE"/>
    <w:rsid w:val="005845A2"/>
    <w:rsid w:val="00585394"/>
    <w:rsid w:val="00590805"/>
    <w:rsid w:val="00591954"/>
    <w:rsid w:val="00593CEE"/>
    <w:rsid w:val="00595085"/>
    <w:rsid w:val="00597F50"/>
    <w:rsid w:val="005A1D47"/>
    <w:rsid w:val="005A44B5"/>
    <w:rsid w:val="005A4DE1"/>
    <w:rsid w:val="005A50D7"/>
    <w:rsid w:val="005A5E67"/>
    <w:rsid w:val="005A6509"/>
    <w:rsid w:val="005A6E74"/>
    <w:rsid w:val="005B792F"/>
    <w:rsid w:val="005B7CAA"/>
    <w:rsid w:val="005C03D0"/>
    <w:rsid w:val="005C219F"/>
    <w:rsid w:val="005C21A7"/>
    <w:rsid w:val="005C293A"/>
    <w:rsid w:val="005C2CC1"/>
    <w:rsid w:val="005C3E69"/>
    <w:rsid w:val="005C4322"/>
    <w:rsid w:val="005C63FA"/>
    <w:rsid w:val="005D1E7B"/>
    <w:rsid w:val="005D3B3C"/>
    <w:rsid w:val="005D4E81"/>
    <w:rsid w:val="005D6040"/>
    <w:rsid w:val="005E0193"/>
    <w:rsid w:val="005E2C5A"/>
    <w:rsid w:val="005E49D1"/>
    <w:rsid w:val="005E68CF"/>
    <w:rsid w:val="005E6ED2"/>
    <w:rsid w:val="005F0A53"/>
    <w:rsid w:val="00600F45"/>
    <w:rsid w:val="00603335"/>
    <w:rsid w:val="0060415C"/>
    <w:rsid w:val="0060593D"/>
    <w:rsid w:val="00605ACF"/>
    <w:rsid w:val="006064A3"/>
    <w:rsid w:val="00607105"/>
    <w:rsid w:val="006104BA"/>
    <w:rsid w:val="006110E1"/>
    <w:rsid w:val="006125C3"/>
    <w:rsid w:val="00615F42"/>
    <w:rsid w:val="006163C9"/>
    <w:rsid w:val="006175D5"/>
    <w:rsid w:val="00622517"/>
    <w:rsid w:val="006235A7"/>
    <w:rsid w:val="00625097"/>
    <w:rsid w:val="00625BC0"/>
    <w:rsid w:val="0062777E"/>
    <w:rsid w:val="00631ACF"/>
    <w:rsid w:val="006326A0"/>
    <w:rsid w:val="00635E67"/>
    <w:rsid w:val="00636796"/>
    <w:rsid w:val="00636FA4"/>
    <w:rsid w:val="006370B4"/>
    <w:rsid w:val="00637B83"/>
    <w:rsid w:val="0064210C"/>
    <w:rsid w:val="006422AD"/>
    <w:rsid w:val="00643F4F"/>
    <w:rsid w:val="00644910"/>
    <w:rsid w:val="00644E84"/>
    <w:rsid w:val="006454CF"/>
    <w:rsid w:val="00645C70"/>
    <w:rsid w:val="0064624B"/>
    <w:rsid w:val="00647363"/>
    <w:rsid w:val="00647E93"/>
    <w:rsid w:val="006513A6"/>
    <w:rsid w:val="00652FAC"/>
    <w:rsid w:val="006543C4"/>
    <w:rsid w:val="00657359"/>
    <w:rsid w:val="00657A8F"/>
    <w:rsid w:val="0066003F"/>
    <w:rsid w:val="00660348"/>
    <w:rsid w:val="00660E9E"/>
    <w:rsid w:val="006620FC"/>
    <w:rsid w:val="006631CC"/>
    <w:rsid w:val="00665531"/>
    <w:rsid w:val="006658CC"/>
    <w:rsid w:val="00665D88"/>
    <w:rsid w:val="00666B51"/>
    <w:rsid w:val="00667585"/>
    <w:rsid w:val="0066770B"/>
    <w:rsid w:val="00667C98"/>
    <w:rsid w:val="0067343D"/>
    <w:rsid w:val="00673552"/>
    <w:rsid w:val="0067716A"/>
    <w:rsid w:val="00680D83"/>
    <w:rsid w:val="00681A43"/>
    <w:rsid w:val="00681F6D"/>
    <w:rsid w:val="00682701"/>
    <w:rsid w:val="00682B1D"/>
    <w:rsid w:val="00684900"/>
    <w:rsid w:val="00684AC2"/>
    <w:rsid w:val="00685F13"/>
    <w:rsid w:val="00686ED0"/>
    <w:rsid w:val="006924FC"/>
    <w:rsid w:val="00696152"/>
    <w:rsid w:val="00697C01"/>
    <w:rsid w:val="006A0C04"/>
    <w:rsid w:val="006A1575"/>
    <w:rsid w:val="006A1BBD"/>
    <w:rsid w:val="006A5CF1"/>
    <w:rsid w:val="006B03EC"/>
    <w:rsid w:val="006B06CC"/>
    <w:rsid w:val="006B0962"/>
    <w:rsid w:val="006B20BF"/>
    <w:rsid w:val="006B7332"/>
    <w:rsid w:val="006C117B"/>
    <w:rsid w:val="006C1D41"/>
    <w:rsid w:val="006C20CA"/>
    <w:rsid w:val="006C3696"/>
    <w:rsid w:val="006C47F0"/>
    <w:rsid w:val="006C4955"/>
    <w:rsid w:val="006C6EDE"/>
    <w:rsid w:val="006C777D"/>
    <w:rsid w:val="006C7C0C"/>
    <w:rsid w:val="006D0E2E"/>
    <w:rsid w:val="006D2053"/>
    <w:rsid w:val="006D22D3"/>
    <w:rsid w:val="006D22E7"/>
    <w:rsid w:val="006D2BBA"/>
    <w:rsid w:val="006E3C3B"/>
    <w:rsid w:val="006E5768"/>
    <w:rsid w:val="006E6E3C"/>
    <w:rsid w:val="006E7119"/>
    <w:rsid w:val="006E7964"/>
    <w:rsid w:val="006F0545"/>
    <w:rsid w:val="006F1217"/>
    <w:rsid w:val="006F151A"/>
    <w:rsid w:val="006F3AA7"/>
    <w:rsid w:val="006F4091"/>
    <w:rsid w:val="006F63A9"/>
    <w:rsid w:val="006F693B"/>
    <w:rsid w:val="0070295D"/>
    <w:rsid w:val="00705705"/>
    <w:rsid w:val="00705E68"/>
    <w:rsid w:val="007070C3"/>
    <w:rsid w:val="00717172"/>
    <w:rsid w:val="00720C1F"/>
    <w:rsid w:val="007225FC"/>
    <w:rsid w:val="00724354"/>
    <w:rsid w:val="0072663C"/>
    <w:rsid w:val="00726DD3"/>
    <w:rsid w:val="007311CC"/>
    <w:rsid w:val="00732B0F"/>
    <w:rsid w:val="007345B5"/>
    <w:rsid w:val="00735C01"/>
    <w:rsid w:val="007361C1"/>
    <w:rsid w:val="0073627A"/>
    <w:rsid w:val="00737210"/>
    <w:rsid w:val="007374B1"/>
    <w:rsid w:val="00737999"/>
    <w:rsid w:val="0074133D"/>
    <w:rsid w:val="00741650"/>
    <w:rsid w:val="00741D01"/>
    <w:rsid w:val="00742750"/>
    <w:rsid w:val="00745ED0"/>
    <w:rsid w:val="0074623C"/>
    <w:rsid w:val="00750130"/>
    <w:rsid w:val="00750E1E"/>
    <w:rsid w:val="0075323A"/>
    <w:rsid w:val="00753DF1"/>
    <w:rsid w:val="00754E4B"/>
    <w:rsid w:val="007551B7"/>
    <w:rsid w:val="00757E4D"/>
    <w:rsid w:val="00760113"/>
    <w:rsid w:val="007607DC"/>
    <w:rsid w:val="007607F7"/>
    <w:rsid w:val="00764BC1"/>
    <w:rsid w:val="007657E7"/>
    <w:rsid w:val="00765C23"/>
    <w:rsid w:val="00766D39"/>
    <w:rsid w:val="0076751A"/>
    <w:rsid w:val="00770A71"/>
    <w:rsid w:val="00771461"/>
    <w:rsid w:val="00772A91"/>
    <w:rsid w:val="007759E6"/>
    <w:rsid w:val="00775A50"/>
    <w:rsid w:val="00777553"/>
    <w:rsid w:val="0078194E"/>
    <w:rsid w:val="0078256B"/>
    <w:rsid w:val="0078432F"/>
    <w:rsid w:val="0078491E"/>
    <w:rsid w:val="00784A92"/>
    <w:rsid w:val="00784D6C"/>
    <w:rsid w:val="00786355"/>
    <w:rsid w:val="007870D7"/>
    <w:rsid w:val="00787FDC"/>
    <w:rsid w:val="00791E28"/>
    <w:rsid w:val="0079204E"/>
    <w:rsid w:val="007934DF"/>
    <w:rsid w:val="00796810"/>
    <w:rsid w:val="00797072"/>
    <w:rsid w:val="007A1366"/>
    <w:rsid w:val="007A2BDA"/>
    <w:rsid w:val="007A5A12"/>
    <w:rsid w:val="007A64F6"/>
    <w:rsid w:val="007A7F7F"/>
    <w:rsid w:val="007B3355"/>
    <w:rsid w:val="007B3D13"/>
    <w:rsid w:val="007B588A"/>
    <w:rsid w:val="007B606C"/>
    <w:rsid w:val="007B7D60"/>
    <w:rsid w:val="007C124D"/>
    <w:rsid w:val="007C1505"/>
    <w:rsid w:val="007C266A"/>
    <w:rsid w:val="007C2A1A"/>
    <w:rsid w:val="007C2A47"/>
    <w:rsid w:val="007C33A4"/>
    <w:rsid w:val="007C3672"/>
    <w:rsid w:val="007C5BC7"/>
    <w:rsid w:val="007D219A"/>
    <w:rsid w:val="007D36E7"/>
    <w:rsid w:val="007D3840"/>
    <w:rsid w:val="007D388B"/>
    <w:rsid w:val="007D4B3A"/>
    <w:rsid w:val="007D4DB0"/>
    <w:rsid w:val="007D5320"/>
    <w:rsid w:val="007D5FDA"/>
    <w:rsid w:val="007D6413"/>
    <w:rsid w:val="007E0F73"/>
    <w:rsid w:val="007E367F"/>
    <w:rsid w:val="007E6A93"/>
    <w:rsid w:val="007F0879"/>
    <w:rsid w:val="007F3AE9"/>
    <w:rsid w:val="007F41CE"/>
    <w:rsid w:val="007F479F"/>
    <w:rsid w:val="007F4EA7"/>
    <w:rsid w:val="007F64CF"/>
    <w:rsid w:val="007F65ED"/>
    <w:rsid w:val="007F7A9B"/>
    <w:rsid w:val="007F7EB3"/>
    <w:rsid w:val="008003B5"/>
    <w:rsid w:val="008050A2"/>
    <w:rsid w:val="008064CB"/>
    <w:rsid w:val="0080698C"/>
    <w:rsid w:val="00807C49"/>
    <w:rsid w:val="00811897"/>
    <w:rsid w:val="008128F4"/>
    <w:rsid w:val="0081613F"/>
    <w:rsid w:val="0082092C"/>
    <w:rsid w:val="00820D64"/>
    <w:rsid w:val="008216AE"/>
    <w:rsid w:val="00822B61"/>
    <w:rsid w:val="00823D47"/>
    <w:rsid w:val="008265E6"/>
    <w:rsid w:val="0082686E"/>
    <w:rsid w:val="00827F52"/>
    <w:rsid w:val="00830DDC"/>
    <w:rsid w:val="008336FB"/>
    <w:rsid w:val="00835ABD"/>
    <w:rsid w:val="008366BA"/>
    <w:rsid w:val="00840ADB"/>
    <w:rsid w:val="00842D06"/>
    <w:rsid w:val="00843987"/>
    <w:rsid w:val="008468D7"/>
    <w:rsid w:val="0084741D"/>
    <w:rsid w:val="008522C1"/>
    <w:rsid w:val="00860342"/>
    <w:rsid w:val="00860A47"/>
    <w:rsid w:val="008614A8"/>
    <w:rsid w:val="00862029"/>
    <w:rsid w:val="008620F7"/>
    <w:rsid w:val="008623CB"/>
    <w:rsid w:val="00862CAA"/>
    <w:rsid w:val="00865675"/>
    <w:rsid w:val="0086794B"/>
    <w:rsid w:val="0087586B"/>
    <w:rsid w:val="00881017"/>
    <w:rsid w:val="00887E26"/>
    <w:rsid w:val="008904D2"/>
    <w:rsid w:val="00890916"/>
    <w:rsid w:val="008910A9"/>
    <w:rsid w:val="00891904"/>
    <w:rsid w:val="00892B27"/>
    <w:rsid w:val="00892D31"/>
    <w:rsid w:val="008939C7"/>
    <w:rsid w:val="00893D01"/>
    <w:rsid w:val="008A0BB3"/>
    <w:rsid w:val="008A1851"/>
    <w:rsid w:val="008B03FB"/>
    <w:rsid w:val="008B1570"/>
    <w:rsid w:val="008B200F"/>
    <w:rsid w:val="008B69BC"/>
    <w:rsid w:val="008C0966"/>
    <w:rsid w:val="008C26AD"/>
    <w:rsid w:val="008C4CDD"/>
    <w:rsid w:val="008C70E0"/>
    <w:rsid w:val="008C7346"/>
    <w:rsid w:val="008C77AE"/>
    <w:rsid w:val="008D1C4A"/>
    <w:rsid w:val="008D2155"/>
    <w:rsid w:val="008D341C"/>
    <w:rsid w:val="008D48A9"/>
    <w:rsid w:val="008D611A"/>
    <w:rsid w:val="008D64B0"/>
    <w:rsid w:val="008D7FA4"/>
    <w:rsid w:val="008E25EE"/>
    <w:rsid w:val="008E2B96"/>
    <w:rsid w:val="008E356F"/>
    <w:rsid w:val="008E5182"/>
    <w:rsid w:val="008E66B4"/>
    <w:rsid w:val="008F17D2"/>
    <w:rsid w:val="008F216A"/>
    <w:rsid w:val="008F242D"/>
    <w:rsid w:val="008F2D47"/>
    <w:rsid w:val="008F43FB"/>
    <w:rsid w:val="008F64FF"/>
    <w:rsid w:val="008F7FEB"/>
    <w:rsid w:val="009008F0"/>
    <w:rsid w:val="009041DF"/>
    <w:rsid w:val="00907639"/>
    <w:rsid w:val="00911F11"/>
    <w:rsid w:val="00912EEB"/>
    <w:rsid w:val="009137F1"/>
    <w:rsid w:val="00913CA3"/>
    <w:rsid w:val="0091739C"/>
    <w:rsid w:val="009202F9"/>
    <w:rsid w:val="00921DCD"/>
    <w:rsid w:val="00927824"/>
    <w:rsid w:val="009301F9"/>
    <w:rsid w:val="00931754"/>
    <w:rsid w:val="009324D2"/>
    <w:rsid w:val="00933B90"/>
    <w:rsid w:val="00933D0F"/>
    <w:rsid w:val="0093403E"/>
    <w:rsid w:val="00937A3B"/>
    <w:rsid w:val="009408EE"/>
    <w:rsid w:val="00942C95"/>
    <w:rsid w:val="009460D1"/>
    <w:rsid w:val="00946912"/>
    <w:rsid w:val="00946BA3"/>
    <w:rsid w:val="009479BC"/>
    <w:rsid w:val="00947A84"/>
    <w:rsid w:val="00950B18"/>
    <w:rsid w:val="00951A63"/>
    <w:rsid w:val="009539E6"/>
    <w:rsid w:val="00954FD6"/>
    <w:rsid w:val="0095624A"/>
    <w:rsid w:val="00956358"/>
    <w:rsid w:val="0095706B"/>
    <w:rsid w:val="00957289"/>
    <w:rsid w:val="0096014F"/>
    <w:rsid w:val="009616F1"/>
    <w:rsid w:val="00962141"/>
    <w:rsid w:val="00962F66"/>
    <w:rsid w:val="00964009"/>
    <w:rsid w:val="00964902"/>
    <w:rsid w:val="009706DB"/>
    <w:rsid w:val="00974D18"/>
    <w:rsid w:val="00976C14"/>
    <w:rsid w:val="00976FA3"/>
    <w:rsid w:val="00977CAF"/>
    <w:rsid w:val="00982158"/>
    <w:rsid w:val="00985972"/>
    <w:rsid w:val="00986735"/>
    <w:rsid w:val="00987496"/>
    <w:rsid w:val="009925FE"/>
    <w:rsid w:val="0099279A"/>
    <w:rsid w:val="009928E5"/>
    <w:rsid w:val="00995593"/>
    <w:rsid w:val="00996C2C"/>
    <w:rsid w:val="00996ECE"/>
    <w:rsid w:val="009A028D"/>
    <w:rsid w:val="009A076D"/>
    <w:rsid w:val="009A407B"/>
    <w:rsid w:val="009A4860"/>
    <w:rsid w:val="009A4D74"/>
    <w:rsid w:val="009A5762"/>
    <w:rsid w:val="009A7701"/>
    <w:rsid w:val="009A7A7C"/>
    <w:rsid w:val="009A7C21"/>
    <w:rsid w:val="009B3A20"/>
    <w:rsid w:val="009B3D38"/>
    <w:rsid w:val="009B4D8C"/>
    <w:rsid w:val="009B5E29"/>
    <w:rsid w:val="009C1DF6"/>
    <w:rsid w:val="009C2274"/>
    <w:rsid w:val="009C3822"/>
    <w:rsid w:val="009C3D3A"/>
    <w:rsid w:val="009C3FFA"/>
    <w:rsid w:val="009D0956"/>
    <w:rsid w:val="009D28FF"/>
    <w:rsid w:val="009D2BEF"/>
    <w:rsid w:val="009D6B67"/>
    <w:rsid w:val="009D6C52"/>
    <w:rsid w:val="009D6E4F"/>
    <w:rsid w:val="009D70BF"/>
    <w:rsid w:val="009E0791"/>
    <w:rsid w:val="009E07EB"/>
    <w:rsid w:val="009E109D"/>
    <w:rsid w:val="009E1790"/>
    <w:rsid w:val="009E32DC"/>
    <w:rsid w:val="009E38A4"/>
    <w:rsid w:val="009E6B18"/>
    <w:rsid w:val="009E7251"/>
    <w:rsid w:val="009F15FD"/>
    <w:rsid w:val="009F1645"/>
    <w:rsid w:val="009F268A"/>
    <w:rsid w:val="009F3DE0"/>
    <w:rsid w:val="009F4730"/>
    <w:rsid w:val="009F4EAB"/>
    <w:rsid w:val="009F6AD3"/>
    <w:rsid w:val="00A009BC"/>
    <w:rsid w:val="00A0525E"/>
    <w:rsid w:val="00A06D13"/>
    <w:rsid w:val="00A0790B"/>
    <w:rsid w:val="00A11BE1"/>
    <w:rsid w:val="00A15317"/>
    <w:rsid w:val="00A155B9"/>
    <w:rsid w:val="00A165AA"/>
    <w:rsid w:val="00A22838"/>
    <w:rsid w:val="00A2440C"/>
    <w:rsid w:val="00A258F7"/>
    <w:rsid w:val="00A26338"/>
    <w:rsid w:val="00A27179"/>
    <w:rsid w:val="00A30B59"/>
    <w:rsid w:val="00A30CE6"/>
    <w:rsid w:val="00A33FE4"/>
    <w:rsid w:val="00A34C44"/>
    <w:rsid w:val="00A34C60"/>
    <w:rsid w:val="00A36F71"/>
    <w:rsid w:val="00A37ED2"/>
    <w:rsid w:val="00A40D9A"/>
    <w:rsid w:val="00A41F33"/>
    <w:rsid w:val="00A42BFD"/>
    <w:rsid w:val="00A42E9D"/>
    <w:rsid w:val="00A502B9"/>
    <w:rsid w:val="00A503DA"/>
    <w:rsid w:val="00A50C15"/>
    <w:rsid w:val="00A547B0"/>
    <w:rsid w:val="00A54A98"/>
    <w:rsid w:val="00A55373"/>
    <w:rsid w:val="00A619C3"/>
    <w:rsid w:val="00A63CAD"/>
    <w:rsid w:val="00A66686"/>
    <w:rsid w:val="00A678E1"/>
    <w:rsid w:val="00A70DC7"/>
    <w:rsid w:val="00A71069"/>
    <w:rsid w:val="00A71639"/>
    <w:rsid w:val="00A7310D"/>
    <w:rsid w:val="00A742E9"/>
    <w:rsid w:val="00A74894"/>
    <w:rsid w:val="00A77BDD"/>
    <w:rsid w:val="00A77D64"/>
    <w:rsid w:val="00A80229"/>
    <w:rsid w:val="00A813EF"/>
    <w:rsid w:val="00A81E9B"/>
    <w:rsid w:val="00A839ED"/>
    <w:rsid w:val="00A85DC4"/>
    <w:rsid w:val="00A863AE"/>
    <w:rsid w:val="00A87290"/>
    <w:rsid w:val="00A87A58"/>
    <w:rsid w:val="00A87E66"/>
    <w:rsid w:val="00A909B2"/>
    <w:rsid w:val="00A91220"/>
    <w:rsid w:val="00A91844"/>
    <w:rsid w:val="00A91D51"/>
    <w:rsid w:val="00A935B6"/>
    <w:rsid w:val="00A93846"/>
    <w:rsid w:val="00A93F4F"/>
    <w:rsid w:val="00A95E37"/>
    <w:rsid w:val="00AA01AE"/>
    <w:rsid w:val="00AA1A51"/>
    <w:rsid w:val="00AA4602"/>
    <w:rsid w:val="00AA53FF"/>
    <w:rsid w:val="00AB0960"/>
    <w:rsid w:val="00AB09CC"/>
    <w:rsid w:val="00AB1AF7"/>
    <w:rsid w:val="00AB3FC5"/>
    <w:rsid w:val="00AB44AA"/>
    <w:rsid w:val="00AB4D9E"/>
    <w:rsid w:val="00AB6D98"/>
    <w:rsid w:val="00AB79BD"/>
    <w:rsid w:val="00AC1187"/>
    <w:rsid w:val="00AC6186"/>
    <w:rsid w:val="00AD0EDC"/>
    <w:rsid w:val="00AD49C6"/>
    <w:rsid w:val="00AD4D91"/>
    <w:rsid w:val="00AD6BAE"/>
    <w:rsid w:val="00AE2852"/>
    <w:rsid w:val="00AE3D4D"/>
    <w:rsid w:val="00AE3EF7"/>
    <w:rsid w:val="00AE7CF5"/>
    <w:rsid w:val="00AF1647"/>
    <w:rsid w:val="00AF19CE"/>
    <w:rsid w:val="00AF328D"/>
    <w:rsid w:val="00AF3F87"/>
    <w:rsid w:val="00AF42C0"/>
    <w:rsid w:val="00AF4E0A"/>
    <w:rsid w:val="00AF5305"/>
    <w:rsid w:val="00AF6CE0"/>
    <w:rsid w:val="00AF7F7B"/>
    <w:rsid w:val="00B0114D"/>
    <w:rsid w:val="00B01DEE"/>
    <w:rsid w:val="00B02B77"/>
    <w:rsid w:val="00B041A3"/>
    <w:rsid w:val="00B047E6"/>
    <w:rsid w:val="00B0564A"/>
    <w:rsid w:val="00B17EFB"/>
    <w:rsid w:val="00B20F22"/>
    <w:rsid w:val="00B216D7"/>
    <w:rsid w:val="00B22E0F"/>
    <w:rsid w:val="00B242E8"/>
    <w:rsid w:val="00B24CC4"/>
    <w:rsid w:val="00B25F9C"/>
    <w:rsid w:val="00B3043F"/>
    <w:rsid w:val="00B30A4C"/>
    <w:rsid w:val="00B31F37"/>
    <w:rsid w:val="00B3587E"/>
    <w:rsid w:val="00B366DA"/>
    <w:rsid w:val="00B36996"/>
    <w:rsid w:val="00B36BD6"/>
    <w:rsid w:val="00B36EE9"/>
    <w:rsid w:val="00B3701C"/>
    <w:rsid w:val="00B40DEB"/>
    <w:rsid w:val="00B4169B"/>
    <w:rsid w:val="00B41D97"/>
    <w:rsid w:val="00B42280"/>
    <w:rsid w:val="00B438AA"/>
    <w:rsid w:val="00B442AF"/>
    <w:rsid w:val="00B46684"/>
    <w:rsid w:val="00B46BFD"/>
    <w:rsid w:val="00B47DA3"/>
    <w:rsid w:val="00B52126"/>
    <w:rsid w:val="00B523B9"/>
    <w:rsid w:val="00B54253"/>
    <w:rsid w:val="00B55C5B"/>
    <w:rsid w:val="00B5753E"/>
    <w:rsid w:val="00B61A29"/>
    <w:rsid w:val="00B6419E"/>
    <w:rsid w:val="00B67570"/>
    <w:rsid w:val="00B704BA"/>
    <w:rsid w:val="00B71413"/>
    <w:rsid w:val="00B71A5E"/>
    <w:rsid w:val="00B7265A"/>
    <w:rsid w:val="00B738EC"/>
    <w:rsid w:val="00B75112"/>
    <w:rsid w:val="00B75A9C"/>
    <w:rsid w:val="00B76D83"/>
    <w:rsid w:val="00B776B7"/>
    <w:rsid w:val="00B77E2C"/>
    <w:rsid w:val="00B82132"/>
    <w:rsid w:val="00B83373"/>
    <w:rsid w:val="00B841B1"/>
    <w:rsid w:val="00B8512E"/>
    <w:rsid w:val="00B85E9B"/>
    <w:rsid w:val="00B91940"/>
    <w:rsid w:val="00B91AAB"/>
    <w:rsid w:val="00B92671"/>
    <w:rsid w:val="00B92C89"/>
    <w:rsid w:val="00B92F23"/>
    <w:rsid w:val="00B931D9"/>
    <w:rsid w:val="00B93A74"/>
    <w:rsid w:val="00B95323"/>
    <w:rsid w:val="00B9648B"/>
    <w:rsid w:val="00B97355"/>
    <w:rsid w:val="00B97832"/>
    <w:rsid w:val="00BA033A"/>
    <w:rsid w:val="00BA0EC6"/>
    <w:rsid w:val="00BA1AB8"/>
    <w:rsid w:val="00BA291F"/>
    <w:rsid w:val="00BA393E"/>
    <w:rsid w:val="00BA63CF"/>
    <w:rsid w:val="00BB2463"/>
    <w:rsid w:val="00BB3EF9"/>
    <w:rsid w:val="00BB52E8"/>
    <w:rsid w:val="00BC0686"/>
    <w:rsid w:val="00BC1285"/>
    <w:rsid w:val="00BC53AE"/>
    <w:rsid w:val="00BC614D"/>
    <w:rsid w:val="00BC7CA6"/>
    <w:rsid w:val="00BD0612"/>
    <w:rsid w:val="00BD0CB8"/>
    <w:rsid w:val="00BD2E01"/>
    <w:rsid w:val="00BD4618"/>
    <w:rsid w:val="00BD6A79"/>
    <w:rsid w:val="00BD771F"/>
    <w:rsid w:val="00BD7D13"/>
    <w:rsid w:val="00BE0300"/>
    <w:rsid w:val="00BE3498"/>
    <w:rsid w:val="00BE5A4C"/>
    <w:rsid w:val="00BF19A3"/>
    <w:rsid w:val="00BF21BA"/>
    <w:rsid w:val="00BF2430"/>
    <w:rsid w:val="00BF6084"/>
    <w:rsid w:val="00BF6D67"/>
    <w:rsid w:val="00C0131E"/>
    <w:rsid w:val="00C01B03"/>
    <w:rsid w:val="00C01E83"/>
    <w:rsid w:val="00C035CA"/>
    <w:rsid w:val="00C03D0E"/>
    <w:rsid w:val="00C03E2B"/>
    <w:rsid w:val="00C040A4"/>
    <w:rsid w:val="00C046DB"/>
    <w:rsid w:val="00C0563A"/>
    <w:rsid w:val="00C0574B"/>
    <w:rsid w:val="00C1000A"/>
    <w:rsid w:val="00C1210E"/>
    <w:rsid w:val="00C12844"/>
    <w:rsid w:val="00C138CC"/>
    <w:rsid w:val="00C13A3D"/>
    <w:rsid w:val="00C14A1C"/>
    <w:rsid w:val="00C15F9B"/>
    <w:rsid w:val="00C22D8C"/>
    <w:rsid w:val="00C22FBC"/>
    <w:rsid w:val="00C251A2"/>
    <w:rsid w:val="00C25D9B"/>
    <w:rsid w:val="00C25F41"/>
    <w:rsid w:val="00C30148"/>
    <w:rsid w:val="00C3356E"/>
    <w:rsid w:val="00C4114A"/>
    <w:rsid w:val="00C41FCC"/>
    <w:rsid w:val="00C445FB"/>
    <w:rsid w:val="00C45653"/>
    <w:rsid w:val="00C46E42"/>
    <w:rsid w:val="00C47B62"/>
    <w:rsid w:val="00C50876"/>
    <w:rsid w:val="00C527D7"/>
    <w:rsid w:val="00C56B8A"/>
    <w:rsid w:val="00C61631"/>
    <w:rsid w:val="00C63A83"/>
    <w:rsid w:val="00C647A6"/>
    <w:rsid w:val="00C704BA"/>
    <w:rsid w:val="00C7494E"/>
    <w:rsid w:val="00C75306"/>
    <w:rsid w:val="00C75548"/>
    <w:rsid w:val="00C77220"/>
    <w:rsid w:val="00C814C2"/>
    <w:rsid w:val="00C82DF8"/>
    <w:rsid w:val="00C839D4"/>
    <w:rsid w:val="00C84272"/>
    <w:rsid w:val="00C843AD"/>
    <w:rsid w:val="00C844C9"/>
    <w:rsid w:val="00C8627C"/>
    <w:rsid w:val="00C87E10"/>
    <w:rsid w:val="00C90A71"/>
    <w:rsid w:val="00C93143"/>
    <w:rsid w:val="00C951C8"/>
    <w:rsid w:val="00C976B0"/>
    <w:rsid w:val="00CA191D"/>
    <w:rsid w:val="00CB018B"/>
    <w:rsid w:val="00CB1B5F"/>
    <w:rsid w:val="00CB362B"/>
    <w:rsid w:val="00CB5971"/>
    <w:rsid w:val="00CB5F66"/>
    <w:rsid w:val="00CB7A23"/>
    <w:rsid w:val="00CC0A5B"/>
    <w:rsid w:val="00CC135B"/>
    <w:rsid w:val="00CC1B99"/>
    <w:rsid w:val="00CC2F40"/>
    <w:rsid w:val="00CC381A"/>
    <w:rsid w:val="00CC4C65"/>
    <w:rsid w:val="00CC5A41"/>
    <w:rsid w:val="00CC75A5"/>
    <w:rsid w:val="00CD0469"/>
    <w:rsid w:val="00CD15D9"/>
    <w:rsid w:val="00CD2081"/>
    <w:rsid w:val="00CD2A87"/>
    <w:rsid w:val="00CD3CAD"/>
    <w:rsid w:val="00CD4636"/>
    <w:rsid w:val="00CD5A92"/>
    <w:rsid w:val="00CD6FB8"/>
    <w:rsid w:val="00CD7C47"/>
    <w:rsid w:val="00CE15A4"/>
    <w:rsid w:val="00CE3E82"/>
    <w:rsid w:val="00CE4ABB"/>
    <w:rsid w:val="00CE5F04"/>
    <w:rsid w:val="00CF08F3"/>
    <w:rsid w:val="00CF1697"/>
    <w:rsid w:val="00CF57F9"/>
    <w:rsid w:val="00CF641A"/>
    <w:rsid w:val="00CF64E4"/>
    <w:rsid w:val="00CF6DBB"/>
    <w:rsid w:val="00CF6FAB"/>
    <w:rsid w:val="00D02AAA"/>
    <w:rsid w:val="00D05912"/>
    <w:rsid w:val="00D10195"/>
    <w:rsid w:val="00D10822"/>
    <w:rsid w:val="00D142D7"/>
    <w:rsid w:val="00D17C95"/>
    <w:rsid w:val="00D17CD8"/>
    <w:rsid w:val="00D17D47"/>
    <w:rsid w:val="00D22DA7"/>
    <w:rsid w:val="00D2386C"/>
    <w:rsid w:val="00D23EB3"/>
    <w:rsid w:val="00D240FF"/>
    <w:rsid w:val="00D24831"/>
    <w:rsid w:val="00D31929"/>
    <w:rsid w:val="00D32F69"/>
    <w:rsid w:val="00D3342F"/>
    <w:rsid w:val="00D36340"/>
    <w:rsid w:val="00D379B7"/>
    <w:rsid w:val="00D411DB"/>
    <w:rsid w:val="00D42C00"/>
    <w:rsid w:val="00D43582"/>
    <w:rsid w:val="00D45CC9"/>
    <w:rsid w:val="00D46DD4"/>
    <w:rsid w:val="00D46FEC"/>
    <w:rsid w:val="00D5341A"/>
    <w:rsid w:val="00D55822"/>
    <w:rsid w:val="00D56DEE"/>
    <w:rsid w:val="00D61623"/>
    <w:rsid w:val="00D63FFE"/>
    <w:rsid w:val="00D64688"/>
    <w:rsid w:val="00D65F45"/>
    <w:rsid w:val="00D67203"/>
    <w:rsid w:val="00D71B4E"/>
    <w:rsid w:val="00D72694"/>
    <w:rsid w:val="00D731F6"/>
    <w:rsid w:val="00D73628"/>
    <w:rsid w:val="00D7366D"/>
    <w:rsid w:val="00D75CDB"/>
    <w:rsid w:val="00D75DA6"/>
    <w:rsid w:val="00D80799"/>
    <w:rsid w:val="00D83764"/>
    <w:rsid w:val="00D84A03"/>
    <w:rsid w:val="00D86162"/>
    <w:rsid w:val="00D86E6E"/>
    <w:rsid w:val="00D94C56"/>
    <w:rsid w:val="00D94DEF"/>
    <w:rsid w:val="00D9622E"/>
    <w:rsid w:val="00D96600"/>
    <w:rsid w:val="00D96AA0"/>
    <w:rsid w:val="00DA0BE6"/>
    <w:rsid w:val="00DA2416"/>
    <w:rsid w:val="00DA4622"/>
    <w:rsid w:val="00DA6FAC"/>
    <w:rsid w:val="00DA705A"/>
    <w:rsid w:val="00DB04BC"/>
    <w:rsid w:val="00DB0CFE"/>
    <w:rsid w:val="00DB243E"/>
    <w:rsid w:val="00DB2ADC"/>
    <w:rsid w:val="00DB3BE9"/>
    <w:rsid w:val="00DB42CB"/>
    <w:rsid w:val="00DB5F58"/>
    <w:rsid w:val="00DB74C1"/>
    <w:rsid w:val="00DC5716"/>
    <w:rsid w:val="00DC6192"/>
    <w:rsid w:val="00DC686F"/>
    <w:rsid w:val="00DC7BD1"/>
    <w:rsid w:val="00DD10F5"/>
    <w:rsid w:val="00DD25CD"/>
    <w:rsid w:val="00DD317B"/>
    <w:rsid w:val="00DD3C03"/>
    <w:rsid w:val="00DD420E"/>
    <w:rsid w:val="00DD4E30"/>
    <w:rsid w:val="00DD4EB6"/>
    <w:rsid w:val="00DD54B4"/>
    <w:rsid w:val="00DD5635"/>
    <w:rsid w:val="00DD6AB4"/>
    <w:rsid w:val="00DD76DF"/>
    <w:rsid w:val="00DE0BBB"/>
    <w:rsid w:val="00DE2011"/>
    <w:rsid w:val="00DE4314"/>
    <w:rsid w:val="00DE62D5"/>
    <w:rsid w:val="00DF0F08"/>
    <w:rsid w:val="00DF31F9"/>
    <w:rsid w:val="00DF37E3"/>
    <w:rsid w:val="00E0083A"/>
    <w:rsid w:val="00E02463"/>
    <w:rsid w:val="00E033C0"/>
    <w:rsid w:val="00E03881"/>
    <w:rsid w:val="00E05491"/>
    <w:rsid w:val="00E12D69"/>
    <w:rsid w:val="00E132CD"/>
    <w:rsid w:val="00E14B8B"/>
    <w:rsid w:val="00E16811"/>
    <w:rsid w:val="00E21329"/>
    <w:rsid w:val="00E214C7"/>
    <w:rsid w:val="00E24199"/>
    <w:rsid w:val="00E24215"/>
    <w:rsid w:val="00E253F8"/>
    <w:rsid w:val="00E268B5"/>
    <w:rsid w:val="00E27FA6"/>
    <w:rsid w:val="00E300C6"/>
    <w:rsid w:val="00E3245C"/>
    <w:rsid w:val="00E325F5"/>
    <w:rsid w:val="00E341C5"/>
    <w:rsid w:val="00E35546"/>
    <w:rsid w:val="00E35BAF"/>
    <w:rsid w:val="00E35D63"/>
    <w:rsid w:val="00E36628"/>
    <w:rsid w:val="00E41C5D"/>
    <w:rsid w:val="00E44916"/>
    <w:rsid w:val="00E50835"/>
    <w:rsid w:val="00E53079"/>
    <w:rsid w:val="00E538E9"/>
    <w:rsid w:val="00E54605"/>
    <w:rsid w:val="00E5739B"/>
    <w:rsid w:val="00E574FA"/>
    <w:rsid w:val="00E60058"/>
    <w:rsid w:val="00E60717"/>
    <w:rsid w:val="00E61239"/>
    <w:rsid w:val="00E619B9"/>
    <w:rsid w:val="00E66043"/>
    <w:rsid w:val="00E6796E"/>
    <w:rsid w:val="00E702A8"/>
    <w:rsid w:val="00E70731"/>
    <w:rsid w:val="00E70A2B"/>
    <w:rsid w:val="00E70C63"/>
    <w:rsid w:val="00E7485E"/>
    <w:rsid w:val="00E75E2C"/>
    <w:rsid w:val="00E761C6"/>
    <w:rsid w:val="00E8108F"/>
    <w:rsid w:val="00E83771"/>
    <w:rsid w:val="00E8422A"/>
    <w:rsid w:val="00E925DB"/>
    <w:rsid w:val="00E93E83"/>
    <w:rsid w:val="00E95012"/>
    <w:rsid w:val="00E95AF2"/>
    <w:rsid w:val="00E95CBB"/>
    <w:rsid w:val="00E97534"/>
    <w:rsid w:val="00EA0914"/>
    <w:rsid w:val="00EA196E"/>
    <w:rsid w:val="00EA23CE"/>
    <w:rsid w:val="00EA4302"/>
    <w:rsid w:val="00EA71BD"/>
    <w:rsid w:val="00EA77E6"/>
    <w:rsid w:val="00EA7885"/>
    <w:rsid w:val="00EB0720"/>
    <w:rsid w:val="00EB0C4E"/>
    <w:rsid w:val="00EB0DF7"/>
    <w:rsid w:val="00EB17ED"/>
    <w:rsid w:val="00EB3641"/>
    <w:rsid w:val="00EB4127"/>
    <w:rsid w:val="00EB4381"/>
    <w:rsid w:val="00EB4682"/>
    <w:rsid w:val="00EC206E"/>
    <w:rsid w:val="00EC2507"/>
    <w:rsid w:val="00EC5FD4"/>
    <w:rsid w:val="00EC65F4"/>
    <w:rsid w:val="00ED2AA6"/>
    <w:rsid w:val="00ED3738"/>
    <w:rsid w:val="00ED4BA2"/>
    <w:rsid w:val="00ED52D4"/>
    <w:rsid w:val="00EE1E73"/>
    <w:rsid w:val="00EE3477"/>
    <w:rsid w:val="00EE3D8C"/>
    <w:rsid w:val="00EE6C91"/>
    <w:rsid w:val="00EE791A"/>
    <w:rsid w:val="00EF173D"/>
    <w:rsid w:val="00EF5234"/>
    <w:rsid w:val="00EF6931"/>
    <w:rsid w:val="00EF6FF8"/>
    <w:rsid w:val="00F002AE"/>
    <w:rsid w:val="00F01A6F"/>
    <w:rsid w:val="00F028FF"/>
    <w:rsid w:val="00F04CE2"/>
    <w:rsid w:val="00F054B9"/>
    <w:rsid w:val="00F1133F"/>
    <w:rsid w:val="00F126D6"/>
    <w:rsid w:val="00F14118"/>
    <w:rsid w:val="00F1450C"/>
    <w:rsid w:val="00F14AFF"/>
    <w:rsid w:val="00F164D8"/>
    <w:rsid w:val="00F16B2E"/>
    <w:rsid w:val="00F2401C"/>
    <w:rsid w:val="00F24984"/>
    <w:rsid w:val="00F27E54"/>
    <w:rsid w:val="00F303F3"/>
    <w:rsid w:val="00F30712"/>
    <w:rsid w:val="00F30E2B"/>
    <w:rsid w:val="00F32CBA"/>
    <w:rsid w:val="00F32DE2"/>
    <w:rsid w:val="00F3313E"/>
    <w:rsid w:val="00F3328B"/>
    <w:rsid w:val="00F416AF"/>
    <w:rsid w:val="00F42400"/>
    <w:rsid w:val="00F42FD1"/>
    <w:rsid w:val="00F44352"/>
    <w:rsid w:val="00F45186"/>
    <w:rsid w:val="00F462B1"/>
    <w:rsid w:val="00F52657"/>
    <w:rsid w:val="00F52F60"/>
    <w:rsid w:val="00F52F7E"/>
    <w:rsid w:val="00F550D7"/>
    <w:rsid w:val="00F565F8"/>
    <w:rsid w:val="00F620B6"/>
    <w:rsid w:val="00F6301A"/>
    <w:rsid w:val="00F640A6"/>
    <w:rsid w:val="00F64355"/>
    <w:rsid w:val="00F64496"/>
    <w:rsid w:val="00F64FC0"/>
    <w:rsid w:val="00F655C1"/>
    <w:rsid w:val="00F657C6"/>
    <w:rsid w:val="00F66D45"/>
    <w:rsid w:val="00F67FB0"/>
    <w:rsid w:val="00F7009F"/>
    <w:rsid w:val="00F72AE5"/>
    <w:rsid w:val="00F769DB"/>
    <w:rsid w:val="00F77609"/>
    <w:rsid w:val="00F80830"/>
    <w:rsid w:val="00F81145"/>
    <w:rsid w:val="00F84053"/>
    <w:rsid w:val="00F8565C"/>
    <w:rsid w:val="00F85843"/>
    <w:rsid w:val="00F930D1"/>
    <w:rsid w:val="00F95527"/>
    <w:rsid w:val="00FA08E9"/>
    <w:rsid w:val="00FA0B5D"/>
    <w:rsid w:val="00FA0DEB"/>
    <w:rsid w:val="00FA2ECA"/>
    <w:rsid w:val="00FA31B4"/>
    <w:rsid w:val="00FA396F"/>
    <w:rsid w:val="00FA52F7"/>
    <w:rsid w:val="00FB0A26"/>
    <w:rsid w:val="00FC13A2"/>
    <w:rsid w:val="00FC7CA4"/>
    <w:rsid w:val="00FD05F4"/>
    <w:rsid w:val="00FD169B"/>
    <w:rsid w:val="00FD2155"/>
    <w:rsid w:val="00FD3409"/>
    <w:rsid w:val="00FD3A38"/>
    <w:rsid w:val="00FD424F"/>
    <w:rsid w:val="00FE27F1"/>
    <w:rsid w:val="00FE3AE3"/>
    <w:rsid w:val="00FE3B53"/>
    <w:rsid w:val="00FE40DF"/>
    <w:rsid w:val="00FE6FC2"/>
    <w:rsid w:val="00FF72C2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514A6E67"/>
  <w15:docId w15:val="{01BB55B4-4A9C-470B-8E7A-CE3D99C2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6A"/>
    <w:pPr>
      <w:spacing w:after="0" w:line="360" w:lineRule="atLeast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6E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Параграф,Заголовок 4 (Приложение),Sub-Minor,????????? 4 (??????????) Знак Знак1,H4,h:4,h4,ITT t4,PA Micro Section,TE Heading 4,4,heading 4 + Indent: Left 0.5 in,a.,I4,l4,heading&#10;4,Map Title,heading"/>
    <w:basedOn w:val="a"/>
    <w:next w:val="a"/>
    <w:link w:val="40"/>
    <w:uiPriority w:val="9"/>
    <w:unhideWhenUsed/>
    <w:qFormat/>
    <w:rsid w:val="00A40D9A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6E6A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paragraph" w:styleId="a3">
    <w:name w:val="List Paragraph"/>
    <w:basedOn w:val="a"/>
    <w:uiPriority w:val="34"/>
    <w:qFormat/>
    <w:rsid w:val="00546E6A"/>
    <w:pPr>
      <w:ind w:left="720"/>
      <w:contextualSpacing/>
    </w:pPr>
  </w:style>
  <w:style w:type="paragraph" w:customStyle="1" w:styleId="ConsPlusNormal">
    <w:name w:val="ConsPlusNormal"/>
    <w:rsid w:val="00546E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546E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E6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F640A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91739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739C"/>
    <w:pPr>
      <w:spacing w:after="200" w:line="240" w:lineRule="auto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739C"/>
    <w:rPr>
      <w:sz w:val="20"/>
      <w:szCs w:val="20"/>
    </w:rPr>
  </w:style>
  <w:style w:type="character" w:styleId="a9">
    <w:name w:val="Hyperlink"/>
    <w:basedOn w:val="a0"/>
    <w:uiPriority w:val="99"/>
    <w:unhideWhenUsed/>
    <w:rsid w:val="00BF19A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41FC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1FCC"/>
    <w:rPr>
      <w:rFonts w:ascii="Times New Roman" w:eastAsiaTheme="minorEastAsia" w:hAnsi="Times New Roman"/>
      <w:sz w:val="28"/>
      <w:lang w:eastAsia="ru-RU"/>
    </w:rPr>
  </w:style>
  <w:style w:type="paragraph" w:styleId="ac">
    <w:name w:val="footer"/>
    <w:basedOn w:val="a"/>
    <w:link w:val="ad"/>
    <w:uiPriority w:val="99"/>
    <w:unhideWhenUsed/>
    <w:rsid w:val="00C41FC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1FCC"/>
    <w:rPr>
      <w:rFonts w:ascii="Times New Roman" w:eastAsiaTheme="minorEastAsia" w:hAnsi="Times New Roman"/>
      <w:sz w:val="28"/>
      <w:lang w:eastAsia="ru-RU"/>
    </w:rPr>
  </w:style>
  <w:style w:type="paragraph" w:styleId="ae">
    <w:name w:val="footnote text"/>
    <w:basedOn w:val="a"/>
    <w:link w:val="af"/>
    <w:uiPriority w:val="99"/>
    <w:unhideWhenUsed/>
    <w:rsid w:val="00321255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21255"/>
    <w:rPr>
      <w:rFonts w:ascii="Times New Roman" w:eastAsiaTheme="minorEastAsia" w:hAnsi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321255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321255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321255"/>
    <w:rPr>
      <w:rFonts w:ascii="Times New Roman" w:eastAsiaTheme="minorEastAsia" w:hAnsi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321255"/>
    <w:rPr>
      <w:vertAlign w:val="superscript"/>
    </w:rPr>
  </w:style>
  <w:style w:type="character" w:styleId="af4">
    <w:name w:val="Placeholder Text"/>
    <w:basedOn w:val="a0"/>
    <w:uiPriority w:val="99"/>
    <w:semiHidden/>
    <w:rsid w:val="00321255"/>
    <w:rPr>
      <w:color w:val="808080"/>
    </w:rPr>
  </w:style>
  <w:style w:type="paragraph" w:styleId="af5">
    <w:name w:val="annotation subject"/>
    <w:basedOn w:val="a7"/>
    <w:next w:val="a7"/>
    <w:link w:val="af6"/>
    <w:uiPriority w:val="99"/>
    <w:semiHidden/>
    <w:unhideWhenUsed/>
    <w:rsid w:val="007C1505"/>
    <w:pPr>
      <w:spacing w:after="0"/>
      <w:jc w:val="both"/>
    </w:pPr>
    <w:rPr>
      <w:rFonts w:ascii="Times New Roman" w:eastAsiaTheme="minorEastAsia" w:hAnsi="Times New Roman"/>
      <w:b/>
      <w:bCs/>
      <w:lang w:eastAsia="ru-RU"/>
    </w:rPr>
  </w:style>
  <w:style w:type="character" w:customStyle="1" w:styleId="af6">
    <w:name w:val="Тема примечания Знак"/>
    <w:basedOn w:val="a8"/>
    <w:link w:val="af5"/>
    <w:uiPriority w:val="99"/>
    <w:semiHidden/>
    <w:rsid w:val="007C1505"/>
    <w:rPr>
      <w:rFonts w:ascii="Times New Roman" w:eastAsiaTheme="minorEastAsia" w:hAnsi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aliases w:val="Параграф Знак,Заголовок 4 (Приложение) Знак,Sub-Minor Знак,????????? 4 (??????????) Знак Знак1 Знак,H4 Знак,h:4 Знак,h4 Знак,ITT t4 Знак,PA Micro Section Знак,TE Heading 4 Знак,4 Знак,heading 4 + Indent: Left 0.5 in Знак,a. Знак,I4 Знак"/>
    <w:basedOn w:val="a0"/>
    <w:link w:val="4"/>
    <w:uiPriority w:val="9"/>
    <w:rsid w:val="00A40D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f7">
    <w:name w:val="Table Grid"/>
    <w:basedOn w:val="a1"/>
    <w:uiPriority w:val="59"/>
    <w:rsid w:val="00EE3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data">
    <w:name w:val="docdata"/>
    <w:aliases w:val="docy,v5,22783,bqiaagaaezjjaaagy0oaaam4vwaabuzxaaaaaaaaaaaaaaaaaaaaaaaaaaaaaaaaaaaaaaaaaaaaaaaaaaaaaaaaaaaaaaaaaaaaaaaaaaaaaaaaaaaaaaaaaaaaaaaaaaaaaaaaaaaaaaaaaaaaaaaaaaaaaaaaaaaaaaaaaaaaaaaaaaaaaaaaaaaaaaaaaaaaaaaaaaaaaaaaaaaaaaaaaaaaaaaaaaaaaaa"/>
    <w:basedOn w:val="a0"/>
    <w:rsid w:val="00F6301A"/>
  </w:style>
  <w:style w:type="paragraph" w:customStyle="1" w:styleId="Default">
    <w:name w:val="Default"/>
    <w:rsid w:val="003206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AF1BC-CBE5-4AA2-9AF2-03F1A76D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ФК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Потебенькина Елизавета Александровна</dc:creator>
  <cp:keywords/>
  <dc:description/>
  <cp:lastModifiedBy>Шалагина Наталья Александровна</cp:lastModifiedBy>
  <cp:revision>98</cp:revision>
  <cp:lastPrinted>2024-12-02T14:12:00Z</cp:lastPrinted>
  <dcterms:created xsi:type="dcterms:W3CDTF">2024-10-04T14:09:00Z</dcterms:created>
  <dcterms:modified xsi:type="dcterms:W3CDTF">2025-03-06T07:56:00Z</dcterms:modified>
</cp:coreProperties>
</file>