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C97C3" w14:textId="0FF7ECB7" w:rsidR="009D0D6D" w:rsidRPr="009D0D6D" w:rsidRDefault="009D0D6D" w:rsidP="009D0D6D">
      <w:pPr>
        <w:pStyle w:val="Title1"/>
        <w:rPr>
          <w:lang w:val="en-US"/>
        </w:rPr>
      </w:pPr>
      <w:r w:rsidRPr="009D0D6D">
        <w:t>DZ</w:t>
      </w:r>
      <w:r w:rsidRPr="009D0D6D">
        <w:rPr>
          <w:lang w:val="ru-RU"/>
        </w:rPr>
        <w:t>№</w:t>
      </w:r>
      <w:r w:rsidRPr="009D0D6D">
        <w:rPr>
          <w:lang w:val="en-US"/>
        </w:rPr>
        <w:t xml:space="preserve">: </w:t>
      </w:r>
      <w:r w:rsidR="00DB031A">
        <w:rPr>
          <w:lang w:val="en-US"/>
        </w:rPr>
        <w:t>7</w:t>
      </w:r>
    </w:p>
    <w:p w14:paraId="6611058A" w14:textId="03D13281" w:rsidR="009D0D6D" w:rsidRPr="009D0D6D" w:rsidRDefault="009D0D6D" w:rsidP="009D0D6D">
      <w:pPr>
        <w:pStyle w:val="Subtitle1"/>
        <w:rPr>
          <w:lang w:val="en-US"/>
        </w:rPr>
      </w:pPr>
      <w:r w:rsidRPr="009D0D6D">
        <w:t>Predmet: SE311</w:t>
      </w:r>
    </w:p>
    <w:p w14:paraId="7623BCFC" w14:textId="358EE3FC" w:rsidR="009D0D6D" w:rsidRPr="009D0D6D" w:rsidRDefault="009D0D6D" w:rsidP="009D0D6D">
      <w:pPr>
        <w:rPr>
          <w:rFonts w:ascii="Cascadia Code" w:hAnsi="Cascadia Code"/>
          <w:sz w:val="18"/>
          <w:szCs w:val="20"/>
          <w:lang w:val="en-US"/>
        </w:rPr>
      </w:pPr>
      <w:r w:rsidRPr="009D0D6D">
        <w:rPr>
          <w:rFonts w:ascii="Cascadia Code" w:hAnsi="Cascadia Code"/>
          <w:sz w:val="18"/>
          <w:szCs w:val="20"/>
          <w:lang w:val="en-US"/>
        </w:rPr>
        <w:t>Sistem: Sistem br. 7 – „Recikliraj i uštedi“</w:t>
      </w:r>
    </w:p>
    <w:p w14:paraId="1DC34265" w14:textId="381712DC" w:rsidR="009D0D6D" w:rsidRPr="009D0D6D" w:rsidRDefault="00DB031A" w:rsidP="009D0D6D">
      <w:pPr>
        <w:pStyle w:val="HeadingOne"/>
      </w:pPr>
      <w:r>
        <w:t>D</w:t>
      </w:r>
      <w:r w:rsidRPr="00DB031A">
        <w:t>eklarativno i proceduralno znanje</w:t>
      </w:r>
      <w:r>
        <w:t xml:space="preserve"> z</w:t>
      </w:r>
      <w:r w:rsidRPr="00DB031A">
        <w:t>a sistem „Recikliraj i uštedi“</w:t>
      </w:r>
    </w:p>
    <w:p w14:paraId="32C103CB" w14:textId="77777777" w:rsidR="00DB031A" w:rsidRPr="00DB031A" w:rsidRDefault="00DB031A" w:rsidP="00DB031A">
      <w:pPr>
        <w:rPr>
          <w:b/>
          <w:bCs/>
          <w:sz w:val="24"/>
          <w:szCs w:val="28"/>
        </w:rPr>
      </w:pPr>
      <w:r w:rsidRPr="00DB031A">
        <w:rPr>
          <w:b/>
          <w:bCs/>
          <w:sz w:val="24"/>
          <w:szCs w:val="28"/>
        </w:rPr>
        <w:t>Primer 1: Korisnik - Registracija i pregled prodavnica</w:t>
      </w:r>
    </w:p>
    <w:p w14:paraId="4C6BDE8C" w14:textId="31BB4AAE" w:rsidR="009D0D6D" w:rsidRDefault="00DB031A" w:rsidP="00DB031A">
      <w:pPr>
        <w:rPr>
          <w:b/>
          <w:bCs/>
          <w:sz w:val="22"/>
          <w:szCs w:val="24"/>
        </w:rPr>
      </w:pPr>
      <w:r w:rsidRPr="00DB031A">
        <w:rPr>
          <w:b/>
          <w:bCs/>
          <w:sz w:val="22"/>
          <w:szCs w:val="24"/>
        </w:rPr>
        <w:t>Proceduralno znanje:</w:t>
      </w:r>
    </w:p>
    <w:p w14:paraId="6C556997" w14:textId="77777777" w:rsidR="00DB031A" w:rsidRDefault="00DB031A" w:rsidP="00DB031A">
      <w:pPr>
        <w:pStyle w:val="ListParagraph"/>
        <w:numPr>
          <w:ilvl w:val="0"/>
          <w:numId w:val="7"/>
        </w:numPr>
        <w:ind w:left="714" w:hanging="357"/>
        <w:contextualSpacing w:val="0"/>
      </w:pPr>
      <w:r>
        <w:t>Registracija</w:t>
      </w:r>
    </w:p>
    <w:p w14:paraId="23C0BA99" w14:textId="77777777" w:rsidR="00DB031A" w:rsidRDefault="00DB031A" w:rsidP="00DB031A">
      <w:pPr>
        <w:pStyle w:val="ListParagraph"/>
        <w:numPr>
          <w:ilvl w:val="0"/>
          <w:numId w:val="7"/>
        </w:numPr>
        <w:ind w:left="714" w:hanging="357"/>
        <w:contextualSpacing w:val="0"/>
      </w:pPr>
      <w:r>
        <w:t>Pregled dostupnih prodavnica</w:t>
      </w:r>
    </w:p>
    <w:p w14:paraId="33C3330F" w14:textId="77777777" w:rsidR="00DB031A" w:rsidRDefault="00DB031A" w:rsidP="00DB031A">
      <w:pPr>
        <w:pStyle w:val="ListParagraph"/>
        <w:numPr>
          <w:ilvl w:val="0"/>
          <w:numId w:val="7"/>
        </w:numPr>
        <w:ind w:left="714" w:hanging="357"/>
        <w:contextualSpacing w:val="0"/>
      </w:pPr>
      <w:r>
        <w:t>Pretraga prodavnica po lokaciji</w:t>
      </w:r>
    </w:p>
    <w:p w14:paraId="628A981F" w14:textId="43026809" w:rsidR="00DB031A" w:rsidRDefault="00DB031A" w:rsidP="00DB031A">
      <w:pPr>
        <w:pStyle w:val="ListParagraph"/>
        <w:numPr>
          <w:ilvl w:val="0"/>
          <w:numId w:val="7"/>
        </w:numPr>
        <w:ind w:left="714" w:hanging="357"/>
        <w:contextualSpacing w:val="0"/>
      </w:pPr>
      <w:r>
        <w:t>Navigacija do prodavnice (Google Maps</w:t>
      </w:r>
      <w:r>
        <w:t xml:space="preserve"> API</w:t>
      </w:r>
      <w:r>
        <w:t>)</w:t>
      </w:r>
    </w:p>
    <w:p w14:paraId="29D2EC28" w14:textId="77777777" w:rsidR="00DB031A" w:rsidRPr="00DB031A" w:rsidRDefault="00DB031A" w:rsidP="00DB031A">
      <w:pPr>
        <w:rPr>
          <w:b/>
          <w:bCs/>
          <w:sz w:val="22"/>
          <w:szCs w:val="24"/>
        </w:rPr>
      </w:pPr>
      <w:r w:rsidRPr="00DB031A">
        <w:rPr>
          <w:b/>
          <w:bCs/>
          <w:sz w:val="22"/>
          <w:szCs w:val="24"/>
        </w:rPr>
        <w:t>Deklarativno znanje</w:t>
      </w:r>
      <w:r w:rsidRPr="00DB031A">
        <w:rPr>
          <w:b/>
          <w:bCs/>
          <w:sz w:val="22"/>
          <w:szCs w:val="24"/>
        </w:rPr>
        <w:t>:</w:t>
      </w:r>
    </w:p>
    <w:p w14:paraId="79FAB6A6" w14:textId="4852C16A" w:rsidR="00DB031A" w:rsidRDefault="00DB031A" w:rsidP="00DB031A">
      <w:r>
        <w:t>Korisnik pristupa veb aplikaciji i započinje proces registracije popunjavanjem potrebnih informacija poput imena, prezimena, email adrese, i lozinke. Nakon uspešne registracije, korisnik se prijavljuje na svoj nalog i ima mogućnost da pregleda spisak svih prodavnica koje podržavaju sistem. Korisnik može pretraživati prodavnice prema lokaciji i zatim izabrati jednu od prodavnica da dobije navigaciju do nje putem Google Maps.</w:t>
      </w:r>
    </w:p>
    <w:p w14:paraId="2AAD8B7F" w14:textId="77777777" w:rsidR="00DB031A" w:rsidRDefault="00DB031A" w:rsidP="00DB031A"/>
    <w:p w14:paraId="58223DDC" w14:textId="54F08866" w:rsidR="00DB031A" w:rsidRPr="00DB031A" w:rsidRDefault="00DB031A" w:rsidP="00DB031A">
      <w:pPr>
        <w:rPr>
          <w:b/>
          <w:bCs/>
          <w:sz w:val="24"/>
          <w:szCs w:val="28"/>
        </w:rPr>
      </w:pPr>
      <w:r w:rsidRPr="00DB031A">
        <w:rPr>
          <w:b/>
          <w:bCs/>
          <w:sz w:val="24"/>
          <w:szCs w:val="28"/>
        </w:rPr>
        <w:t xml:space="preserve">Primer </w:t>
      </w:r>
      <w:r w:rsidRPr="00DB031A">
        <w:rPr>
          <w:b/>
          <w:bCs/>
          <w:sz w:val="24"/>
          <w:szCs w:val="28"/>
        </w:rPr>
        <w:t>2</w:t>
      </w:r>
      <w:r w:rsidRPr="00DB031A">
        <w:rPr>
          <w:b/>
          <w:bCs/>
          <w:sz w:val="24"/>
          <w:szCs w:val="28"/>
        </w:rPr>
        <w:t>: Prodavac - Unos recikliranih materijala</w:t>
      </w:r>
    </w:p>
    <w:p w14:paraId="465DC9E4" w14:textId="03AFFACE" w:rsidR="00DB031A" w:rsidRPr="00DB031A" w:rsidRDefault="00DB031A" w:rsidP="00DB031A">
      <w:pPr>
        <w:rPr>
          <w:b/>
          <w:bCs/>
          <w:sz w:val="22"/>
          <w:szCs w:val="24"/>
        </w:rPr>
      </w:pPr>
      <w:r w:rsidRPr="00DB031A">
        <w:rPr>
          <w:b/>
          <w:bCs/>
          <w:sz w:val="22"/>
          <w:szCs w:val="24"/>
        </w:rPr>
        <w:t>Proceduralno znanje:</w:t>
      </w:r>
    </w:p>
    <w:p w14:paraId="1716F73D" w14:textId="77777777" w:rsidR="00DB031A" w:rsidRDefault="00DB031A" w:rsidP="00DB031A">
      <w:pPr>
        <w:pStyle w:val="ListParagraph"/>
        <w:numPr>
          <w:ilvl w:val="0"/>
          <w:numId w:val="8"/>
        </w:numPr>
        <w:ind w:left="714" w:hanging="357"/>
        <w:contextualSpacing w:val="0"/>
      </w:pPr>
      <w:r>
        <w:t>Unos recikliranih materijala</w:t>
      </w:r>
    </w:p>
    <w:p w14:paraId="6717969B" w14:textId="77777777" w:rsidR="00DB031A" w:rsidRDefault="00DB031A" w:rsidP="00DB031A">
      <w:pPr>
        <w:pStyle w:val="ListParagraph"/>
        <w:numPr>
          <w:ilvl w:val="0"/>
          <w:numId w:val="8"/>
        </w:numPr>
        <w:ind w:left="714" w:hanging="357"/>
        <w:contextualSpacing w:val="0"/>
      </w:pPr>
      <w:r>
        <w:t>Identifikacija korisnika putem broja kartice</w:t>
      </w:r>
    </w:p>
    <w:p w14:paraId="0EF9A209" w14:textId="77777777" w:rsidR="00DB031A" w:rsidRDefault="00DB031A" w:rsidP="00DB031A">
      <w:pPr>
        <w:pStyle w:val="ListParagraph"/>
        <w:numPr>
          <w:ilvl w:val="0"/>
          <w:numId w:val="8"/>
        </w:numPr>
        <w:ind w:left="714" w:hanging="357"/>
        <w:contextualSpacing w:val="0"/>
      </w:pPr>
      <w:r>
        <w:t>Potvrda unetih bodova</w:t>
      </w:r>
    </w:p>
    <w:p w14:paraId="19C9F210" w14:textId="2D236E5E" w:rsidR="00DB031A" w:rsidRDefault="00DB031A" w:rsidP="00DB031A">
      <w:pPr>
        <w:pStyle w:val="ListParagraph"/>
        <w:numPr>
          <w:ilvl w:val="0"/>
          <w:numId w:val="8"/>
        </w:numPr>
        <w:ind w:left="714" w:hanging="357"/>
        <w:contextualSpacing w:val="0"/>
      </w:pPr>
      <w:r>
        <w:t xml:space="preserve">Pregled </w:t>
      </w:r>
      <w:r w:rsidRPr="00DB031A">
        <w:t>izveštaj</w:t>
      </w:r>
      <w:r>
        <w:t>a</w:t>
      </w:r>
    </w:p>
    <w:p w14:paraId="11697947" w14:textId="77777777" w:rsidR="00DB031A" w:rsidRPr="00DB031A" w:rsidRDefault="00DB031A" w:rsidP="009D0D6D">
      <w:pPr>
        <w:rPr>
          <w:b/>
          <w:bCs/>
          <w:sz w:val="22"/>
          <w:szCs w:val="24"/>
        </w:rPr>
      </w:pPr>
      <w:r w:rsidRPr="00DB031A">
        <w:rPr>
          <w:b/>
          <w:bCs/>
          <w:sz w:val="22"/>
          <w:szCs w:val="24"/>
        </w:rPr>
        <w:t>Deklarativno znanje</w:t>
      </w:r>
    </w:p>
    <w:p w14:paraId="59258777" w14:textId="1FB7A51C" w:rsidR="00220E99" w:rsidRDefault="00DB031A" w:rsidP="009D0D6D">
      <w:r>
        <w:t>Prodavac u prodavnici koristi sistem za unos recikliranih materijala koje donosi korisnik. Prodavac identifikuje korisnika putem broja kartice koja je povezana sa korisničkim profilom. Nakon unosa podataka o vrsti i količini recikliranog materijala, sistem automatski obračunava bodove i potvrđuje ih prodavcu. Prodavac takođe može</w:t>
      </w:r>
      <w:r>
        <w:t xml:space="preserve"> da</w:t>
      </w:r>
      <w:r>
        <w:t xml:space="preserve"> </w:t>
      </w:r>
      <w:r w:rsidRPr="00DB031A">
        <w:t>pregleda izveštaje za svakog korisnika</w:t>
      </w:r>
      <w:r>
        <w:t>, omogućavajući lakše praćenje unosa materijala.</w:t>
      </w:r>
    </w:p>
    <w:sectPr w:rsidR="00220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albaum Display Light">
    <w:charset w:val="00"/>
    <w:family w:val="roman"/>
    <w:pitch w:val="variable"/>
    <w:sig w:usb0="8000002F" w:usb1="0000000A" w:usb2="00000000" w:usb3="00000000" w:csb0="00000001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Mincho Demibold">
    <w:charset w:val="80"/>
    <w:family w:val="roman"/>
    <w:pitch w:val="variable"/>
    <w:sig w:usb0="800002E7" w:usb1="2AC7FCFF" w:usb2="00000012" w:usb3="00000000" w:csb0="0002009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A34AEA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8F038B"/>
    <w:multiLevelType w:val="hybridMultilevel"/>
    <w:tmpl w:val="54DCD1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4003"/>
    <w:multiLevelType w:val="hybridMultilevel"/>
    <w:tmpl w:val="ECCAA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969705">
    <w:abstractNumId w:val="0"/>
  </w:num>
  <w:num w:numId="2" w16cid:durableId="1460416168">
    <w:abstractNumId w:val="0"/>
  </w:num>
  <w:num w:numId="3" w16cid:durableId="909313207">
    <w:abstractNumId w:val="0"/>
  </w:num>
  <w:num w:numId="4" w16cid:durableId="2143109474">
    <w:abstractNumId w:val="0"/>
  </w:num>
  <w:num w:numId="5" w16cid:durableId="1374840769">
    <w:abstractNumId w:val="0"/>
  </w:num>
  <w:num w:numId="6" w16cid:durableId="551961763">
    <w:abstractNumId w:val="0"/>
  </w:num>
  <w:num w:numId="7" w16cid:durableId="571357215">
    <w:abstractNumId w:val="1"/>
  </w:num>
  <w:num w:numId="8" w16cid:durableId="1855413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D6D"/>
    <w:rsid w:val="00206464"/>
    <w:rsid w:val="00220E99"/>
    <w:rsid w:val="008801A9"/>
    <w:rsid w:val="009D0D6D"/>
    <w:rsid w:val="00C21D8C"/>
    <w:rsid w:val="00C2538C"/>
    <w:rsid w:val="00DB031A"/>
    <w:rsid w:val="00E14BAA"/>
    <w:rsid w:val="00F06492"/>
    <w:rsid w:val="00F81A56"/>
    <w:rsid w:val="00FB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4AD9"/>
  <w15:chartTrackingRefBased/>
  <w15:docId w15:val="{1E5C1762-CE8E-45D1-911D-B2F0DE8B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6D"/>
    <w:rPr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206464"/>
    <w:pPr>
      <w:spacing w:before="960" w:after="600" w:line="240" w:lineRule="auto"/>
      <w:jc w:val="center"/>
      <w:outlineLvl w:val="0"/>
    </w:pPr>
    <w:rPr>
      <w:rFonts w:ascii="Walbaum Display Light" w:hAnsi="Walbaum Display Light" w:cs="Aptos Seri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06464"/>
    <w:pPr>
      <w:numPr>
        <w:ilvl w:val="1"/>
        <w:numId w:val="6"/>
      </w:numPr>
      <w:spacing w:before="720" w:after="120"/>
      <w:outlineLvl w:val="1"/>
    </w:pPr>
    <w:rPr>
      <w:rFonts w:ascii="Walbaum Display Light" w:hAnsi="Walbaum Display Light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206464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D6D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D6D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D6D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D6D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D6D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D6D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20646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06464"/>
    <w:rPr>
      <w:rFonts w:ascii="Arial MT" w:eastAsia="Arial MT" w:hAnsi="Arial MT" w:cs="Arial MT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464"/>
    <w:rPr>
      <w:rFonts w:ascii="Garamond" w:hAnsi="Garamond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20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464"/>
    <w:rPr>
      <w:rFonts w:ascii="Garamond" w:hAnsi="Garamond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06464"/>
    <w:rPr>
      <w:rFonts w:ascii="Walbaum Display Light" w:hAnsi="Walbaum Display Light" w:cs="Aptos Serif"/>
      <w:sz w:val="44"/>
      <w:szCs w:val="4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206464"/>
    <w:rPr>
      <w:rFonts w:ascii="Walbaum Display Light" w:hAnsi="Walbaum Display Light"/>
      <w:sz w:val="28"/>
      <w:szCs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464"/>
    <w:rPr>
      <w:rFonts w:ascii="Garamond" w:eastAsiaTheme="majorEastAsia" w:hAnsi="Garamond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D6D"/>
    <w:rPr>
      <w:rFonts w:asciiTheme="majorHAnsi" w:eastAsiaTheme="majorEastAsia" w:hAnsiTheme="majorHAnsi" w:cstheme="majorBidi"/>
      <w:b/>
      <w:bCs/>
      <w:i/>
      <w:iCs/>
      <w:noProof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D6D"/>
    <w:rPr>
      <w:rFonts w:asciiTheme="majorHAnsi" w:eastAsiaTheme="majorEastAsia" w:hAnsiTheme="majorHAnsi" w:cstheme="majorBidi"/>
      <w:noProof/>
      <w:color w:val="0A1D30" w:themeColor="text2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D6D"/>
    <w:rPr>
      <w:rFonts w:asciiTheme="majorHAnsi" w:eastAsiaTheme="majorEastAsia" w:hAnsiTheme="majorHAnsi" w:cstheme="majorBidi"/>
      <w:i/>
      <w:iCs/>
      <w:noProof/>
      <w:color w:val="0A1D30" w:themeColor="text2" w:themeShade="B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D6D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D6D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D6D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6464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rsid w:val="00206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D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D6D"/>
    <w:rPr>
      <w:noProof/>
      <w:color w:val="000000" w:themeColor="text1"/>
      <w:sz w:val="20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rsid w:val="00206464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rsid w:val="00206464"/>
    <w:pPr>
      <w:ind w:left="720"/>
      <w:contextualSpacing/>
    </w:pPr>
  </w:style>
  <w:style w:type="paragraph" w:styleId="NoSpacing">
    <w:name w:val="No Spacing"/>
    <w:aliases w:val="code,Info"/>
    <w:basedOn w:val="Normal"/>
    <w:link w:val="NoSpacingChar"/>
    <w:uiPriority w:val="1"/>
    <w:qFormat/>
    <w:rsid w:val="009D0D6D"/>
    <w:pPr>
      <w:ind w:left="360"/>
    </w:pPr>
    <w:rPr>
      <w:rFonts w:ascii="Cascadia Code" w:hAnsi="Cascadia Code" w:cs="Cascadia Code"/>
      <w:sz w:val="18"/>
      <w:szCs w:val="20"/>
    </w:rPr>
  </w:style>
  <w:style w:type="character" w:customStyle="1" w:styleId="NoSpacingChar">
    <w:name w:val="No Spacing Char"/>
    <w:aliases w:val="code Char,Info Char"/>
    <w:basedOn w:val="DefaultParagraphFont"/>
    <w:link w:val="NoSpacing"/>
    <w:uiPriority w:val="1"/>
    <w:rsid w:val="009D0D6D"/>
    <w:rPr>
      <w:rFonts w:ascii="Cascadia Code" w:hAnsi="Cascadia Code" w:cs="Cascadia Code"/>
      <w:noProof/>
      <w:sz w:val="18"/>
      <w:szCs w:val="20"/>
    </w:rPr>
  </w:style>
  <w:style w:type="paragraph" w:styleId="Quote">
    <w:name w:val="Quote"/>
    <w:basedOn w:val="Normal"/>
    <w:next w:val="Normal"/>
    <w:link w:val="QuoteChar"/>
    <w:uiPriority w:val="29"/>
    <w:rsid w:val="00206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464"/>
    <w:rPr>
      <w:rFonts w:ascii="Garamond" w:hAnsi="Garamond"/>
      <w:i/>
      <w:iCs/>
      <w:color w:val="404040" w:themeColor="text1" w:themeTint="BF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D6D"/>
    <w:rPr>
      <w:caps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9D0D6D"/>
    <w:rPr>
      <w:caps/>
      <w:noProof/>
      <w:sz w:val="20"/>
      <w:u w:val="single"/>
    </w:rPr>
  </w:style>
  <w:style w:type="paragraph" w:customStyle="1" w:styleId="TableParagraph">
    <w:name w:val="Table Paragraph"/>
    <w:basedOn w:val="Normal"/>
    <w:uiPriority w:val="1"/>
    <w:rsid w:val="0020646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next w:val="Normal"/>
    <w:link w:val="TitleChar"/>
    <w:uiPriority w:val="10"/>
    <w:rsid w:val="0020646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jc w:val="center"/>
    </w:pPr>
    <w:rPr>
      <w:rFonts w:eastAsia="Yu Mincho Demibold" w:cs="Aptos Serif"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464"/>
    <w:rPr>
      <w:rFonts w:ascii="Garamond" w:eastAsia="Yu Mincho Demibold" w:hAnsi="Garamond" w:cs="Aptos Serif"/>
      <w:bCs/>
      <w:noProof/>
      <w:sz w:val="52"/>
      <w:szCs w:val="52"/>
      <w:lang w:val="sr-Latn-RS"/>
    </w:rPr>
  </w:style>
  <w:style w:type="paragraph" w:customStyle="1" w:styleId="TitleInfo">
    <w:name w:val="TitleInfo"/>
    <w:basedOn w:val="NoSpacing"/>
    <w:link w:val="TitleInfoChar"/>
    <w:rsid w:val="00206464"/>
  </w:style>
  <w:style w:type="character" w:customStyle="1" w:styleId="TitleInfoChar">
    <w:name w:val="TitleInfo Char"/>
    <w:basedOn w:val="NoSpacingChar"/>
    <w:link w:val="TitleInfo"/>
    <w:rsid w:val="00206464"/>
    <w:rPr>
      <w:rFonts w:ascii="Aptos Serif" w:hAnsi="Aptos Serif" w:cs="Aptos Serif"/>
      <w:noProof/>
      <w:sz w:val="18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64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464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rsid w:val="00206464"/>
    <w:pPr>
      <w:spacing w:before="240" w:after="0"/>
      <w:outlineLvl w:val="9"/>
    </w:pPr>
    <w:rPr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0D6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D0D6D"/>
    <w:rPr>
      <w:b/>
      <w:bCs/>
      <w:color w:val="000000" w:themeColor="text1"/>
    </w:rPr>
  </w:style>
  <w:style w:type="paragraph" w:customStyle="1" w:styleId="Title1">
    <w:name w:val="Title1"/>
    <w:basedOn w:val="Normal"/>
    <w:link w:val="titleChar0"/>
    <w:qFormat/>
    <w:rsid w:val="009D0D6D"/>
    <w:rPr>
      <w:rFonts w:ascii="Cascadia Code SemiLight" w:hAnsi="Cascadia Code SemiLight"/>
      <w:sz w:val="44"/>
      <w:szCs w:val="48"/>
    </w:rPr>
  </w:style>
  <w:style w:type="character" w:customStyle="1" w:styleId="titleChar0">
    <w:name w:val="title Char"/>
    <w:basedOn w:val="DefaultParagraphFont"/>
    <w:link w:val="Title1"/>
    <w:rsid w:val="009D0D6D"/>
    <w:rPr>
      <w:rFonts w:ascii="Cascadia Code SemiLight" w:hAnsi="Cascadia Code SemiLight"/>
      <w:noProof/>
      <w:sz w:val="44"/>
      <w:szCs w:val="48"/>
    </w:rPr>
  </w:style>
  <w:style w:type="paragraph" w:customStyle="1" w:styleId="Subtitle1">
    <w:name w:val="Subtitle1"/>
    <w:basedOn w:val="Normal"/>
    <w:link w:val="subtitleChar0"/>
    <w:qFormat/>
    <w:rsid w:val="009D0D6D"/>
    <w:rPr>
      <w:rFonts w:ascii="Cascadia Code" w:hAnsi="Cascadia Code"/>
      <w:sz w:val="18"/>
      <w:szCs w:val="20"/>
    </w:rPr>
  </w:style>
  <w:style w:type="character" w:customStyle="1" w:styleId="subtitleChar0">
    <w:name w:val="subtitle Char"/>
    <w:basedOn w:val="DefaultParagraphFont"/>
    <w:link w:val="Subtitle1"/>
    <w:rsid w:val="009D0D6D"/>
    <w:rPr>
      <w:rFonts w:ascii="Cascadia Code" w:hAnsi="Cascadia Code"/>
      <w:noProof/>
      <w:sz w:val="18"/>
      <w:szCs w:val="20"/>
    </w:rPr>
  </w:style>
  <w:style w:type="paragraph" w:customStyle="1" w:styleId="HeadingOne">
    <w:name w:val="Heading One"/>
    <w:basedOn w:val="Heading1"/>
    <w:link w:val="HeadingOneChar"/>
    <w:qFormat/>
    <w:rsid w:val="009D0D6D"/>
    <w:pPr>
      <w:jc w:val="left"/>
    </w:pPr>
    <w:rPr>
      <w:rFonts w:ascii="Cascadia Code SemiLight" w:hAnsi="Cascadia Code SemiLight"/>
      <w:sz w:val="28"/>
      <w:szCs w:val="32"/>
    </w:rPr>
  </w:style>
  <w:style w:type="character" w:customStyle="1" w:styleId="HeadingOneChar">
    <w:name w:val="Heading One Char"/>
    <w:basedOn w:val="Heading1Char"/>
    <w:link w:val="HeadingOne"/>
    <w:rsid w:val="009D0D6D"/>
    <w:rPr>
      <w:rFonts w:ascii="Cascadia Code SemiLight" w:hAnsi="Cascadia Code SemiLight" w:cs="Aptos Serif"/>
      <w:noProof/>
      <w:sz w:val="28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Korepanova</dc:creator>
  <cp:keywords/>
  <dc:description/>
  <cp:lastModifiedBy>Polina Korepanova</cp:lastModifiedBy>
  <cp:revision>2</cp:revision>
  <dcterms:created xsi:type="dcterms:W3CDTF">2024-08-31T13:19:00Z</dcterms:created>
  <dcterms:modified xsi:type="dcterms:W3CDTF">2024-08-31T15:25:00Z</dcterms:modified>
</cp:coreProperties>
</file>