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  <w:r w:rsidRPr="006D306C">
        <w:rPr>
          <w:rFonts w:eastAsia="Calibri"/>
          <w:sz w:val="28"/>
          <w:szCs w:val="28"/>
          <w:lang w:eastAsia="en-US"/>
        </w:rPr>
        <w:t>Учреждение образования</w:t>
      </w: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  <w:r w:rsidRPr="006D306C"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 w:rsidRPr="006D306C">
        <w:rPr>
          <w:rFonts w:eastAsia="Calibri"/>
          <w:b/>
          <w:bCs/>
          <w:sz w:val="28"/>
          <w:szCs w:val="28"/>
          <w:lang w:eastAsia="en-US"/>
        </w:rPr>
        <w:t>Кафедра информатики и веб-дизайна</w:t>
      </w: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hd w:val="clear" w:color="auto" w:fill="FFFFFF"/>
        <w:spacing w:after="200"/>
        <w:ind w:firstLine="510"/>
        <w:jc w:val="center"/>
        <w:rPr>
          <w:rFonts w:eastAsia="Calibri"/>
          <w:b/>
          <w:color w:val="000000"/>
          <w:sz w:val="28"/>
          <w:szCs w:val="28"/>
          <w:lang w:eastAsia="en-US"/>
        </w:rPr>
      </w:pPr>
      <w:r w:rsidRPr="006D306C">
        <w:rPr>
          <w:rFonts w:eastAsia="Calibri"/>
          <w:b/>
          <w:color w:val="000000"/>
          <w:sz w:val="28"/>
          <w:szCs w:val="28"/>
          <w:lang w:eastAsia="en-US"/>
        </w:rPr>
        <w:t>Лабораторная работа №1</w:t>
      </w:r>
    </w:p>
    <w:p w:rsidR="00741756" w:rsidRPr="005910C6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 w:rsidRPr="005910C6">
        <w:rPr>
          <w:rFonts w:eastAsia="Calibri"/>
          <w:b/>
          <w:sz w:val="28"/>
          <w:szCs w:val="28"/>
          <w:lang w:eastAsia="en-US"/>
        </w:rPr>
        <w:t>Свойства внимания</w:t>
      </w: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both"/>
        <w:rPr>
          <w:rFonts w:eastAsia="Calibri"/>
          <w:sz w:val="28"/>
          <w:szCs w:val="28"/>
          <w:lang w:eastAsia="en-US"/>
        </w:rPr>
      </w:pPr>
    </w:p>
    <w:p w:rsidR="006D306C" w:rsidRDefault="006D306C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  <w:r w:rsidRPr="006D306C">
        <w:rPr>
          <w:rFonts w:eastAsia="Calibri"/>
          <w:sz w:val="28"/>
          <w:szCs w:val="28"/>
          <w:lang w:eastAsia="en-US"/>
        </w:rPr>
        <w:t xml:space="preserve">Выполнил: </w:t>
      </w: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  <w:r w:rsidRPr="006D306C">
        <w:rPr>
          <w:rFonts w:eastAsia="Calibri"/>
          <w:sz w:val="28"/>
          <w:szCs w:val="28"/>
          <w:lang w:eastAsia="en-US"/>
        </w:rPr>
        <w:t>Студент 2 курса 2группы ФИТ</w:t>
      </w: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right"/>
        <w:rPr>
          <w:rFonts w:eastAsia="Calibri"/>
          <w:sz w:val="28"/>
          <w:szCs w:val="28"/>
          <w:lang w:eastAsia="en-US"/>
        </w:rPr>
      </w:pPr>
      <w:proofErr w:type="spellStart"/>
      <w:r w:rsidRPr="006D306C">
        <w:rPr>
          <w:rFonts w:eastAsia="Calibri"/>
          <w:sz w:val="28"/>
          <w:szCs w:val="28"/>
          <w:lang w:eastAsia="en-US"/>
        </w:rPr>
        <w:t>Полынская</w:t>
      </w:r>
      <w:proofErr w:type="spellEnd"/>
      <w:r w:rsidRPr="006D306C">
        <w:rPr>
          <w:rFonts w:eastAsia="Calibri"/>
          <w:sz w:val="28"/>
          <w:szCs w:val="28"/>
          <w:lang w:eastAsia="en-US"/>
        </w:rPr>
        <w:t xml:space="preserve"> Юлия Викторовна</w:t>
      </w: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6D306C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sz w:val="28"/>
          <w:szCs w:val="28"/>
          <w:lang w:eastAsia="en-US"/>
        </w:rPr>
      </w:pPr>
    </w:p>
    <w:p w:rsidR="00741756" w:rsidRPr="00EA48F9" w:rsidRDefault="00741756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rPr>
          <w:rFonts w:eastAsia="Calibri"/>
          <w:sz w:val="28"/>
          <w:szCs w:val="28"/>
          <w:lang w:eastAsia="en-US"/>
        </w:rPr>
      </w:pPr>
    </w:p>
    <w:p w:rsidR="005C5392" w:rsidRPr="006F65BC" w:rsidRDefault="006F65BC" w:rsidP="0098203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200"/>
        <w:ind w:firstLine="510"/>
        <w:jc w:val="center"/>
        <w:rPr>
          <w:rFonts w:eastAsia="Calibri"/>
          <w:b/>
          <w:sz w:val="28"/>
          <w:szCs w:val="28"/>
          <w:lang w:eastAsia="en-US"/>
        </w:rPr>
      </w:pPr>
      <w:r w:rsidRPr="006D306C">
        <w:rPr>
          <w:rFonts w:eastAsia="Calibri"/>
          <w:b/>
          <w:sz w:val="28"/>
          <w:szCs w:val="28"/>
          <w:lang w:eastAsia="en-US"/>
        </w:rPr>
        <w:br/>
      </w:r>
      <w:r w:rsidRPr="006D306C">
        <w:rPr>
          <w:rFonts w:eastAsia="Calibri"/>
          <w:b/>
          <w:sz w:val="28"/>
          <w:szCs w:val="28"/>
          <w:lang w:eastAsia="en-US"/>
        </w:rPr>
        <w:br/>
      </w:r>
      <w:r w:rsidR="00741756" w:rsidRPr="006D306C">
        <w:rPr>
          <w:rFonts w:eastAsia="Calibri"/>
          <w:b/>
          <w:sz w:val="28"/>
          <w:szCs w:val="28"/>
          <w:lang w:eastAsia="en-US"/>
        </w:rPr>
        <w:t>2018 г.</w:t>
      </w:r>
      <w:r w:rsidR="005C5392">
        <w:rPr>
          <w:b/>
        </w:rPr>
        <w:br w:type="page"/>
      </w:r>
    </w:p>
    <w:p w:rsidR="005C5392" w:rsidRPr="005C5392" w:rsidRDefault="005C5392" w:rsidP="0098203B">
      <w:pPr>
        <w:shd w:val="clear" w:color="auto" w:fill="FFFFFF"/>
        <w:ind w:firstLine="510"/>
        <w:jc w:val="both"/>
        <w:rPr>
          <w:color w:val="000000" w:themeColor="text1"/>
          <w:sz w:val="28"/>
          <w:szCs w:val="28"/>
        </w:rPr>
      </w:pPr>
      <w:r w:rsidRPr="005C5392">
        <w:rPr>
          <w:b/>
          <w:color w:val="000000" w:themeColor="text1"/>
          <w:sz w:val="28"/>
          <w:szCs w:val="28"/>
        </w:rPr>
        <w:lastRenderedPageBreak/>
        <w:t>Цель работы:</w:t>
      </w:r>
      <w:r w:rsidRPr="005C5392">
        <w:rPr>
          <w:color w:val="000000" w:themeColor="text1"/>
          <w:sz w:val="28"/>
          <w:szCs w:val="28"/>
        </w:rPr>
        <w:t xml:space="preserve"> Изучить </w:t>
      </w:r>
      <w:r w:rsidRPr="005C5392">
        <w:rPr>
          <w:color w:val="000000"/>
          <w:sz w:val="28"/>
          <w:szCs w:val="28"/>
        </w:rPr>
        <w:t>свойства внимания.</w:t>
      </w:r>
      <w:r w:rsidRPr="005C5392">
        <w:rPr>
          <w:color w:val="000000" w:themeColor="text1"/>
          <w:sz w:val="28"/>
          <w:szCs w:val="28"/>
        </w:rPr>
        <w:t xml:space="preserve"> Исследовать способы управления вниманием. </w:t>
      </w:r>
    </w:p>
    <w:p w:rsidR="0058491A" w:rsidRDefault="005C5392" w:rsidP="0098203B">
      <w:pPr>
        <w:ind w:firstLine="51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Вопросы и ответы</w:t>
      </w:r>
    </w:p>
    <w:p w:rsidR="005C5392" w:rsidRPr="007F60B4" w:rsidRDefault="005C5392" w:rsidP="0098203B">
      <w:pPr>
        <w:ind w:firstLine="510"/>
        <w:jc w:val="both"/>
        <w:rPr>
          <w:i/>
          <w:color w:val="000000"/>
          <w:sz w:val="28"/>
          <w:szCs w:val="28"/>
        </w:rPr>
      </w:pPr>
      <w:r w:rsidRPr="007F60B4">
        <w:rPr>
          <w:b/>
          <w:i/>
          <w:color w:val="000000"/>
          <w:sz w:val="28"/>
          <w:szCs w:val="28"/>
        </w:rPr>
        <w:t>1.</w:t>
      </w:r>
      <w:r w:rsidRPr="007F60B4">
        <w:rPr>
          <w:i/>
          <w:color w:val="000000"/>
          <w:sz w:val="28"/>
          <w:szCs w:val="28"/>
        </w:rPr>
        <w:t>Как взаимодействуют внимание и осознание?</w:t>
      </w:r>
    </w:p>
    <w:p w:rsidR="007150A6" w:rsidRPr="001D5458" w:rsidRDefault="001D5458" w:rsidP="0098203B">
      <w:pPr>
        <w:ind w:firstLine="51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</w:t>
      </w:r>
      <w:r w:rsidR="007150A6" w:rsidRPr="001D5458">
        <w:rPr>
          <w:bCs/>
          <w:color w:val="000000"/>
          <w:sz w:val="28"/>
          <w:szCs w:val="28"/>
        </w:rPr>
        <w:t>сознание и внимание – две неразделимые вещи</w:t>
      </w:r>
      <w:r w:rsidR="007150A6" w:rsidRPr="001D5458">
        <w:rPr>
          <w:color w:val="000000"/>
          <w:sz w:val="28"/>
          <w:szCs w:val="28"/>
        </w:rPr>
        <w:t xml:space="preserve">. </w:t>
      </w:r>
    </w:p>
    <w:p w:rsidR="005C5392" w:rsidRDefault="006814B4" w:rsidP="0098203B">
      <w:pPr>
        <w:ind w:firstLine="510"/>
        <w:jc w:val="both"/>
        <w:rPr>
          <w:i/>
          <w:sz w:val="28"/>
          <w:szCs w:val="28"/>
        </w:rPr>
      </w:pPr>
      <w:r w:rsidRPr="007F60B4">
        <w:rPr>
          <w:b/>
          <w:i/>
          <w:color w:val="000000"/>
          <w:sz w:val="28"/>
          <w:szCs w:val="28"/>
        </w:rPr>
        <w:t>2.</w:t>
      </w:r>
      <w:r w:rsidRPr="007F60B4">
        <w:rPr>
          <w:i/>
          <w:sz w:val="28"/>
          <w:szCs w:val="28"/>
        </w:rPr>
        <w:t xml:space="preserve"> Какие закономерности, влияют на перемещение внимания?</w:t>
      </w:r>
    </w:p>
    <w:p w:rsidR="0083264A" w:rsidRDefault="0083264A" w:rsidP="00DA1A19">
      <w:pPr>
        <w:spacing w:line="216" w:lineRule="auto"/>
        <w:ind w:firstLine="51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Внимание перемещается, подчиняясь либо исходящим из нашего бессознательного внутренним импульсам – так происходит, когда мы рассматриваем какое-то изображение – либо, подчиняясь изменениям в окружающей обстановке – например, внимание привлекает внезапное движение в поле зрения.</w:t>
      </w:r>
      <w:r w:rsidR="00204C48" w:rsidRPr="00204C48">
        <w:rPr>
          <w:color w:val="000000"/>
          <w:sz w:val="28"/>
          <w:szCs w:val="28"/>
        </w:rPr>
        <w:t xml:space="preserve"> </w:t>
      </w:r>
      <w:r w:rsidR="00204C48" w:rsidRPr="00AF2C07">
        <w:rPr>
          <w:color w:val="000000"/>
          <w:sz w:val="28"/>
          <w:szCs w:val="28"/>
        </w:rPr>
        <w:t>Наше бессознательное, руководящее “случайными” пере</w:t>
      </w:r>
      <w:bookmarkStart w:id="0" w:name="_GoBack"/>
      <w:bookmarkEnd w:id="0"/>
      <w:r w:rsidR="00204C48" w:rsidRPr="00AF2C07">
        <w:rPr>
          <w:color w:val="000000"/>
          <w:sz w:val="28"/>
          <w:szCs w:val="28"/>
        </w:rPr>
        <w:t xml:space="preserve">мещениями взгляда и фокуса внимания, действует далеко не случайно. </w:t>
      </w:r>
      <w:r w:rsidR="008141C5" w:rsidRPr="008141C5">
        <w:rPr>
          <w:color w:val="000000"/>
          <w:sz w:val="28"/>
          <w:szCs w:val="28"/>
        </w:rPr>
        <w:t xml:space="preserve"> </w:t>
      </w:r>
      <w:r w:rsidR="00204C48" w:rsidRPr="00AF2C07">
        <w:rPr>
          <w:color w:val="000000"/>
          <w:sz w:val="28"/>
          <w:szCs w:val="28"/>
        </w:rPr>
        <w:t>Здесь имеются закономерности, одна из которых – </w:t>
      </w:r>
      <w:r w:rsidR="00204C48" w:rsidRPr="00AF2C07">
        <w:rPr>
          <w:bCs/>
          <w:color w:val="000000"/>
          <w:sz w:val="28"/>
          <w:szCs w:val="28"/>
        </w:rPr>
        <w:t>стремление к сохранению “настройки внимания”</w:t>
      </w:r>
      <w:r w:rsidR="00204C48" w:rsidRPr="00AF2C07">
        <w:rPr>
          <w:color w:val="000000"/>
          <w:sz w:val="28"/>
          <w:szCs w:val="28"/>
        </w:rPr>
        <w:t>. Перемещения внимания, сохраняющие его настройку, оказываются самыми быстрыми, “гладкими” и наиболее вероятными.</w:t>
      </w:r>
    </w:p>
    <w:p w:rsidR="006814B4" w:rsidRPr="007F60B4" w:rsidRDefault="006814B4" w:rsidP="0083264A">
      <w:pPr>
        <w:ind w:firstLine="510"/>
        <w:jc w:val="both"/>
        <w:rPr>
          <w:i/>
          <w:sz w:val="28"/>
          <w:szCs w:val="28"/>
        </w:rPr>
      </w:pPr>
      <w:r w:rsidRPr="007F60B4">
        <w:rPr>
          <w:b/>
          <w:i/>
          <w:sz w:val="28"/>
          <w:szCs w:val="28"/>
        </w:rPr>
        <w:t>3.</w:t>
      </w:r>
      <w:r w:rsidRPr="007F60B4">
        <w:rPr>
          <w:i/>
          <w:sz w:val="28"/>
          <w:szCs w:val="28"/>
        </w:rPr>
        <w:t xml:space="preserve"> Что делает фигуры похожими?</w:t>
      </w:r>
    </w:p>
    <w:p w:rsidR="007150A6" w:rsidRPr="00011121" w:rsidRDefault="007F60B4" w:rsidP="0098203B">
      <w:pPr>
        <w:tabs>
          <w:tab w:val="left" w:pos="4820"/>
        </w:tabs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Форма,</w:t>
      </w:r>
      <w:r w:rsidR="00011121" w:rsidRPr="00011121">
        <w:rPr>
          <w:sz w:val="28"/>
          <w:szCs w:val="28"/>
        </w:rPr>
        <w:t xml:space="preserve"> </w:t>
      </w:r>
      <w:r>
        <w:rPr>
          <w:sz w:val="28"/>
          <w:szCs w:val="28"/>
        </w:rPr>
        <w:t>цвет,</w:t>
      </w:r>
      <w:r w:rsidR="00011121" w:rsidRPr="00011121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размер,</w:t>
      </w:r>
      <w:r w:rsidR="00011121" w:rsidRPr="00011121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направление или угол поворота,</w:t>
      </w:r>
      <w:r w:rsidR="00011121" w:rsidRPr="00011121">
        <w:rPr>
          <w:sz w:val="28"/>
          <w:szCs w:val="28"/>
        </w:rPr>
        <w:t xml:space="preserve"> </w:t>
      </w:r>
      <w:r>
        <w:rPr>
          <w:sz w:val="28"/>
          <w:szCs w:val="28"/>
        </w:rPr>
        <w:t>движение и изменение объекта</w:t>
      </w:r>
      <w:r w:rsidR="0086608A">
        <w:rPr>
          <w:sz w:val="28"/>
          <w:szCs w:val="28"/>
        </w:rPr>
        <w:t>(динамика)</w:t>
      </w:r>
      <w:r w:rsidR="00011121" w:rsidRPr="00011121">
        <w:rPr>
          <w:sz w:val="28"/>
          <w:szCs w:val="28"/>
        </w:rPr>
        <w:t>.</w:t>
      </w:r>
    </w:p>
    <w:p w:rsidR="007150A6" w:rsidRPr="00AF2C07" w:rsidRDefault="006814B4" w:rsidP="0098203B">
      <w:pPr>
        <w:ind w:firstLine="510"/>
        <w:jc w:val="both"/>
        <w:rPr>
          <w:i/>
          <w:sz w:val="28"/>
          <w:szCs w:val="28"/>
        </w:rPr>
      </w:pPr>
      <w:r w:rsidRPr="00AF2C07">
        <w:rPr>
          <w:i/>
          <w:sz w:val="28"/>
          <w:szCs w:val="28"/>
        </w:rPr>
        <w:t>4. Чем характеризуется внимание?</w:t>
      </w:r>
    </w:p>
    <w:p w:rsidR="00AF2C07" w:rsidRDefault="00AF2C07" w:rsidP="00AA7371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Концентрация или сосредоточенность, устойчивость, распределение,</w:t>
      </w:r>
    </w:p>
    <w:p w:rsidR="00AF2C07" w:rsidRPr="00AF2C07" w:rsidRDefault="00AF2C07" w:rsidP="0083264A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переключение, рассеянность и внимательность.</w:t>
      </w:r>
      <w:r w:rsidRPr="00AF2C07">
        <w:rPr>
          <w:color w:val="000000"/>
          <w:shd w:val="clear" w:color="auto" w:fill="FFFFFF"/>
        </w:rPr>
        <w:t xml:space="preserve"> </w:t>
      </w:r>
      <w:r w:rsidR="001C5CD3">
        <w:rPr>
          <w:color w:val="000000"/>
          <w:sz w:val="28"/>
          <w:szCs w:val="28"/>
          <w:shd w:val="clear" w:color="auto" w:fill="FFFFFF"/>
        </w:rPr>
        <w:t>В</w:t>
      </w:r>
      <w:r w:rsidRPr="001C5CD3">
        <w:rPr>
          <w:color w:val="000000"/>
          <w:sz w:val="28"/>
          <w:szCs w:val="28"/>
          <w:shd w:val="clear" w:color="auto" w:fill="FFFFFF"/>
        </w:rPr>
        <w:t>нимание характериз</w:t>
      </w:r>
      <w:r w:rsidR="001C5CD3">
        <w:rPr>
          <w:color w:val="000000"/>
          <w:sz w:val="28"/>
          <w:szCs w:val="28"/>
          <w:shd w:val="clear" w:color="auto" w:fill="FFFFFF"/>
        </w:rPr>
        <w:t xml:space="preserve">уется не </w:t>
      </w:r>
      <w:r w:rsidRPr="001C5CD3">
        <w:rPr>
          <w:color w:val="000000"/>
          <w:sz w:val="28"/>
          <w:szCs w:val="28"/>
          <w:shd w:val="clear" w:color="auto" w:fill="FFFFFF"/>
        </w:rPr>
        <w:t xml:space="preserve">только точкой фокуса, не только ее местоположением, но и определенной “настройкой” внимания. </w:t>
      </w:r>
    </w:p>
    <w:p w:rsidR="006814B4" w:rsidRPr="00AF2C07" w:rsidRDefault="006814B4" w:rsidP="0098203B">
      <w:pPr>
        <w:ind w:firstLine="510"/>
        <w:jc w:val="both"/>
        <w:rPr>
          <w:i/>
          <w:sz w:val="28"/>
          <w:szCs w:val="28"/>
        </w:rPr>
      </w:pPr>
      <w:r w:rsidRPr="00AF2C07">
        <w:rPr>
          <w:i/>
          <w:sz w:val="28"/>
          <w:szCs w:val="28"/>
        </w:rPr>
        <w:t>5. Какие перемещения внимания наиболее быстрые?</w:t>
      </w:r>
    </w:p>
    <w:p w:rsidR="007150A6" w:rsidRPr="003D141A" w:rsidRDefault="004F20CF" w:rsidP="0098203B">
      <w:pPr>
        <w:ind w:firstLine="510"/>
        <w:jc w:val="both"/>
        <w:rPr>
          <w:sz w:val="28"/>
          <w:szCs w:val="28"/>
        </w:rPr>
      </w:pPr>
      <w:r w:rsidRPr="001C5CD3">
        <w:rPr>
          <w:color w:val="000000"/>
          <w:sz w:val="28"/>
          <w:szCs w:val="28"/>
          <w:shd w:val="clear" w:color="auto" w:fill="FFFFFF"/>
        </w:rPr>
        <w:t>Внимание быстрее и легче перемещается к тому предмету, который не требует перенастройки внимания.</w:t>
      </w:r>
      <w:r w:rsidR="003D141A">
        <w:rPr>
          <w:color w:val="000000"/>
          <w:sz w:val="28"/>
          <w:szCs w:val="28"/>
          <w:shd w:val="clear" w:color="auto" w:fill="FFFFFF"/>
        </w:rPr>
        <w:t xml:space="preserve"> </w:t>
      </w:r>
      <w:r w:rsidR="00AF2C07" w:rsidRPr="003D141A">
        <w:rPr>
          <w:sz w:val="28"/>
          <w:szCs w:val="28"/>
          <w:shd w:val="clear" w:color="auto" w:fill="FFFFFF"/>
        </w:rPr>
        <w:t>Для переключения внимания между одинаковыми фигурами требуется меньше “усилия”, оно происходит быстрее и “глаже”, чем при переключении между разными фигурами – около 0,3 секунды в первом случае и порядка 0,6 во втором. И даже расстояние между фигурами имеет не слишком большое значение: внимание охотнее перескакивает не на ближайшую фигуру, а на самую похожую той, на которой оно в данный момент сфокусировано.</w:t>
      </w:r>
    </w:p>
    <w:p w:rsidR="006814B4" w:rsidRDefault="006814B4" w:rsidP="0098203B">
      <w:pPr>
        <w:ind w:firstLine="510"/>
        <w:jc w:val="both"/>
        <w:rPr>
          <w:i/>
          <w:color w:val="000000"/>
          <w:sz w:val="28"/>
          <w:szCs w:val="28"/>
        </w:rPr>
      </w:pPr>
      <w:r w:rsidRPr="00AF2C07">
        <w:rPr>
          <w:i/>
          <w:sz w:val="28"/>
          <w:szCs w:val="28"/>
        </w:rPr>
        <w:t>6.</w:t>
      </w:r>
      <w:r w:rsidRPr="00AF2C07">
        <w:rPr>
          <w:i/>
          <w:color w:val="000000"/>
          <w:sz w:val="28"/>
          <w:szCs w:val="28"/>
        </w:rPr>
        <w:t xml:space="preserve"> Как группирует сходные объекты наше восприятие?</w:t>
      </w:r>
    </w:p>
    <w:p w:rsidR="008B0BEE" w:rsidRPr="008B0BEE" w:rsidRDefault="008B0BEE" w:rsidP="0098203B">
      <w:pPr>
        <w:ind w:firstLine="510"/>
        <w:jc w:val="both"/>
        <w:rPr>
          <w:color w:val="000000"/>
          <w:sz w:val="28"/>
          <w:szCs w:val="28"/>
        </w:rPr>
      </w:pPr>
      <w:r w:rsidRPr="008B0BEE">
        <w:rPr>
          <w:color w:val="000000"/>
          <w:sz w:val="28"/>
          <w:szCs w:val="28"/>
          <w:shd w:val="clear" w:color="auto" w:fill="FFFFFF"/>
        </w:rPr>
        <w:t>Восприятие группирует сходные объекты – по форме, по цвету, по размеру</w:t>
      </w:r>
      <w:r>
        <w:rPr>
          <w:color w:val="000000"/>
          <w:shd w:val="clear" w:color="auto" w:fill="FFFFFF"/>
        </w:rPr>
        <w:t>.</w:t>
      </w:r>
    </w:p>
    <w:p w:rsidR="006814B4" w:rsidRPr="00AF2C07" w:rsidRDefault="006814B4" w:rsidP="0098203B">
      <w:pPr>
        <w:ind w:firstLine="510"/>
        <w:jc w:val="both"/>
        <w:rPr>
          <w:i/>
          <w:color w:val="000000"/>
          <w:sz w:val="28"/>
          <w:szCs w:val="28"/>
        </w:rPr>
      </w:pPr>
      <w:r w:rsidRPr="00AF2C07">
        <w:rPr>
          <w:i/>
          <w:sz w:val="28"/>
          <w:szCs w:val="28"/>
        </w:rPr>
        <w:t>7.</w:t>
      </w:r>
      <w:r w:rsidR="00620F0B" w:rsidRPr="00AF2C07">
        <w:rPr>
          <w:i/>
          <w:color w:val="000000"/>
          <w:sz w:val="28"/>
          <w:szCs w:val="28"/>
        </w:rPr>
        <w:t xml:space="preserve"> </w:t>
      </w:r>
      <w:r w:rsidRPr="00AF2C07">
        <w:rPr>
          <w:i/>
          <w:color w:val="000000"/>
          <w:sz w:val="28"/>
          <w:szCs w:val="28"/>
        </w:rPr>
        <w:t>Какие признаки, какие характеристики вещей влияют на настройку внимания?</w:t>
      </w:r>
    </w:p>
    <w:p w:rsidR="007150A6" w:rsidRPr="00AF2C07" w:rsidRDefault="005608AF" w:rsidP="0098203B">
      <w:pPr>
        <w:ind w:firstLine="51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На настройку внимания влияют признаки сходства.</w:t>
      </w:r>
    </w:p>
    <w:p w:rsidR="006814B4" w:rsidRDefault="006814B4" w:rsidP="0098203B">
      <w:pPr>
        <w:ind w:firstLine="510"/>
        <w:jc w:val="both"/>
        <w:rPr>
          <w:i/>
          <w:color w:val="000000"/>
          <w:sz w:val="28"/>
          <w:szCs w:val="28"/>
        </w:rPr>
      </w:pPr>
      <w:r w:rsidRPr="00AF2C07">
        <w:rPr>
          <w:i/>
          <w:sz w:val="28"/>
          <w:szCs w:val="28"/>
        </w:rPr>
        <w:t>8.</w:t>
      </w:r>
      <w:r w:rsidRPr="00AF2C07">
        <w:rPr>
          <w:i/>
          <w:color w:val="000000"/>
          <w:sz w:val="28"/>
          <w:szCs w:val="28"/>
        </w:rPr>
        <w:t xml:space="preserve"> По какой закономерности действует бессознательное внимание?</w:t>
      </w:r>
    </w:p>
    <w:p w:rsidR="007150A6" w:rsidRPr="005608AF" w:rsidRDefault="0083264A" w:rsidP="0083264A">
      <w:pPr>
        <w:ind w:firstLine="510"/>
        <w:jc w:val="both"/>
        <w:rPr>
          <w:sz w:val="28"/>
          <w:szCs w:val="28"/>
        </w:rPr>
      </w:pPr>
      <w:r w:rsidRPr="00AF2C07">
        <w:rPr>
          <w:color w:val="000000"/>
          <w:sz w:val="28"/>
          <w:szCs w:val="28"/>
        </w:rPr>
        <w:t>Наше бессознательное, руководящее “случайными” перемещениями взгляда и фокуса внимания, действует далеко не случайно. Здесь имеются закономерности, одна из которых – </w:t>
      </w:r>
      <w:r w:rsidRPr="00AF2C07">
        <w:rPr>
          <w:bCs/>
          <w:color w:val="000000"/>
          <w:sz w:val="28"/>
          <w:szCs w:val="28"/>
        </w:rPr>
        <w:t>стремление к сохранению “настройки внимания”</w:t>
      </w:r>
      <w:r w:rsidRPr="00AF2C07">
        <w:rPr>
          <w:color w:val="000000"/>
          <w:sz w:val="28"/>
          <w:szCs w:val="28"/>
        </w:rPr>
        <w:t>. Перемещения внимания, сохраняющие его настройку, оказываются самыми быстрыми, “гладкими” и наиболее вероятными.</w:t>
      </w:r>
      <w:r w:rsidR="00204C48" w:rsidRPr="00204C48">
        <w:rPr>
          <w:color w:val="000000"/>
          <w:sz w:val="28"/>
          <w:szCs w:val="28"/>
        </w:rPr>
        <w:t xml:space="preserve"> </w:t>
      </w:r>
      <w:r w:rsidR="00B84A06" w:rsidRPr="005608AF">
        <w:rPr>
          <w:color w:val="000000"/>
          <w:sz w:val="28"/>
          <w:szCs w:val="28"/>
          <w:shd w:val="clear" w:color="auto" w:fill="FFFFFF"/>
        </w:rPr>
        <w:t>Сигналы из внешнего мира, другие объекты, которые находятся в поле</w:t>
      </w:r>
      <w:r w:rsidR="00974E18">
        <w:rPr>
          <w:color w:val="000000"/>
          <w:sz w:val="28"/>
          <w:szCs w:val="28"/>
          <w:shd w:val="clear" w:color="auto" w:fill="FFFFFF"/>
        </w:rPr>
        <w:t>,</w:t>
      </w:r>
      <w:r w:rsidR="00B84A06" w:rsidRPr="005608AF">
        <w:rPr>
          <w:color w:val="000000"/>
          <w:sz w:val="28"/>
          <w:szCs w:val="28"/>
          <w:shd w:val="clear" w:color="auto" w:fill="FFFFFF"/>
        </w:rPr>
        <w:t xml:space="preserve"> нашего восприятия, также могут управлять нашим вниманием. Например, громкий хлопок вынуждает нас </w:t>
      </w:r>
      <w:r w:rsidR="00B84A06" w:rsidRPr="005608AF">
        <w:rPr>
          <w:color w:val="000000"/>
          <w:sz w:val="28"/>
          <w:szCs w:val="28"/>
          <w:shd w:val="clear" w:color="auto" w:fill="FFFFFF"/>
        </w:rPr>
        <w:lastRenderedPageBreak/>
        <w:t xml:space="preserve">повернуть голову вслед предполагаемому источнику звука, а мигающая иконка в углу экрана моментально приковывает наш взгляд. </w:t>
      </w:r>
    </w:p>
    <w:p w:rsidR="006814B4" w:rsidRPr="00AF2C07" w:rsidRDefault="006814B4" w:rsidP="0098203B">
      <w:pPr>
        <w:ind w:firstLine="510"/>
        <w:jc w:val="both"/>
        <w:rPr>
          <w:i/>
          <w:color w:val="000000"/>
          <w:sz w:val="28"/>
          <w:szCs w:val="28"/>
        </w:rPr>
      </w:pPr>
      <w:r w:rsidRPr="00AF2C07">
        <w:rPr>
          <w:i/>
          <w:sz w:val="28"/>
          <w:szCs w:val="28"/>
        </w:rPr>
        <w:t>9.</w:t>
      </w:r>
      <w:r w:rsidRPr="00AF2C07">
        <w:rPr>
          <w:i/>
          <w:color w:val="000000"/>
          <w:sz w:val="28"/>
          <w:szCs w:val="28"/>
        </w:rPr>
        <w:t xml:space="preserve"> Что по </w:t>
      </w:r>
      <w:proofErr w:type="spellStart"/>
      <w:r w:rsidRPr="00AF2C07">
        <w:rPr>
          <w:i/>
          <w:color w:val="000000"/>
          <w:sz w:val="28"/>
          <w:szCs w:val="28"/>
        </w:rPr>
        <w:t>вертгеймеру</w:t>
      </w:r>
      <w:proofErr w:type="spellEnd"/>
      <w:r w:rsidRPr="00AF2C07">
        <w:rPr>
          <w:i/>
          <w:color w:val="000000"/>
          <w:sz w:val="28"/>
          <w:szCs w:val="28"/>
        </w:rPr>
        <w:t xml:space="preserve"> является законом «общей судьбы»?</w:t>
      </w:r>
    </w:p>
    <w:p w:rsidR="007150A6" w:rsidRPr="008B0BEE" w:rsidRDefault="008B0BEE" w:rsidP="0098203B">
      <w:pPr>
        <w:ind w:firstLine="510"/>
        <w:jc w:val="both"/>
        <w:rPr>
          <w:sz w:val="28"/>
          <w:szCs w:val="28"/>
        </w:rPr>
      </w:pPr>
      <w:r w:rsidRPr="008B0BEE">
        <w:rPr>
          <w:color w:val="000000"/>
          <w:sz w:val="28"/>
          <w:szCs w:val="28"/>
          <w:shd w:val="clear" w:color="auto" w:fill="FFFFFF"/>
        </w:rPr>
        <w:t>Движение и изменение объектов также является причиной их сходства.</w:t>
      </w:r>
    </w:p>
    <w:p w:rsidR="004F20CF" w:rsidRPr="005608AF" w:rsidRDefault="006814B4" w:rsidP="0098203B">
      <w:pPr>
        <w:ind w:firstLine="510"/>
        <w:jc w:val="both"/>
        <w:rPr>
          <w:i/>
          <w:color w:val="000000"/>
          <w:sz w:val="28"/>
          <w:szCs w:val="28"/>
        </w:rPr>
      </w:pPr>
      <w:r w:rsidRPr="00AF2C07">
        <w:rPr>
          <w:i/>
          <w:sz w:val="28"/>
          <w:szCs w:val="28"/>
        </w:rPr>
        <w:t>10.</w:t>
      </w:r>
      <w:r w:rsidRPr="00AF2C07">
        <w:rPr>
          <w:i/>
          <w:color w:val="000000"/>
          <w:sz w:val="28"/>
          <w:szCs w:val="28"/>
        </w:rPr>
        <w:t xml:space="preserve"> Что по </w:t>
      </w:r>
      <w:proofErr w:type="spellStart"/>
      <w:r w:rsidRPr="00AF2C07">
        <w:rPr>
          <w:i/>
          <w:color w:val="000000"/>
          <w:sz w:val="28"/>
          <w:szCs w:val="28"/>
        </w:rPr>
        <w:t>вертгеймеру</w:t>
      </w:r>
      <w:proofErr w:type="spellEnd"/>
      <w:r w:rsidRPr="00AF2C07">
        <w:rPr>
          <w:i/>
          <w:color w:val="000000"/>
          <w:sz w:val="28"/>
          <w:szCs w:val="28"/>
        </w:rPr>
        <w:t xml:space="preserve"> является </w:t>
      </w:r>
      <w:proofErr w:type="spellStart"/>
      <w:r w:rsidRPr="00AF2C07">
        <w:rPr>
          <w:i/>
          <w:color w:val="000000"/>
          <w:sz w:val="28"/>
          <w:szCs w:val="28"/>
        </w:rPr>
        <w:t>перцептуальной</w:t>
      </w:r>
      <w:proofErr w:type="spellEnd"/>
      <w:r w:rsidRPr="00AF2C07">
        <w:rPr>
          <w:i/>
          <w:color w:val="000000"/>
          <w:sz w:val="28"/>
          <w:szCs w:val="28"/>
        </w:rPr>
        <w:t xml:space="preserve"> группировкой?</w:t>
      </w:r>
    </w:p>
    <w:p w:rsidR="007150A6" w:rsidRPr="004F20CF" w:rsidRDefault="004F20CF" w:rsidP="0098203B">
      <w:pPr>
        <w:ind w:firstLine="510"/>
        <w:jc w:val="both"/>
        <w:rPr>
          <w:color w:val="000000"/>
          <w:sz w:val="28"/>
          <w:szCs w:val="28"/>
        </w:rPr>
      </w:pPr>
      <w:r w:rsidRPr="004F20CF">
        <w:rPr>
          <w:color w:val="000000"/>
          <w:sz w:val="28"/>
          <w:szCs w:val="28"/>
          <w:shd w:val="clear" w:color="auto" w:fill="FFFFFF"/>
        </w:rPr>
        <w:t> </w:t>
      </w:r>
      <w:proofErr w:type="spellStart"/>
      <w:r>
        <w:rPr>
          <w:color w:val="000000"/>
          <w:sz w:val="28"/>
          <w:szCs w:val="28"/>
          <w:shd w:val="clear" w:color="auto" w:fill="FFFFFF"/>
        </w:rPr>
        <w:t>П</w:t>
      </w:r>
      <w:r w:rsidRPr="004F20CF">
        <w:rPr>
          <w:color w:val="000000"/>
          <w:sz w:val="28"/>
          <w:szCs w:val="28"/>
          <w:shd w:val="clear" w:color="auto" w:fill="FFFFFF"/>
        </w:rPr>
        <w:t>ерцептуальная</w:t>
      </w:r>
      <w:proofErr w:type="spellEnd"/>
      <w:r w:rsidRPr="004F20CF">
        <w:rPr>
          <w:color w:val="000000"/>
          <w:sz w:val="28"/>
          <w:szCs w:val="28"/>
          <w:shd w:val="clear" w:color="auto" w:fill="FFFFFF"/>
        </w:rPr>
        <w:t xml:space="preserve"> группировка </w:t>
      </w:r>
      <w:proofErr w:type="spellStart"/>
      <w:r w:rsidRPr="004F20CF">
        <w:rPr>
          <w:color w:val="000000"/>
          <w:sz w:val="28"/>
          <w:szCs w:val="28"/>
          <w:shd w:val="clear" w:color="auto" w:fill="FFFFFF"/>
        </w:rPr>
        <w:t>Вертгеймера</w:t>
      </w:r>
      <w:proofErr w:type="spellEnd"/>
      <w:r w:rsidRPr="004F20CF">
        <w:rPr>
          <w:color w:val="000000"/>
          <w:sz w:val="28"/>
          <w:szCs w:val="28"/>
          <w:shd w:val="clear" w:color="auto" w:fill="FFFFFF"/>
        </w:rPr>
        <w:t>: наше внимание, охватывая сразу все схожие объекты, группирует, склеивает их воедино. И обратно, объекты, которые требуют перенастройки внимания, выталкиваются из этих групп. Так формируются невидимые границы между группами, для пересечения которых вниманию приходится перенастраиваться и поэтому оно преодолевает их неохотно, и с задержками. Эти границы и создают трудности, когда мы стараемся сгруппировать объекты на рисунке неестественным образом.</w:t>
      </w:r>
    </w:p>
    <w:p w:rsidR="005608AF" w:rsidRDefault="006814B4" w:rsidP="0098203B">
      <w:pPr>
        <w:ind w:firstLine="510"/>
        <w:jc w:val="both"/>
        <w:rPr>
          <w:i/>
          <w:color w:val="000000"/>
          <w:sz w:val="28"/>
          <w:szCs w:val="28"/>
        </w:rPr>
      </w:pPr>
      <w:r w:rsidRPr="00AF2C07">
        <w:rPr>
          <w:i/>
          <w:color w:val="000000"/>
          <w:sz w:val="28"/>
          <w:szCs w:val="28"/>
        </w:rPr>
        <w:t>11. Когда не требуется перенастройка внимания?</w:t>
      </w:r>
    </w:p>
    <w:p w:rsidR="00EA48F9" w:rsidRDefault="005608AF" w:rsidP="00EA48F9">
      <w:pPr>
        <w:ind w:firstLine="510"/>
        <w:jc w:val="both"/>
        <w:rPr>
          <w:color w:val="000000"/>
          <w:sz w:val="28"/>
          <w:szCs w:val="28"/>
        </w:rPr>
      </w:pPr>
      <w:r w:rsidRPr="005608AF">
        <w:rPr>
          <w:color w:val="000000"/>
          <w:sz w:val="28"/>
          <w:szCs w:val="28"/>
        </w:rPr>
        <w:t>Перенастройка не требуется тогда, когда объекты схожи по форме, цвету, а также по всем остальным критериям, которые являются</w:t>
      </w:r>
      <w:r>
        <w:rPr>
          <w:color w:val="000000"/>
          <w:sz w:val="28"/>
          <w:szCs w:val="28"/>
        </w:rPr>
        <w:t xml:space="preserve"> </w:t>
      </w:r>
      <w:r w:rsidRPr="005608AF">
        <w:rPr>
          <w:color w:val="000000"/>
          <w:sz w:val="28"/>
          <w:szCs w:val="28"/>
        </w:rPr>
        <w:t xml:space="preserve">признаками сходства в законе Макса </w:t>
      </w:r>
      <w:proofErr w:type="spellStart"/>
      <w:r w:rsidRPr="005608AF">
        <w:rPr>
          <w:color w:val="000000"/>
          <w:sz w:val="28"/>
          <w:szCs w:val="28"/>
        </w:rPr>
        <w:t>Вертгеймера</w:t>
      </w:r>
      <w:proofErr w:type="spellEnd"/>
      <w:r w:rsidRPr="005608AF">
        <w:rPr>
          <w:color w:val="000000"/>
          <w:sz w:val="28"/>
          <w:szCs w:val="28"/>
        </w:rPr>
        <w:t>: размер, направление, динамика.</w:t>
      </w:r>
    </w:p>
    <w:p w:rsidR="006814B4" w:rsidRPr="00EA48F9" w:rsidRDefault="005608AF" w:rsidP="00EA48F9">
      <w:pPr>
        <w:ind w:firstLine="510"/>
        <w:jc w:val="both"/>
        <w:rPr>
          <w:color w:val="000000"/>
          <w:sz w:val="28"/>
          <w:szCs w:val="28"/>
        </w:rPr>
      </w:pPr>
      <w:r w:rsidRPr="000158DA">
        <w:rPr>
          <w:b/>
          <w:color w:val="000000"/>
          <w:sz w:val="28"/>
          <w:szCs w:val="28"/>
        </w:rPr>
        <w:t>Вывод</w:t>
      </w:r>
      <w:r>
        <w:rPr>
          <w:color w:val="000000"/>
          <w:sz w:val="28"/>
          <w:szCs w:val="28"/>
        </w:rPr>
        <w:t>:</w:t>
      </w:r>
      <w:r w:rsidRPr="005608AF">
        <w:rPr>
          <w:color w:val="000000"/>
          <w:shd w:val="clear" w:color="auto" w:fill="FFFFFF"/>
        </w:rPr>
        <w:t xml:space="preserve"> </w:t>
      </w:r>
      <w:r w:rsidRPr="005608AF">
        <w:rPr>
          <w:color w:val="000000"/>
          <w:sz w:val="28"/>
          <w:szCs w:val="28"/>
          <w:shd w:val="clear" w:color="auto" w:fill="FFFFFF"/>
        </w:rPr>
        <w:t xml:space="preserve">Направление взгляда и направление внимания – две вещи, которые обычно связаны, но управляя вниманием специально, мы можем разорвать эту связь и сфокусировать внимание на </w:t>
      </w:r>
      <w:r w:rsidR="00A50ADC">
        <w:rPr>
          <w:color w:val="000000"/>
          <w:sz w:val="28"/>
          <w:szCs w:val="28"/>
          <w:shd w:val="clear" w:color="auto" w:fill="FFFFFF"/>
        </w:rPr>
        <w:t>том, что видим боковым зрением.</w:t>
      </w:r>
      <w:r w:rsidR="00A50ADC" w:rsidRPr="005608AF">
        <w:rPr>
          <w:color w:val="000000"/>
          <w:sz w:val="28"/>
          <w:szCs w:val="28"/>
          <w:shd w:val="clear" w:color="auto" w:fill="FFFFFF"/>
        </w:rPr>
        <w:t> </w:t>
      </w:r>
      <w:r w:rsidR="00A50ADC">
        <w:rPr>
          <w:sz w:val="28"/>
          <w:szCs w:val="28"/>
        </w:rPr>
        <w:t>Н</w:t>
      </w:r>
      <w:r w:rsidR="00A50ADC" w:rsidRPr="00875DCA">
        <w:rPr>
          <w:sz w:val="28"/>
          <w:szCs w:val="28"/>
        </w:rPr>
        <w:t>аши глаза воспринимают информацию и передают ее в мозг, который обрабатывает ее и представляет реалистичную картину того, что нас окружает.</w:t>
      </w:r>
      <w:r w:rsidR="00A50ADC">
        <w:rPr>
          <w:sz w:val="28"/>
          <w:szCs w:val="28"/>
        </w:rPr>
        <w:t xml:space="preserve"> </w:t>
      </w:r>
      <w:r w:rsidR="00A50ADC">
        <w:rPr>
          <w:sz w:val="28"/>
        </w:rPr>
        <w:t>Так же ц</w:t>
      </w:r>
      <w:r w:rsidR="00A50ADC" w:rsidRPr="00041E6E">
        <w:rPr>
          <w:sz w:val="28"/>
        </w:rPr>
        <w:t>вету присуще ассоциативное восприятие и определенная информационная нагрузка.</w:t>
      </w:r>
      <w:r w:rsidR="00A50ADC" w:rsidRPr="00041E6E">
        <w:t xml:space="preserve"> </w:t>
      </w:r>
      <w:r w:rsidR="00A50ADC">
        <w:rPr>
          <w:sz w:val="28"/>
        </w:rPr>
        <w:t>М</w:t>
      </w:r>
      <w:r w:rsidR="00A50ADC" w:rsidRPr="00041E6E">
        <w:rPr>
          <w:sz w:val="28"/>
        </w:rPr>
        <w:t>ы можем основать свой дизайн на получении реального эффекта – используя опыт исследований воздействия цвета на наше мышление.</w:t>
      </w:r>
      <w:r w:rsidR="00A50ADC">
        <w:rPr>
          <w:sz w:val="28"/>
        </w:rPr>
        <w:t xml:space="preserve"> Использовать приемы для привлечения внимания к важной информации, сделать интерфейс максимально комфортным в использовании, включая особенности пользователей. </w:t>
      </w:r>
    </w:p>
    <w:sectPr w:rsidR="006814B4" w:rsidRPr="00EA48F9" w:rsidSect="00620F0B">
      <w:footerReference w:type="default" r:id="rId7"/>
      <w:pgSz w:w="11906" w:h="16838"/>
      <w:pgMar w:top="851" w:right="851" w:bottom="1418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1CA" w:rsidRDefault="00C251CA" w:rsidP="00741756">
      <w:r>
        <w:separator/>
      </w:r>
    </w:p>
  </w:endnote>
  <w:endnote w:type="continuationSeparator" w:id="0">
    <w:p w:rsidR="00C251CA" w:rsidRDefault="00C251CA" w:rsidP="00741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32032"/>
      <w:docPartObj>
        <w:docPartGallery w:val="Page Numbers (Bottom of Page)"/>
        <w:docPartUnique/>
      </w:docPartObj>
    </w:sdtPr>
    <w:sdtEndPr/>
    <w:sdtContent>
      <w:p w:rsidR="008141C5" w:rsidRDefault="008141C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48F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41C5" w:rsidRDefault="008141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1CA" w:rsidRDefault="00C251CA" w:rsidP="00741756">
      <w:r>
        <w:separator/>
      </w:r>
    </w:p>
  </w:footnote>
  <w:footnote w:type="continuationSeparator" w:id="0">
    <w:p w:rsidR="00C251CA" w:rsidRDefault="00C251CA" w:rsidP="007417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56"/>
    <w:rsid w:val="000015C7"/>
    <w:rsid w:val="000036DA"/>
    <w:rsid w:val="00006E1F"/>
    <w:rsid w:val="00011121"/>
    <w:rsid w:val="000158DA"/>
    <w:rsid w:val="00021F8F"/>
    <w:rsid w:val="00025B31"/>
    <w:rsid w:val="00030BCF"/>
    <w:rsid w:val="00033DC6"/>
    <w:rsid w:val="000510D3"/>
    <w:rsid w:val="000530DE"/>
    <w:rsid w:val="00053F84"/>
    <w:rsid w:val="00055E12"/>
    <w:rsid w:val="00066D58"/>
    <w:rsid w:val="00074683"/>
    <w:rsid w:val="000748A3"/>
    <w:rsid w:val="00076DB1"/>
    <w:rsid w:val="00077BA2"/>
    <w:rsid w:val="00083437"/>
    <w:rsid w:val="0008387E"/>
    <w:rsid w:val="000840D8"/>
    <w:rsid w:val="0008748F"/>
    <w:rsid w:val="00094EF5"/>
    <w:rsid w:val="000A4BEC"/>
    <w:rsid w:val="000A565E"/>
    <w:rsid w:val="000A6DDD"/>
    <w:rsid w:val="000A7F9C"/>
    <w:rsid w:val="000B3DAB"/>
    <w:rsid w:val="000B703B"/>
    <w:rsid w:val="000D7C4B"/>
    <w:rsid w:val="000E7623"/>
    <w:rsid w:val="000E796C"/>
    <w:rsid w:val="000F6C7E"/>
    <w:rsid w:val="000F6CA1"/>
    <w:rsid w:val="001079F1"/>
    <w:rsid w:val="001169B2"/>
    <w:rsid w:val="00127785"/>
    <w:rsid w:val="00131965"/>
    <w:rsid w:val="001352EB"/>
    <w:rsid w:val="0013690C"/>
    <w:rsid w:val="00142FB8"/>
    <w:rsid w:val="001440A8"/>
    <w:rsid w:val="00151247"/>
    <w:rsid w:val="00151AC9"/>
    <w:rsid w:val="00152DA4"/>
    <w:rsid w:val="00154740"/>
    <w:rsid w:val="001713BD"/>
    <w:rsid w:val="00172713"/>
    <w:rsid w:val="00173882"/>
    <w:rsid w:val="00185836"/>
    <w:rsid w:val="001954D6"/>
    <w:rsid w:val="0019682E"/>
    <w:rsid w:val="001968B9"/>
    <w:rsid w:val="001A1264"/>
    <w:rsid w:val="001A180B"/>
    <w:rsid w:val="001A42CE"/>
    <w:rsid w:val="001A69DA"/>
    <w:rsid w:val="001B029A"/>
    <w:rsid w:val="001B229D"/>
    <w:rsid w:val="001B33F8"/>
    <w:rsid w:val="001B5334"/>
    <w:rsid w:val="001B59C4"/>
    <w:rsid w:val="001B679F"/>
    <w:rsid w:val="001B6C9F"/>
    <w:rsid w:val="001C301A"/>
    <w:rsid w:val="001C5CD3"/>
    <w:rsid w:val="001D0FC4"/>
    <w:rsid w:val="001D4E86"/>
    <w:rsid w:val="001D5458"/>
    <w:rsid w:val="001E7455"/>
    <w:rsid w:val="001F6B98"/>
    <w:rsid w:val="00204C48"/>
    <w:rsid w:val="0020694C"/>
    <w:rsid w:val="00213365"/>
    <w:rsid w:val="002143EA"/>
    <w:rsid w:val="002176A1"/>
    <w:rsid w:val="002219C7"/>
    <w:rsid w:val="0022299D"/>
    <w:rsid w:val="00223B64"/>
    <w:rsid w:val="0022458A"/>
    <w:rsid w:val="00227D70"/>
    <w:rsid w:val="00232760"/>
    <w:rsid w:val="00236ADC"/>
    <w:rsid w:val="00240EF0"/>
    <w:rsid w:val="0024174F"/>
    <w:rsid w:val="00250D2C"/>
    <w:rsid w:val="002538DD"/>
    <w:rsid w:val="00255115"/>
    <w:rsid w:val="00255313"/>
    <w:rsid w:val="002602B6"/>
    <w:rsid w:val="00263BCD"/>
    <w:rsid w:val="00265C38"/>
    <w:rsid w:val="0028437B"/>
    <w:rsid w:val="002904DC"/>
    <w:rsid w:val="002A3075"/>
    <w:rsid w:val="002B643D"/>
    <w:rsid w:val="002B650E"/>
    <w:rsid w:val="002C353E"/>
    <w:rsid w:val="002C4FB9"/>
    <w:rsid w:val="002C7657"/>
    <w:rsid w:val="002D1E69"/>
    <w:rsid w:val="002D2AAE"/>
    <w:rsid w:val="002D2AC8"/>
    <w:rsid w:val="002D4575"/>
    <w:rsid w:val="002D737C"/>
    <w:rsid w:val="002D738D"/>
    <w:rsid w:val="002E0568"/>
    <w:rsid w:val="002E6FC7"/>
    <w:rsid w:val="002F14BA"/>
    <w:rsid w:val="002F262E"/>
    <w:rsid w:val="002F4570"/>
    <w:rsid w:val="00301A39"/>
    <w:rsid w:val="0031084D"/>
    <w:rsid w:val="003110AE"/>
    <w:rsid w:val="00311742"/>
    <w:rsid w:val="00311D9D"/>
    <w:rsid w:val="00314BDA"/>
    <w:rsid w:val="00322634"/>
    <w:rsid w:val="00323ED6"/>
    <w:rsid w:val="00323F25"/>
    <w:rsid w:val="00331BCF"/>
    <w:rsid w:val="00332595"/>
    <w:rsid w:val="00335524"/>
    <w:rsid w:val="00341735"/>
    <w:rsid w:val="0034785E"/>
    <w:rsid w:val="00350936"/>
    <w:rsid w:val="003541A1"/>
    <w:rsid w:val="00357F54"/>
    <w:rsid w:val="00360ED1"/>
    <w:rsid w:val="003628A2"/>
    <w:rsid w:val="00362E91"/>
    <w:rsid w:val="00366C02"/>
    <w:rsid w:val="00366C61"/>
    <w:rsid w:val="00376D7D"/>
    <w:rsid w:val="00380388"/>
    <w:rsid w:val="003823B9"/>
    <w:rsid w:val="003832EA"/>
    <w:rsid w:val="003855BE"/>
    <w:rsid w:val="003A3B41"/>
    <w:rsid w:val="003A4452"/>
    <w:rsid w:val="003B0CF1"/>
    <w:rsid w:val="003B1251"/>
    <w:rsid w:val="003B197F"/>
    <w:rsid w:val="003B3D96"/>
    <w:rsid w:val="003B3F23"/>
    <w:rsid w:val="003B67EF"/>
    <w:rsid w:val="003C16C0"/>
    <w:rsid w:val="003C2EEC"/>
    <w:rsid w:val="003C37CB"/>
    <w:rsid w:val="003D0C76"/>
    <w:rsid w:val="003D141A"/>
    <w:rsid w:val="003D2FA3"/>
    <w:rsid w:val="003E1175"/>
    <w:rsid w:val="003E26EA"/>
    <w:rsid w:val="003E2C69"/>
    <w:rsid w:val="003E2DC8"/>
    <w:rsid w:val="003E363F"/>
    <w:rsid w:val="003F1A30"/>
    <w:rsid w:val="003F4C8D"/>
    <w:rsid w:val="003F52E6"/>
    <w:rsid w:val="003F5593"/>
    <w:rsid w:val="003F6FF7"/>
    <w:rsid w:val="00400B5F"/>
    <w:rsid w:val="0040309A"/>
    <w:rsid w:val="00406105"/>
    <w:rsid w:val="0044100D"/>
    <w:rsid w:val="00445268"/>
    <w:rsid w:val="00446476"/>
    <w:rsid w:val="00446FAF"/>
    <w:rsid w:val="004474B4"/>
    <w:rsid w:val="00447E65"/>
    <w:rsid w:val="00450C22"/>
    <w:rsid w:val="004524AF"/>
    <w:rsid w:val="00453D8B"/>
    <w:rsid w:val="00455509"/>
    <w:rsid w:val="004557B2"/>
    <w:rsid w:val="0045773D"/>
    <w:rsid w:val="0046247A"/>
    <w:rsid w:val="004632BC"/>
    <w:rsid w:val="00464237"/>
    <w:rsid w:val="00467191"/>
    <w:rsid w:val="004747AA"/>
    <w:rsid w:val="00476664"/>
    <w:rsid w:val="0048045D"/>
    <w:rsid w:val="00481B13"/>
    <w:rsid w:val="00485638"/>
    <w:rsid w:val="004912B3"/>
    <w:rsid w:val="00495A0F"/>
    <w:rsid w:val="00495D5B"/>
    <w:rsid w:val="004A793B"/>
    <w:rsid w:val="004B022D"/>
    <w:rsid w:val="004C1258"/>
    <w:rsid w:val="004C270B"/>
    <w:rsid w:val="004C3887"/>
    <w:rsid w:val="004C69AB"/>
    <w:rsid w:val="004D0372"/>
    <w:rsid w:val="004D1DAB"/>
    <w:rsid w:val="004D726F"/>
    <w:rsid w:val="004E49F7"/>
    <w:rsid w:val="004E7EA8"/>
    <w:rsid w:val="004F20CF"/>
    <w:rsid w:val="004F5E8C"/>
    <w:rsid w:val="004F7C12"/>
    <w:rsid w:val="00503B39"/>
    <w:rsid w:val="00510C8F"/>
    <w:rsid w:val="00512DDB"/>
    <w:rsid w:val="005205A5"/>
    <w:rsid w:val="00520939"/>
    <w:rsid w:val="0052124D"/>
    <w:rsid w:val="00521EE4"/>
    <w:rsid w:val="005230E9"/>
    <w:rsid w:val="00532688"/>
    <w:rsid w:val="0054106C"/>
    <w:rsid w:val="00541E13"/>
    <w:rsid w:val="0054550B"/>
    <w:rsid w:val="00553FB1"/>
    <w:rsid w:val="0055661A"/>
    <w:rsid w:val="00557E4D"/>
    <w:rsid w:val="005608AF"/>
    <w:rsid w:val="00562205"/>
    <w:rsid w:val="005634F3"/>
    <w:rsid w:val="00564CE6"/>
    <w:rsid w:val="00567824"/>
    <w:rsid w:val="005715DF"/>
    <w:rsid w:val="005723FE"/>
    <w:rsid w:val="00581C06"/>
    <w:rsid w:val="0058491A"/>
    <w:rsid w:val="00586349"/>
    <w:rsid w:val="00587509"/>
    <w:rsid w:val="005910C6"/>
    <w:rsid w:val="0059535A"/>
    <w:rsid w:val="005A086F"/>
    <w:rsid w:val="005A4505"/>
    <w:rsid w:val="005A4892"/>
    <w:rsid w:val="005A7357"/>
    <w:rsid w:val="005A7628"/>
    <w:rsid w:val="005B32E8"/>
    <w:rsid w:val="005B71B2"/>
    <w:rsid w:val="005C00CD"/>
    <w:rsid w:val="005C354D"/>
    <w:rsid w:val="005C4625"/>
    <w:rsid w:val="005C5392"/>
    <w:rsid w:val="005C5577"/>
    <w:rsid w:val="005C590D"/>
    <w:rsid w:val="005F0360"/>
    <w:rsid w:val="005F1C00"/>
    <w:rsid w:val="005F2338"/>
    <w:rsid w:val="005F260E"/>
    <w:rsid w:val="005F4DE6"/>
    <w:rsid w:val="00600A69"/>
    <w:rsid w:val="00602661"/>
    <w:rsid w:val="006076D7"/>
    <w:rsid w:val="00613102"/>
    <w:rsid w:val="00614FED"/>
    <w:rsid w:val="00617970"/>
    <w:rsid w:val="00620F0B"/>
    <w:rsid w:val="006247A6"/>
    <w:rsid w:val="006263E5"/>
    <w:rsid w:val="00627859"/>
    <w:rsid w:val="00632DE1"/>
    <w:rsid w:val="0063789F"/>
    <w:rsid w:val="00637A1A"/>
    <w:rsid w:val="00641657"/>
    <w:rsid w:val="00641E37"/>
    <w:rsid w:val="006421C8"/>
    <w:rsid w:val="006515E9"/>
    <w:rsid w:val="006518F8"/>
    <w:rsid w:val="00656446"/>
    <w:rsid w:val="00661FC6"/>
    <w:rsid w:val="00662678"/>
    <w:rsid w:val="00662F21"/>
    <w:rsid w:val="006711BB"/>
    <w:rsid w:val="00672BFB"/>
    <w:rsid w:val="00672C7A"/>
    <w:rsid w:val="006749DE"/>
    <w:rsid w:val="00674E76"/>
    <w:rsid w:val="00674ED0"/>
    <w:rsid w:val="006779BB"/>
    <w:rsid w:val="00680DFE"/>
    <w:rsid w:val="006814B4"/>
    <w:rsid w:val="00681D7F"/>
    <w:rsid w:val="0068429D"/>
    <w:rsid w:val="00692921"/>
    <w:rsid w:val="00697001"/>
    <w:rsid w:val="006A3A29"/>
    <w:rsid w:val="006B28A4"/>
    <w:rsid w:val="006B36E3"/>
    <w:rsid w:val="006C35C9"/>
    <w:rsid w:val="006C6DB0"/>
    <w:rsid w:val="006D306C"/>
    <w:rsid w:val="006D4120"/>
    <w:rsid w:val="006D46AB"/>
    <w:rsid w:val="006D7C12"/>
    <w:rsid w:val="006E179B"/>
    <w:rsid w:val="006F3B16"/>
    <w:rsid w:val="006F528A"/>
    <w:rsid w:val="006F65BC"/>
    <w:rsid w:val="006F70C4"/>
    <w:rsid w:val="00710A6F"/>
    <w:rsid w:val="00711757"/>
    <w:rsid w:val="00711EF8"/>
    <w:rsid w:val="007150A6"/>
    <w:rsid w:val="00715E5E"/>
    <w:rsid w:val="00715E9E"/>
    <w:rsid w:val="007221D6"/>
    <w:rsid w:val="00722303"/>
    <w:rsid w:val="007226D6"/>
    <w:rsid w:val="00722CA6"/>
    <w:rsid w:val="00722F02"/>
    <w:rsid w:val="0072733B"/>
    <w:rsid w:val="0072786F"/>
    <w:rsid w:val="00727870"/>
    <w:rsid w:val="007336FE"/>
    <w:rsid w:val="0073416D"/>
    <w:rsid w:val="00741756"/>
    <w:rsid w:val="00746DB3"/>
    <w:rsid w:val="00747447"/>
    <w:rsid w:val="007551D0"/>
    <w:rsid w:val="00755F49"/>
    <w:rsid w:val="007604D8"/>
    <w:rsid w:val="007609AE"/>
    <w:rsid w:val="00763D00"/>
    <w:rsid w:val="00770583"/>
    <w:rsid w:val="00771913"/>
    <w:rsid w:val="00773D54"/>
    <w:rsid w:val="007747F0"/>
    <w:rsid w:val="00777832"/>
    <w:rsid w:val="00780F6D"/>
    <w:rsid w:val="00785743"/>
    <w:rsid w:val="00796982"/>
    <w:rsid w:val="007B2FCF"/>
    <w:rsid w:val="007B58C4"/>
    <w:rsid w:val="007B5AFA"/>
    <w:rsid w:val="007B63AD"/>
    <w:rsid w:val="007C0851"/>
    <w:rsid w:val="007D6A58"/>
    <w:rsid w:val="007E30D1"/>
    <w:rsid w:val="007E429E"/>
    <w:rsid w:val="007E4EE3"/>
    <w:rsid w:val="007E7629"/>
    <w:rsid w:val="007E7AA2"/>
    <w:rsid w:val="007E7F63"/>
    <w:rsid w:val="007F60B4"/>
    <w:rsid w:val="0080086D"/>
    <w:rsid w:val="00800CF9"/>
    <w:rsid w:val="00806312"/>
    <w:rsid w:val="00806C2A"/>
    <w:rsid w:val="00810A6F"/>
    <w:rsid w:val="008125F1"/>
    <w:rsid w:val="008141C5"/>
    <w:rsid w:val="00815600"/>
    <w:rsid w:val="0081757B"/>
    <w:rsid w:val="00820C75"/>
    <w:rsid w:val="00822D4B"/>
    <w:rsid w:val="00824ACA"/>
    <w:rsid w:val="008270A8"/>
    <w:rsid w:val="0082769A"/>
    <w:rsid w:val="0083264A"/>
    <w:rsid w:val="00835A3E"/>
    <w:rsid w:val="00836FB3"/>
    <w:rsid w:val="00840172"/>
    <w:rsid w:val="0084040B"/>
    <w:rsid w:val="00844CC4"/>
    <w:rsid w:val="0085017E"/>
    <w:rsid w:val="0085169D"/>
    <w:rsid w:val="00853389"/>
    <w:rsid w:val="0085466E"/>
    <w:rsid w:val="00854A2D"/>
    <w:rsid w:val="008556F0"/>
    <w:rsid w:val="0086024E"/>
    <w:rsid w:val="00864314"/>
    <w:rsid w:val="0086608A"/>
    <w:rsid w:val="00875911"/>
    <w:rsid w:val="0088164D"/>
    <w:rsid w:val="00885F4F"/>
    <w:rsid w:val="00892B27"/>
    <w:rsid w:val="008931CD"/>
    <w:rsid w:val="00895D10"/>
    <w:rsid w:val="008A35D7"/>
    <w:rsid w:val="008A3F9B"/>
    <w:rsid w:val="008A4487"/>
    <w:rsid w:val="008A5138"/>
    <w:rsid w:val="008B0BEE"/>
    <w:rsid w:val="008B1A05"/>
    <w:rsid w:val="008B2ECF"/>
    <w:rsid w:val="008B58A1"/>
    <w:rsid w:val="008B6251"/>
    <w:rsid w:val="008C2B0D"/>
    <w:rsid w:val="008C2E3D"/>
    <w:rsid w:val="008D41A3"/>
    <w:rsid w:val="008E0B4B"/>
    <w:rsid w:val="008E4474"/>
    <w:rsid w:val="008E4F34"/>
    <w:rsid w:val="008F2491"/>
    <w:rsid w:val="008F2E3C"/>
    <w:rsid w:val="008F521B"/>
    <w:rsid w:val="008F5D61"/>
    <w:rsid w:val="00900224"/>
    <w:rsid w:val="00902C97"/>
    <w:rsid w:val="00903E69"/>
    <w:rsid w:val="00906A79"/>
    <w:rsid w:val="00911731"/>
    <w:rsid w:val="009123F1"/>
    <w:rsid w:val="00913CD1"/>
    <w:rsid w:val="00914C73"/>
    <w:rsid w:val="00924323"/>
    <w:rsid w:val="0092529B"/>
    <w:rsid w:val="00926AE4"/>
    <w:rsid w:val="009305B9"/>
    <w:rsid w:val="0093789F"/>
    <w:rsid w:val="00943825"/>
    <w:rsid w:val="009455CE"/>
    <w:rsid w:val="00950427"/>
    <w:rsid w:val="00954765"/>
    <w:rsid w:val="00954EB7"/>
    <w:rsid w:val="00957AB5"/>
    <w:rsid w:val="00960348"/>
    <w:rsid w:val="0096307A"/>
    <w:rsid w:val="00964992"/>
    <w:rsid w:val="009649E0"/>
    <w:rsid w:val="00972D82"/>
    <w:rsid w:val="00973A00"/>
    <w:rsid w:val="00974E18"/>
    <w:rsid w:val="009767C7"/>
    <w:rsid w:val="0098203B"/>
    <w:rsid w:val="0098232A"/>
    <w:rsid w:val="00982F8A"/>
    <w:rsid w:val="00984879"/>
    <w:rsid w:val="00992EAD"/>
    <w:rsid w:val="0099773E"/>
    <w:rsid w:val="009A1FD4"/>
    <w:rsid w:val="009A7919"/>
    <w:rsid w:val="009B17CB"/>
    <w:rsid w:val="009B1D0A"/>
    <w:rsid w:val="009B5A5B"/>
    <w:rsid w:val="009C4207"/>
    <w:rsid w:val="009C4EE3"/>
    <w:rsid w:val="009D1F31"/>
    <w:rsid w:val="009D242D"/>
    <w:rsid w:val="009D58D1"/>
    <w:rsid w:val="009E3C90"/>
    <w:rsid w:val="009E3CD4"/>
    <w:rsid w:val="009E7127"/>
    <w:rsid w:val="009E7B1E"/>
    <w:rsid w:val="009F0DA1"/>
    <w:rsid w:val="009F2CF5"/>
    <w:rsid w:val="009F563E"/>
    <w:rsid w:val="00A02295"/>
    <w:rsid w:val="00A06D97"/>
    <w:rsid w:val="00A245D4"/>
    <w:rsid w:val="00A269DE"/>
    <w:rsid w:val="00A27F88"/>
    <w:rsid w:val="00A3567D"/>
    <w:rsid w:val="00A37C81"/>
    <w:rsid w:val="00A40B6D"/>
    <w:rsid w:val="00A44AF6"/>
    <w:rsid w:val="00A4522E"/>
    <w:rsid w:val="00A47201"/>
    <w:rsid w:val="00A50ADC"/>
    <w:rsid w:val="00A50E10"/>
    <w:rsid w:val="00A56589"/>
    <w:rsid w:val="00A62E92"/>
    <w:rsid w:val="00A66505"/>
    <w:rsid w:val="00A70555"/>
    <w:rsid w:val="00A710E1"/>
    <w:rsid w:val="00A71ADD"/>
    <w:rsid w:val="00A73A3F"/>
    <w:rsid w:val="00A774D0"/>
    <w:rsid w:val="00A779F4"/>
    <w:rsid w:val="00A82F84"/>
    <w:rsid w:val="00A853BB"/>
    <w:rsid w:val="00A902CA"/>
    <w:rsid w:val="00A948DC"/>
    <w:rsid w:val="00A95101"/>
    <w:rsid w:val="00A959FD"/>
    <w:rsid w:val="00A95C8A"/>
    <w:rsid w:val="00A96A52"/>
    <w:rsid w:val="00AA2435"/>
    <w:rsid w:val="00AA2CA9"/>
    <w:rsid w:val="00AA41C2"/>
    <w:rsid w:val="00AA5221"/>
    <w:rsid w:val="00AA7371"/>
    <w:rsid w:val="00AB0298"/>
    <w:rsid w:val="00AB596F"/>
    <w:rsid w:val="00AB757C"/>
    <w:rsid w:val="00AC1602"/>
    <w:rsid w:val="00AC308C"/>
    <w:rsid w:val="00AC30B5"/>
    <w:rsid w:val="00AC5E07"/>
    <w:rsid w:val="00AC6BEB"/>
    <w:rsid w:val="00AD00FC"/>
    <w:rsid w:val="00AD1513"/>
    <w:rsid w:val="00AD1B21"/>
    <w:rsid w:val="00AD3A0E"/>
    <w:rsid w:val="00AE568C"/>
    <w:rsid w:val="00AE6104"/>
    <w:rsid w:val="00AF035E"/>
    <w:rsid w:val="00AF0B7C"/>
    <w:rsid w:val="00AF2C07"/>
    <w:rsid w:val="00AF5870"/>
    <w:rsid w:val="00B00637"/>
    <w:rsid w:val="00B12E4A"/>
    <w:rsid w:val="00B21AB3"/>
    <w:rsid w:val="00B23FA9"/>
    <w:rsid w:val="00B24A65"/>
    <w:rsid w:val="00B30271"/>
    <w:rsid w:val="00B326FD"/>
    <w:rsid w:val="00B34383"/>
    <w:rsid w:val="00B36B2E"/>
    <w:rsid w:val="00B3713C"/>
    <w:rsid w:val="00B40817"/>
    <w:rsid w:val="00B416CE"/>
    <w:rsid w:val="00B4570E"/>
    <w:rsid w:val="00B550FB"/>
    <w:rsid w:val="00B62C06"/>
    <w:rsid w:val="00B636B1"/>
    <w:rsid w:val="00B64E53"/>
    <w:rsid w:val="00B64FDD"/>
    <w:rsid w:val="00B70DCD"/>
    <w:rsid w:val="00B713CA"/>
    <w:rsid w:val="00B75C5B"/>
    <w:rsid w:val="00B75DEA"/>
    <w:rsid w:val="00B768FA"/>
    <w:rsid w:val="00B76DD1"/>
    <w:rsid w:val="00B8336D"/>
    <w:rsid w:val="00B8498B"/>
    <w:rsid w:val="00B84A06"/>
    <w:rsid w:val="00B84A3D"/>
    <w:rsid w:val="00B933E7"/>
    <w:rsid w:val="00B95366"/>
    <w:rsid w:val="00BA10FF"/>
    <w:rsid w:val="00BB059D"/>
    <w:rsid w:val="00BB4BB2"/>
    <w:rsid w:val="00BB4D9C"/>
    <w:rsid w:val="00BC5789"/>
    <w:rsid w:val="00BC636D"/>
    <w:rsid w:val="00BD3771"/>
    <w:rsid w:val="00BD4EA5"/>
    <w:rsid w:val="00BE2042"/>
    <w:rsid w:val="00BE4005"/>
    <w:rsid w:val="00BE646D"/>
    <w:rsid w:val="00BE6772"/>
    <w:rsid w:val="00BF1853"/>
    <w:rsid w:val="00BF3736"/>
    <w:rsid w:val="00BF4350"/>
    <w:rsid w:val="00BF7C43"/>
    <w:rsid w:val="00C01775"/>
    <w:rsid w:val="00C0256E"/>
    <w:rsid w:val="00C03557"/>
    <w:rsid w:val="00C105D7"/>
    <w:rsid w:val="00C13DDC"/>
    <w:rsid w:val="00C14DE5"/>
    <w:rsid w:val="00C251CA"/>
    <w:rsid w:val="00C25B41"/>
    <w:rsid w:val="00C267AB"/>
    <w:rsid w:val="00C320A5"/>
    <w:rsid w:val="00C3410E"/>
    <w:rsid w:val="00C46163"/>
    <w:rsid w:val="00C463C9"/>
    <w:rsid w:val="00C539A6"/>
    <w:rsid w:val="00C724D3"/>
    <w:rsid w:val="00C73AA8"/>
    <w:rsid w:val="00C73C01"/>
    <w:rsid w:val="00C74846"/>
    <w:rsid w:val="00C75BC8"/>
    <w:rsid w:val="00C771C1"/>
    <w:rsid w:val="00C77617"/>
    <w:rsid w:val="00C859C9"/>
    <w:rsid w:val="00C94077"/>
    <w:rsid w:val="00CA2B86"/>
    <w:rsid w:val="00CA44E6"/>
    <w:rsid w:val="00CA4837"/>
    <w:rsid w:val="00CC06BB"/>
    <w:rsid w:val="00CC115D"/>
    <w:rsid w:val="00CC23C3"/>
    <w:rsid w:val="00CC3BFB"/>
    <w:rsid w:val="00CC53C9"/>
    <w:rsid w:val="00CD48E8"/>
    <w:rsid w:val="00CD68D9"/>
    <w:rsid w:val="00CD7D7C"/>
    <w:rsid w:val="00CE7E9B"/>
    <w:rsid w:val="00CF4738"/>
    <w:rsid w:val="00CF5D69"/>
    <w:rsid w:val="00CF6953"/>
    <w:rsid w:val="00D022CF"/>
    <w:rsid w:val="00D10FDD"/>
    <w:rsid w:val="00D11EFA"/>
    <w:rsid w:val="00D162BC"/>
    <w:rsid w:val="00D22142"/>
    <w:rsid w:val="00D22C05"/>
    <w:rsid w:val="00D25396"/>
    <w:rsid w:val="00D30648"/>
    <w:rsid w:val="00D34FF1"/>
    <w:rsid w:val="00D3721E"/>
    <w:rsid w:val="00D42AAA"/>
    <w:rsid w:val="00D42ACC"/>
    <w:rsid w:val="00D63CED"/>
    <w:rsid w:val="00D6506E"/>
    <w:rsid w:val="00D65242"/>
    <w:rsid w:val="00D73FBB"/>
    <w:rsid w:val="00D803E7"/>
    <w:rsid w:val="00D8350D"/>
    <w:rsid w:val="00D842A1"/>
    <w:rsid w:val="00D86150"/>
    <w:rsid w:val="00D9225A"/>
    <w:rsid w:val="00DA1288"/>
    <w:rsid w:val="00DA1A19"/>
    <w:rsid w:val="00DA2211"/>
    <w:rsid w:val="00DA6032"/>
    <w:rsid w:val="00DA6982"/>
    <w:rsid w:val="00DA706A"/>
    <w:rsid w:val="00DA7BD7"/>
    <w:rsid w:val="00DB0579"/>
    <w:rsid w:val="00DB0A85"/>
    <w:rsid w:val="00DD403A"/>
    <w:rsid w:val="00DD52EA"/>
    <w:rsid w:val="00DE2FB1"/>
    <w:rsid w:val="00DF3C27"/>
    <w:rsid w:val="00DF4DA2"/>
    <w:rsid w:val="00DF605C"/>
    <w:rsid w:val="00E000B2"/>
    <w:rsid w:val="00E043FD"/>
    <w:rsid w:val="00E068C3"/>
    <w:rsid w:val="00E1246F"/>
    <w:rsid w:val="00E139BA"/>
    <w:rsid w:val="00E156DE"/>
    <w:rsid w:val="00E200EB"/>
    <w:rsid w:val="00E22468"/>
    <w:rsid w:val="00E2372C"/>
    <w:rsid w:val="00E23DB9"/>
    <w:rsid w:val="00E24757"/>
    <w:rsid w:val="00E26C3D"/>
    <w:rsid w:val="00E31845"/>
    <w:rsid w:val="00E32778"/>
    <w:rsid w:val="00E36A60"/>
    <w:rsid w:val="00E36B4C"/>
    <w:rsid w:val="00E413BF"/>
    <w:rsid w:val="00E44558"/>
    <w:rsid w:val="00E4633E"/>
    <w:rsid w:val="00E477E9"/>
    <w:rsid w:val="00E47AB6"/>
    <w:rsid w:val="00E513E4"/>
    <w:rsid w:val="00E63151"/>
    <w:rsid w:val="00E74839"/>
    <w:rsid w:val="00E82957"/>
    <w:rsid w:val="00E84223"/>
    <w:rsid w:val="00E90BF2"/>
    <w:rsid w:val="00E95414"/>
    <w:rsid w:val="00EA48F9"/>
    <w:rsid w:val="00EB0964"/>
    <w:rsid w:val="00EB33F6"/>
    <w:rsid w:val="00EC252C"/>
    <w:rsid w:val="00EC523F"/>
    <w:rsid w:val="00EC5E06"/>
    <w:rsid w:val="00ED404F"/>
    <w:rsid w:val="00ED57D1"/>
    <w:rsid w:val="00ED63E0"/>
    <w:rsid w:val="00EE1DAF"/>
    <w:rsid w:val="00EE605D"/>
    <w:rsid w:val="00EE7620"/>
    <w:rsid w:val="00EE7DE9"/>
    <w:rsid w:val="00EF0980"/>
    <w:rsid w:val="00EF0C3F"/>
    <w:rsid w:val="00EF6AE9"/>
    <w:rsid w:val="00F06BCE"/>
    <w:rsid w:val="00F1035F"/>
    <w:rsid w:val="00F12F05"/>
    <w:rsid w:val="00F203BC"/>
    <w:rsid w:val="00F207C4"/>
    <w:rsid w:val="00F237A8"/>
    <w:rsid w:val="00F23911"/>
    <w:rsid w:val="00F23959"/>
    <w:rsid w:val="00F27E2B"/>
    <w:rsid w:val="00F3521A"/>
    <w:rsid w:val="00F454C4"/>
    <w:rsid w:val="00F45C01"/>
    <w:rsid w:val="00F46FBE"/>
    <w:rsid w:val="00F52FA6"/>
    <w:rsid w:val="00F54C77"/>
    <w:rsid w:val="00F57999"/>
    <w:rsid w:val="00F6118F"/>
    <w:rsid w:val="00F656E8"/>
    <w:rsid w:val="00F732AA"/>
    <w:rsid w:val="00F750F5"/>
    <w:rsid w:val="00F8017C"/>
    <w:rsid w:val="00F82A7C"/>
    <w:rsid w:val="00F84451"/>
    <w:rsid w:val="00F86B41"/>
    <w:rsid w:val="00F90694"/>
    <w:rsid w:val="00F90FA7"/>
    <w:rsid w:val="00F92676"/>
    <w:rsid w:val="00F945A4"/>
    <w:rsid w:val="00F96B35"/>
    <w:rsid w:val="00FA12C1"/>
    <w:rsid w:val="00FA2391"/>
    <w:rsid w:val="00FA2B6B"/>
    <w:rsid w:val="00FC12AC"/>
    <w:rsid w:val="00FC1C47"/>
    <w:rsid w:val="00FC1DB3"/>
    <w:rsid w:val="00FC50A3"/>
    <w:rsid w:val="00FC7706"/>
    <w:rsid w:val="00FE172E"/>
    <w:rsid w:val="00FE42EB"/>
    <w:rsid w:val="00FF3F3B"/>
    <w:rsid w:val="00FF4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6871269-C8F9-47FC-80E1-C88AB558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756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5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5C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17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17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417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17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AF2C0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C5CD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5C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8">
    <w:name w:val="Strong"/>
    <w:basedOn w:val="a0"/>
    <w:uiPriority w:val="22"/>
    <w:qFormat/>
    <w:rsid w:val="004F20CF"/>
    <w:rPr>
      <w:b/>
      <w:bCs/>
    </w:rPr>
  </w:style>
  <w:style w:type="paragraph" w:styleId="a9">
    <w:name w:val="Normal (Web)"/>
    <w:basedOn w:val="a"/>
    <w:uiPriority w:val="99"/>
    <w:semiHidden/>
    <w:unhideWhenUsed/>
    <w:rsid w:val="005608A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46AB0-F423-4725-B603-855453F9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 Windows</cp:lastModifiedBy>
  <cp:revision>5</cp:revision>
  <dcterms:created xsi:type="dcterms:W3CDTF">2018-09-15T16:44:00Z</dcterms:created>
  <dcterms:modified xsi:type="dcterms:W3CDTF">2018-10-06T12:36:00Z</dcterms:modified>
</cp:coreProperties>
</file>