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24436" w14:textId="77777777" w:rsidR="00030BD9" w:rsidRPr="00323AAA" w:rsidRDefault="00030BD9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ТЕМА </w:t>
      </w:r>
      <w:r w:rsidR="0096565B">
        <w:rPr>
          <w:rStyle w:val="FontStyle12"/>
          <w:sz w:val="27"/>
          <w:szCs w:val="27"/>
        </w:rPr>
        <w:t>4</w:t>
      </w:r>
      <w:r w:rsidRPr="00323AAA">
        <w:rPr>
          <w:rStyle w:val="FontStyle12"/>
          <w:sz w:val="27"/>
          <w:szCs w:val="27"/>
        </w:rPr>
        <w:t xml:space="preserve">. </w:t>
      </w:r>
      <w:r w:rsidR="000F3987" w:rsidRPr="00323AAA">
        <w:rPr>
          <w:rStyle w:val="FontStyle12"/>
          <w:sz w:val="27"/>
          <w:szCs w:val="27"/>
        </w:rPr>
        <w:t>РЫНОЧНАЯ</w:t>
      </w:r>
      <w:r w:rsidR="0086699D" w:rsidRPr="00323AAA">
        <w:rPr>
          <w:rStyle w:val="FontStyle12"/>
          <w:sz w:val="27"/>
          <w:szCs w:val="27"/>
        </w:rPr>
        <w:t xml:space="preserve"> ЭКОНОМИК</w:t>
      </w:r>
      <w:r w:rsidR="000F3987" w:rsidRPr="00323AAA">
        <w:rPr>
          <w:rStyle w:val="FontStyle12"/>
          <w:sz w:val="27"/>
          <w:szCs w:val="27"/>
        </w:rPr>
        <w:t>А И ЕЕ МОДЕЛИ</w:t>
      </w:r>
    </w:p>
    <w:p w14:paraId="138FB74B" w14:textId="77777777" w:rsidR="0086699D" w:rsidRPr="00323AAA" w:rsidRDefault="0086699D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</w:p>
    <w:p w14:paraId="0B776C7A" w14:textId="77777777" w:rsidR="00030BD9" w:rsidRPr="00323AAA" w:rsidRDefault="0096565B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4</w:t>
      </w:r>
      <w:r w:rsidR="00030BD9" w:rsidRPr="00323AAA">
        <w:rPr>
          <w:rStyle w:val="FontStyle12"/>
          <w:sz w:val="27"/>
          <w:szCs w:val="27"/>
        </w:rPr>
        <w:t xml:space="preserve">.1. </w:t>
      </w:r>
      <w:r w:rsidR="000F3987" w:rsidRPr="00323AAA">
        <w:rPr>
          <w:rStyle w:val="FontStyle12"/>
          <w:sz w:val="27"/>
          <w:szCs w:val="27"/>
        </w:rPr>
        <w:t>Понятие рынка, его функции, преимущества и недостатки</w:t>
      </w:r>
    </w:p>
    <w:p w14:paraId="7F892895" w14:textId="77777777" w:rsidR="00030BD9" w:rsidRPr="00323AAA" w:rsidRDefault="0096565B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4</w:t>
      </w:r>
      <w:r w:rsidR="00030BD9" w:rsidRPr="00323AAA">
        <w:rPr>
          <w:rStyle w:val="FontStyle12"/>
          <w:sz w:val="27"/>
          <w:szCs w:val="27"/>
        </w:rPr>
        <w:t xml:space="preserve">.2. </w:t>
      </w:r>
      <w:r w:rsidR="0058611A" w:rsidRPr="00323AAA">
        <w:rPr>
          <w:rStyle w:val="FontStyle12"/>
          <w:sz w:val="27"/>
          <w:szCs w:val="27"/>
        </w:rPr>
        <w:t>Совершенная и несовершенная конкуренция</w:t>
      </w:r>
    </w:p>
    <w:p w14:paraId="4BE6D909" w14:textId="77777777" w:rsidR="002B38D6" w:rsidRPr="00323AAA" w:rsidRDefault="0096565B" w:rsidP="0086699D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4</w:t>
      </w:r>
      <w:r w:rsidR="00030BD9" w:rsidRPr="00323AAA">
        <w:rPr>
          <w:rStyle w:val="FontStyle12"/>
          <w:sz w:val="27"/>
          <w:szCs w:val="27"/>
        </w:rPr>
        <w:t xml:space="preserve">.3. </w:t>
      </w:r>
      <w:r w:rsidR="0058611A" w:rsidRPr="00323AAA">
        <w:rPr>
          <w:rStyle w:val="FontStyle12"/>
          <w:sz w:val="27"/>
          <w:szCs w:val="27"/>
        </w:rPr>
        <w:t>Структура, инфраструктура и классификация рынков</w:t>
      </w:r>
    </w:p>
    <w:p w14:paraId="72210050" w14:textId="77777777" w:rsidR="0058611A" w:rsidRPr="00323AAA" w:rsidRDefault="0096565B" w:rsidP="0086699D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4</w:t>
      </w:r>
      <w:r w:rsidR="0058611A" w:rsidRPr="00323AAA">
        <w:rPr>
          <w:rStyle w:val="FontStyle12"/>
          <w:sz w:val="27"/>
          <w:szCs w:val="27"/>
        </w:rPr>
        <w:t>.4. Модели рыночной экономики и функции государства в ней</w:t>
      </w:r>
    </w:p>
    <w:p w14:paraId="7715F94A" w14:textId="77777777" w:rsidR="0096565B" w:rsidRDefault="0096565B" w:rsidP="0058611A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14:paraId="21099262" w14:textId="77777777" w:rsidR="00FA415C" w:rsidRPr="00323AAA" w:rsidRDefault="002B38D6" w:rsidP="0058611A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Вопрос 1. </w:t>
      </w:r>
      <w:r w:rsidR="0058611A" w:rsidRPr="00323AAA">
        <w:rPr>
          <w:rStyle w:val="FontStyle12"/>
          <w:sz w:val="27"/>
          <w:szCs w:val="27"/>
        </w:rPr>
        <w:t>Понятие рынка, его функции, преимущества и недостатки</w:t>
      </w:r>
    </w:p>
    <w:p w14:paraId="07416EE1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bCs/>
          <w:i/>
          <w:iCs/>
          <w:sz w:val="27"/>
          <w:szCs w:val="27"/>
        </w:rPr>
      </w:pPr>
      <w:r w:rsidRPr="00323AAA">
        <w:rPr>
          <w:b/>
          <w:bCs/>
          <w:sz w:val="27"/>
          <w:szCs w:val="27"/>
        </w:rPr>
        <w:t>Рынок</w:t>
      </w:r>
      <w:r w:rsidRPr="00323AAA">
        <w:rPr>
          <w:sz w:val="27"/>
          <w:szCs w:val="27"/>
        </w:rPr>
        <w:t xml:space="preserve"> </w:t>
      </w:r>
      <w:r w:rsidR="00323AAA">
        <w:rPr>
          <w:sz w:val="27"/>
          <w:szCs w:val="27"/>
        </w:rPr>
        <w:t>-</w:t>
      </w:r>
      <w:r w:rsidRPr="00323AAA">
        <w:rPr>
          <w:sz w:val="27"/>
          <w:szCs w:val="27"/>
        </w:rPr>
        <w:t xml:space="preserve"> </w:t>
      </w:r>
      <w:r w:rsidRPr="00323AAA">
        <w:rPr>
          <w:bCs/>
          <w:i/>
          <w:iCs/>
          <w:sz w:val="27"/>
          <w:szCs w:val="27"/>
        </w:rPr>
        <w:t>система экономических отношений, складывающих</w:t>
      </w:r>
      <w:r w:rsidRPr="00323AAA">
        <w:rPr>
          <w:bCs/>
          <w:i/>
          <w:iCs/>
          <w:sz w:val="27"/>
          <w:szCs w:val="27"/>
        </w:rPr>
        <w:softHyphen/>
        <w:t>ся при купле-продаже товаров.</w:t>
      </w:r>
    </w:p>
    <w:p w14:paraId="744766D5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Сущность рынка</w:t>
      </w:r>
    </w:p>
    <w:p w14:paraId="7240E2F3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механизм взаимодействия покупателей и продавцов на ос</w:t>
      </w:r>
      <w:r w:rsidRPr="00323AAA">
        <w:rPr>
          <w:sz w:val="27"/>
          <w:szCs w:val="27"/>
        </w:rPr>
        <w:softHyphen/>
        <w:t>нове спроса и предложения;</w:t>
      </w:r>
    </w:p>
    <w:p w14:paraId="3E4F81EF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в узком значении — отношения между покупателями и продавцами при купле-продаже в определенное время и в конк</w:t>
      </w:r>
      <w:r w:rsidRPr="00323AAA">
        <w:rPr>
          <w:sz w:val="27"/>
          <w:szCs w:val="27"/>
        </w:rPr>
        <w:softHyphen/>
        <w:t>ретном месте на основе спроса и предложения;</w:t>
      </w:r>
    </w:p>
    <w:p w14:paraId="0B3878D5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в широком значении — система воспроизводства, осуществ</w:t>
      </w:r>
      <w:r w:rsidRPr="00323AAA">
        <w:rPr>
          <w:sz w:val="27"/>
          <w:szCs w:val="27"/>
        </w:rPr>
        <w:softHyphen/>
        <w:t>ляемая под воздействием спроса и предложения;</w:t>
      </w:r>
    </w:p>
    <w:p w14:paraId="1080300A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сфера обмена внутри страны и между странами, связыва</w:t>
      </w:r>
      <w:r w:rsidRPr="00323AAA">
        <w:rPr>
          <w:sz w:val="27"/>
          <w:szCs w:val="27"/>
        </w:rPr>
        <w:softHyphen/>
        <w:t>ющая между собой производителей и потребителей продукции и услуг.</w:t>
      </w:r>
    </w:p>
    <w:p w14:paraId="20BFAD00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Условия возникновения рынка:</w:t>
      </w:r>
    </w:p>
    <w:p w14:paraId="745CA9C5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общественное разделение труда — отделение скотоводства от земледелия, выделение ремесла как самостоятельной отрасли, возникновение купечества; затем дробление отраслей, а также специализация производства;</w:t>
      </w:r>
    </w:p>
    <w:p w14:paraId="21E9E36E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экономическая обо</w:t>
      </w:r>
      <w:r w:rsidRPr="00323AAA">
        <w:rPr>
          <w:sz w:val="27"/>
          <w:szCs w:val="27"/>
        </w:rPr>
        <w:softHyphen/>
        <w:t>собленность и самостоятельность производителя; частная собственность, производитель сам решает, какую продукцию и как производить, кому и где ее продавать.</w:t>
      </w:r>
    </w:p>
    <w:p w14:paraId="24C6A5FD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 xml:space="preserve">Существуют десятки </w:t>
      </w:r>
      <w:r w:rsidRPr="00323AAA">
        <w:rPr>
          <w:b/>
          <w:bCs/>
          <w:sz w:val="27"/>
          <w:szCs w:val="27"/>
        </w:rPr>
        <w:t>определений рынка</w:t>
      </w:r>
      <w:r w:rsidRPr="00323AAA">
        <w:rPr>
          <w:sz w:val="27"/>
          <w:szCs w:val="27"/>
        </w:rPr>
        <w:t>, каждое из которых акцентирует внимание на той или иной его стороне:</w:t>
      </w:r>
    </w:p>
    <w:p w14:paraId="73DAA922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представляет собой систему отношений, в которой связи покупателей и продавцов столь свободны, что цены на один и тот же товар имеют тенденцию быстро выравниваться;</w:t>
      </w:r>
    </w:p>
    <w:p w14:paraId="26976F78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— это система, в которой решения о распределении ограниченных ресурсов, необходимых для удовлетворения потребностей людей, принимаются самими потребителями и производителями;</w:t>
      </w:r>
    </w:p>
    <w:p w14:paraId="1A9C1AA6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рынок – это механизм, посредством которого покупатели и продавцы взаимодействуют для установления цен и количества товаров и услуг</w:t>
      </w:r>
    </w:p>
    <w:p w14:paraId="71B713CA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— совокупность отношений товарного обмена, механизм взаимодействия продавца и покупателя, сфера обмена внутри страны и между странами.</w:t>
      </w:r>
    </w:p>
    <w:p w14:paraId="177F2326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b/>
          <w:bCs/>
          <w:sz w:val="27"/>
          <w:szCs w:val="27"/>
        </w:rPr>
        <w:t>Рынок — это система отношений обмена, устанавливающих</w:t>
      </w:r>
      <w:r w:rsidRPr="00323AAA">
        <w:rPr>
          <w:b/>
          <w:bCs/>
          <w:i/>
          <w:iCs/>
          <w:sz w:val="27"/>
          <w:szCs w:val="27"/>
        </w:rPr>
        <w:t xml:space="preserve"> непосредственную </w:t>
      </w:r>
      <w:r w:rsidRPr="00323AAA">
        <w:rPr>
          <w:b/>
          <w:bCs/>
          <w:sz w:val="27"/>
          <w:szCs w:val="27"/>
        </w:rPr>
        <w:t xml:space="preserve"> связь между покупателем (потребителем) и продавцом (производителем)</w:t>
      </w:r>
      <w:r w:rsidRPr="00323AAA">
        <w:rPr>
          <w:sz w:val="27"/>
          <w:szCs w:val="27"/>
        </w:rPr>
        <w:t xml:space="preserve">. </w:t>
      </w:r>
    </w:p>
    <w:p w14:paraId="0374188A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b/>
          <w:bCs/>
          <w:i/>
          <w:iCs/>
          <w:sz w:val="27"/>
          <w:szCs w:val="27"/>
        </w:rPr>
        <w:t>Субъекты рынка</w:t>
      </w:r>
      <w:r w:rsidRPr="00323AAA">
        <w:rPr>
          <w:sz w:val="27"/>
          <w:szCs w:val="27"/>
        </w:rPr>
        <w:t xml:space="preserve"> — участники рыночных сделок (купли-продажи):</w:t>
      </w:r>
    </w:p>
    <w:p w14:paraId="17DE0E4C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домашние хозяйства —</w:t>
      </w:r>
      <w:r w:rsidRPr="00323AAA">
        <w:rPr>
          <w:sz w:val="27"/>
          <w:szCs w:val="27"/>
        </w:rPr>
        <w:t xml:space="preserve"> собственники и поставщики факторов производства,  предприниматели (физические лица);</w:t>
      </w:r>
    </w:p>
    <w:p w14:paraId="3CD73ADF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lastRenderedPageBreak/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объединения —</w:t>
      </w:r>
      <w:r w:rsidRPr="00323AAA">
        <w:rPr>
          <w:sz w:val="27"/>
          <w:szCs w:val="27"/>
        </w:rPr>
        <w:t xml:space="preserve"> предприятия, фирмы, акционерные общества,  поставляющие товары или вы</w:t>
      </w:r>
      <w:r w:rsidRPr="00323AAA">
        <w:rPr>
          <w:sz w:val="27"/>
          <w:szCs w:val="27"/>
        </w:rPr>
        <w:softHyphen/>
        <w:t>полняющие услуги с целью получения дохода, прибыли;</w:t>
      </w:r>
    </w:p>
    <w:p w14:paraId="27FA5EDF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правительство (государство) —</w:t>
      </w:r>
      <w:r w:rsidRPr="00323AAA">
        <w:rPr>
          <w:sz w:val="27"/>
          <w:szCs w:val="27"/>
        </w:rPr>
        <w:t xml:space="preserve"> бюджетные организации, осуществляю</w:t>
      </w:r>
      <w:r w:rsidRPr="00323AAA">
        <w:rPr>
          <w:sz w:val="27"/>
          <w:szCs w:val="27"/>
        </w:rPr>
        <w:softHyphen/>
        <w:t>щие регулирование экономики.</w:t>
      </w:r>
    </w:p>
    <w:p w14:paraId="4B164D07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b/>
          <w:bCs/>
          <w:i/>
          <w:iCs/>
          <w:sz w:val="27"/>
          <w:szCs w:val="27"/>
        </w:rPr>
        <w:t>Объекты рынка</w:t>
      </w:r>
      <w:r w:rsidRPr="00323AAA">
        <w:rPr>
          <w:i/>
          <w:iCs/>
          <w:sz w:val="27"/>
          <w:szCs w:val="27"/>
        </w:rPr>
        <w:t xml:space="preserve"> —</w:t>
      </w:r>
      <w:r w:rsidRPr="00323AAA">
        <w:rPr>
          <w:sz w:val="27"/>
          <w:szCs w:val="27"/>
        </w:rPr>
        <w:t xml:space="preserve"> материальные и нематериальные блага,</w:t>
      </w:r>
    </w:p>
    <w:p w14:paraId="3195F257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факторы и средства производства, вовлеченные в отношения купли-продажи.</w:t>
      </w:r>
    </w:p>
    <w:p w14:paraId="607EC38D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Принципы функционирования рыночной экономики:</w:t>
      </w:r>
    </w:p>
    <w:p w14:paraId="7A20F127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экономическая свобода участников рыночной экономики;</w:t>
      </w:r>
    </w:p>
    <w:p w14:paraId="5CD06BD0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многообразие форм собственности;</w:t>
      </w:r>
    </w:p>
    <w:p w14:paraId="42C4F423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примат потребителя (производство для потребителя);</w:t>
      </w:r>
    </w:p>
    <w:p w14:paraId="18D6B9EF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наличие инфраструктуры производства и потребления;</w:t>
      </w:r>
    </w:p>
    <w:p w14:paraId="00A7C9CA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рыночное ценообразование (на основе спроса и предложе</w:t>
      </w:r>
      <w:r w:rsidRPr="00323AAA">
        <w:rPr>
          <w:sz w:val="27"/>
          <w:szCs w:val="27"/>
        </w:rPr>
        <w:softHyphen/>
        <w:t>ния);</w:t>
      </w:r>
    </w:p>
    <w:p w14:paraId="3FF4F431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конкуренция в различных формах;</w:t>
      </w:r>
    </w:p>
    <w:p w14:paraId="3348E347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государственное регулирование рынка и рыночных отноше</w:t>
      </w:r>
      <w:r w:rsidRPr="00323AAA">
        <w:rPr>
          <w:sz w:val="27"/>
          <w:szCs w:val="27"/>
        </w:rPr>
        <w:softHyphen/>
        <w:t>ний (с помощью государственных программ, налогообложения, финансово-кредитной и банковской системы);</w:t>
      </w:r>
    </w:p>
    <w:p w14:paraId="0E43FA2E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открытость экономики - свободное осуществление хозяйствен</w:t>
      </w:r>
      <w:r w:rsidRPr="00323AAA">
        <w:rPr>
          <w:sz w:val="27"/>
          <w:szCs w:val="27"/>
        </w:rPr>
        <w:softHyphen/>
        <w:t>ными организациями и предпринимателями внешнеэкономических операций;</w:t>
      </w:r>
    </w:p>
    <w:p w14:paraId="60E172F4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саморегулирование хозяйственной деятельности через рыночный механизм;</w:t>
      </w:r>
    </w:p>
    <w:p w14:paraId="4403D5FA" w14:textId="77777777" w:rsidR="00745721" w:rsidRPr="00323AAA" w:rsidRDefault="00745721" w:rsidP="00745721">
      <w:pPr>
        <w:numPr>
          <w:ilvl w:val="0"/>
          <w:numId w:val="9"/>
        </w:num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sz w:val="27"/>
          <w:szCs w:val="27"/>
        </w:rPr>
        <w:t>договорные отношения между взаимодействующими экономическими субъектами.</w:t>
      </w:r>
      <w:r w:rsidR="00323AAA" w:rsidRPr="00323AAA">
        <w:rPr>
          <w:b/>
          <w:bCs/>
          <w:sz w:val="27"/>
          <w:szCs w:val="27"/>
        </w:rPr>
        <w:t xml:space="preserve"> Ф</w:t>
      </w:r>
      <w:r w:rsidRPr="00323AAA">
        <w:rPr>
          <w:b/>
          <w:bCs/>
          <w:sz w:val="27"/>
          <w:szCs w:val="27"/>
        </w:rPr>
        <w:t>ункции рынка</w:t>
      </w:r>
    </w:p>
    <w:p w14:paraId="6234C1C4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регулирующая —</w:t>
      </w:r>
      <w:r w:rsidRPr="00323AAA">
        <w:rPr>
          <w:sz w:val="27"/>
          <w:szCs w:val="27"/>
        </w:rPr>
        <w:t xml:space="preserve"> регулирует спрос и предложение через механизм цен;</w:t>
      </w:r>
      <w:r w:rsidRPr="00323AAA">
        <w:rPr>
          <w:i/>
          <w:iCs/>
          <w:sz w:val="27"/>
          <w:szCs w:val="27"/>
        </w:rPr>
        <w:t xml:space="preserve"> </w:t>
      </w:r>
    </w:p>
    <w:p w14:paraId="1CFA7644" w14:textId="77777777" w:rsidR="00745721" w:rsidRPr="00323AAA" w:rsidRDefault="00745721" w:rsidP="00AA282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стимулирующая —</w:t>
      </w:r>
      <w:r w:rsidRPr="00323AAA">
        <w:rPr>
          <w:sz w:val="27"/>
          <w:szCs w:val="27"/>
        </w:rPr>
        <w:t xml:space="preserve"> стимулирует внедрение научных и технических разработок, снижение затрат на производство продукции, повышение ее качества, расширение ассортимента;</w:t>
      </w:r>
    </w:p>
    <w:p w14:paraId="4F97BE0F" w14:textId="77777777" w:rsidR="00745721" w:rsidRPr="00323AAA" w:rsidRDefault="00745721" w:rsidP="00AA282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информационная —</w:t>
      </w:r>
      <w:r w:rsidRPr="00323AAA">
        <w:rPr>
          <w:sz w:val="27"/>
          <w:szCs w:val="27"/>
        </w:rPr>
        <w:t xml:space="preserve"> дает необходимую информацию хозяй</w:t>
      </w:r>
      <w:r w:rsidRPr="00323AAA">
        <w:rPr>
          <w:sz w:val="27"/>
          <w:szCs w:val="27"/>
        </w:rPr>
        <w:softHyphen/>
        <w:t>ственным субъектам (фирма постоянно сверяет собственное производство с меняющимися условиями рынка);</w:t>
      </w:r>
    </w:p>
    <w:p w14:paraId="0B631780" w14:textId="77777777" w:rsidR="00745721" w:rsidRPr="00323AAA" w:rsidRDefault="00745721" w:rsidP="00AA282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посредническая —</w:t>
      </w:r>
      <w:r w:rsidRPr="00323AAA">
        <w:rPr>
          <w:sz w:val="27"/>
          <w:szCs w:val="27"/>
        </w:rPr>
        <w:t xml:space="preserve"> дает возможность покупателю выбирать оптимального поставщика продукции, а продавцу — наиболее подходящего покупателя;</w:t>
      </w:r>
    </w:p>
    <w:p w14:paraId="73893900" w14:textId="77777777" w:rsidR="00745721" w:rsidRPr="00323AAA" w:rsidRDefault="00745721" w:rsidP="00AA282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санирующая —</w:t>
      </w:r>
      <w:r w:rsidRPr="00323AAA">
        <w:rPr>
          <w:sz w:val="27"/>
          <w:szCs w:val="27"/>
        </w:rPr>
        <w:t xml:space="preserve"> избавляет общественное производство от не</w:t>
      </w:r>
      <w:r w:rsidRPr="00323AAA">
        <w:rPr>
          <w:sz w:val="27"/>
          <w:szCs w:val="27"/>
        </w:rPr>
        <w:softHyphen/>
        <w:t>жизнеспособных фирм и поощряет развитие эффективных, перс</w:t>
      </w:r>
      <w:r w:rsidRPr="00323AAA">
        <w:rPr>
          <w:sz w:val="27"/>
          <w:szCs w:val="27"/>
        </w:rPr>
        <w:softHyphen/>
        <w:t>пективных фирм;</w:t>
      </w:r>
    </w:p>
    <w:p w14:paraId="725CBB58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социальная —</w:t>
      </w:r>
      <w:r w:rsidRPr="00323AAA">
        <w:rPr>
          <w:sz w:val="27"/>
          <w:szCs w:val="27"/>
        </w:rPr>
        <w:t xml:space="preserve"> дифференцирует субъектов рынка. </w:t>
      </w:r>
    </w:p>
    <w:p w14:paraId="6A8C1308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 xml:space="preserve">Рыночная экономика способствует: </w:t>
      </w:r>
    </w:p>
    <w:p w14:paraId="1AC301AF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удовлетворению разнообразных потребностей людей, повышению качества товаров и услуг. Любой хозяйствующий субъект, писал А. Смит, «не имеет в виду содействовать общественной пользе и не сознает, насколько он содействует ей. Он имеет в виду лишь свой собственный интерес... преследует лишь собственную выгоду, причем невидимой рукой направляется к цели, ко</w:t>
      </w:r>
      <w:r w:rsidRPr="00323AAA">
        <w:rPr>
          <w:sz w:val="27"/>
          <w:szCs w:val="27"/>
        </w:rPr>
        <w:softHyphen/>
        <w:t>торая совсем не входила в его намерения</w:t>
      </w:r>
      <w:r w:rsidR="00323AAA" w:rsidRPr="00323AAA">
        <w:rPr>
          <w:sz w:val="27"/>
          <w:szCs w:val="27"/>
        </w:rPr>
        <w:t>..</w:t>
      </w:r>
      <w:r w:rsidRPr="00323AAA">
        <w:rPr>
          <w:sz w:val="27"/>
          <w:szCs w:val="27"/>
        </w:rPr>
        <w:t>. Преследуя свои собственные интересы, он часто более действенным образом служит интересам общества, чем тогда, когда сознательно стремится к этому».</w:t>
      </w:r>
    </w:p>
    <w:p w14:paraId="46246001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свободе выбора и действий потребителей и производителей;</w:t>
      </w:r>
    </w:p>
    <w:p w14:paraId="7C83E080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эффективному распределению ресурсов в соответствии с потребностями общества;</w:t>
      </w:r>
    </w:p>
    <w:p w14:paraId="6A487C0B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гибкости и высокой адаптивности к изменяющимся условиям;</w:t>
      </w:r>
    </w:p>
    <w:p w14:paraId="79CBA169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lastRenderedPageBreak/>
        <w:t>•</w:t>
      </w:r>
      <w:r w:rsidRPr="00323AAA">
        <w:rPr>
          <w:sz w:val="27"/>
          <w:szCs w:val="27"/>
        </w:rPr>
        <w:t xml:space="preserve"> максимальному использованию достижений и стимулированию научно-технического прогресса;</w:t>
      </w:r>
    </w:p>
    <w:p w14:paraId="13FC3D2C" w14:textId="77777777" w:rsidR="00745721" w:rsidRPr="00323AAA" w:rsidRDefault="00745721" w:rsidP="00323AAA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>невозможности возникновения хронического дефицита. Неудовлетворенный спрос ведет к росту цен и повышает выгодность вложения средств именно в производство дефицитного продукта, тем самым снимая проблему дефицита;</w:t>
      </w:r>
    </w:p>
    <w:p w14:paraId="4EC3768F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созданию стимулов к труду. </w:t>
      </w:r>
    </w:p>
    <w:p w14:paraId="3BA820EB" w14:textId="77777777" w:rsidR="00745721" w:rsidRPr="00323AAA" w:rsidRDefault="00323AAA" w:rsidP="0074572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iCs/>
          <w:sz w:val="27"/>
          <w:szCs w:val="27"/>
        </w:rPr>
        <w:t>Н</w:t>
      </w:r>
      <w:r w:rsidR="00745721" w:rsidRPr="00323AAA">
        <w:rPr>
          <w:b/>
          <w:bCs/>
          <w:iCs/>
          <w:sz w:val="27"/>
          <w:szCs w:val="27"/>
        </w:rPr>
        <w:t>егативные</w:t>
      </w:r>
      <w:r w:rsidR="00745721" w:rsidRPr="00323AAA">
        <w:rPr>
          <w:b/>
          <w:bCs/>
          <w:sz w:val="27"/>
          <w:szCs w:val="27"/>
        </w:rPr>
        <w:t xml:space="preserve"> черты рыночной экономики:</w:t>
      </w:r>
    </w:p>
    <w:p w14:paraId="3C03B076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монополизация рынка ведет к ограничению  конкурен</w:t>
      </w:r>
      <w:r w:rsidRPr="00323AAA">
        <w:rPr>
          <w:sz w:val="27"/>
          <w:szCs w:val="27"/>
        </w:rPr>
        <w:softHyphen/>
        <w:t>ции,  падает эффективность распределения ресурсов;</w:t>
      </w:r>
    </w:p>
    <w:p w14:paraId="74957794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рыночная система обладает низкой способностью к сохра</w:t>
      </w:r>
      <w:r w:rsidRPr="00323AAA">
        <w:rPr>
          <w:sz w:val="27"/>
          <w:szCs w:val="27"/>
        </w:rPr>
        <w:softHyphen/>
        <w:t>нению невоспроизводимых  ресурсов, охране окружающей среды рынок;</w:t>
      </w:r>
    </w:p>
    <w:p w14:paraId="25196B5E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 xml:space="preserve"> </w:t>
      </w: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рынок не обеспечивает социальной справедливости; неравенство в доходах также ведет к неэффективному рас</w:t>
      </w:r>
      <w:r w:rsidRPr="00323AAA">
        <w:rPr>
          <w:sz w:val="27"/>
          <w:szCs w:val="27"/>
        </w:rPr>
        <w:softHyphen/>
        <w:t xml:space="preserve">пределению ресурсов; </w:t>
      </w:r>
    </w:p>
    <w:p w14:paraId="5B38BFB3" w14:textId="77777777" w:rsidR="00745721" w:rsidRPr="00323AAA" w:rsidRDefault="00745721" w:rsidP="0074572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рынку присущи такие негативные экономи</w:t>
      </w:r>
      <w:r w:rsidRPr="00323AAA">
        <w:rPr>
          <w:sz w:val="27"/>
          <w:szCs w:val="27"/>
        </w:rPr>
        <w:softHyphen/>
        <w:t>ческие явления, как инфляция, безработица, цикличность.</w:t>
      </w:r>
    </w:p>
    <w:p w14:paraId="2B1F2BF7" w14:textId="77777777" w:rsidR="008B6287" w:rsidRPr="00323AAA" w:rsidRDefault="008B6287" w:rsidP="0058611A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65E678D2" w14:textId="77777777" w:rsidR="0055786A" w:rsidRPr="00323AAA" w:rsidRDefault="00C771D0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Вопрос 2. </w:t>
      </w:r>
      <w:r w:rsidR="0058611A" w:rsidRPr="00323AAA">
        <w:rPr>
          <w:rStyle w:val="FontStyle12"/>
          <w:sz w:val="27"/>
          <w:szCs w:val="27"/>
        </w:rPr>
        <w:t>Совершенная и несовершенная конкуренция</w:t>
      </w:r>
    </w:p>
    <w:p w14:paraId="55B6052D" w14:textId="77777777" w:rsidR="00745721" w:rsidRPr="00323AAA" w:rsidRDefault="00E80C5C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В экономической теории  принято выделять два типа конкуренции – совершенную и несовершенную конкуренцию. На рынке продукта состояние конкуренции определяется </w:t>
      </w:r>
      <w:r w:rsidRPr="00323AAA">
        <w:rPr>
          <w:rStyle w:val="FontStyle12"/>
          <w:b w:val="0"/>
          <w:sz w:val="27"/>
          <w:szCs w:val="27"/>
          <w:u w:val="single"/>
        </w:rPr>
        <w:t>следующими базовыми признаками</w:t>
      </w:r>
      <w:r w:rsidRPr="00323AAA">
        <w:rPr>
          <w:rStyle w:val="FontStyle12"/>
          <w:b w:val="0"/>
          <w:sz w:val="27"/>
          <w:szCs w:val="27"/>
        </w:rPr>
        <w:t>:</w:t>
      </w:r>
    </w:p>
    <w:p w14:paraId="42F176F9" w14:textId="77777777" w:rsidR="00E80C5C" w:rsidRPr="00323AAA" w:rsidRDefault="00E80C5C" w:rsidP="00E80C5C">
      <w:pPr>
        <w:pStyle w:val="a3"/>
        <w:numPr>
          <w:ilvl w:val="0"/>
          <w:numId w:val="10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Количество субъектов рынка и их доли в объеме продаж;</w:t>
      </w:r>
    </w:p>
    <w:p w14:paraId="446E1050" w14:textId="77777777" w:rsidR="00E80C5C" w:rsidRPr="00323AAA" w:rsidRDefault="00E80C5C" w:rsidP="00E80C5C">
      <w:pPr>
        <w:pStyle w:val="a3"/>
        <w:numPr>
          <w:ilvl w:val="0"/>
          <w:numId w:val="10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Условия вступления производителя в отрасль и выход из нее;</w:t>
      </w:r>
    </w:p>
    <w:p w14:paraId="4D74AF71" w14:textId="77777777" w:rsidR="00E80C5C" w:rsidRPr="00323AAA" w:rsidRDefault="00E80C5C" w:rsidP="00E80C5C">
      <w:pPr>
        <w:pStyle w:val="a3"/>
        <w:numPr>
          <w:ilvl w:val="0"/>
          <w:numId w:val="10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Степень контроля цены со стороны производителей;</w:t>
      </w:r>
    </w:p>
    <w:p w14:paraId="107B6EDA" w14:textId="77777777" w:rsidR="00E80C5C" w:rsidRPr="00323AAA" w:rsidRDefault="00E80C5C" w:rsidP="00E80C5C">
      <w:pPr>
        <w:pStyle w:val="a3"/>
        <w:numPr>
          <w:ilvl w:val="0"/>
          <w:numId w:val="10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Уровень дифференциации продукта;</w:t>
      </w:r>
    </w:p>
    <w:p w14:paraId="6A584AC7" w14:textId="77777777" w:rsidR="00E80C5C" w:rsidRPr="00323AAA" w:rsidRDefault="00E80C5C" w:rsidP="00E80C5C">
      <w:pPr>
        <w:pStyle w:val="a3"/>
        <w:numPr>
          <w:ilvl w:val="0"/>
          <w:numId w:val="10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Характер экономического поведения хозяйствующих субъектов.</w:t>
      </w:r>
    </w:p>
    <w:p w14:paraId="5839AD3A" w14:textId="77777777" w:rsidR="00E80C5C" w:rsidRPr="00323AAA" w:rsidRDefault="00E80C5C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Значение конкуренции настолько велико, что в зависимости от ее состояния определяется тип рынка или рыночной структуры.</w:t>
      </w:r>
    </w:p>
    <w:p w14:paraId="37B76A5B" w14:textId="77777777" w:rsidR="00E80C5C" w:rsidRPr="00323AAA" w:rsidRDefault="00E80C5C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Рыночная структура</w:t>
      </w:r>
      <w:r w:rsidRPr="00323AAA">
        <w:rPr>
          <w:rStyle w:val="FontStyle12"/>
          <w:b w:val="0"/>
          <w:sz w:val="27"/>
          <w:szCs w:val="27"/>
        </w:rPr>
        <w:t xml:space="preserve"> выступает как совокупность признаков, отражающих способ установления цены, а также характер взаимодействия хозяйствующих субъектов.</w:t>
      </w:r>
    </w:p>
    <w:p w14:paraId="1277E833" w14:textId="77777777" w:rsidR="00E80C5C" w:rsidRPr="00323AAA" w:rsidRDefault="00E80C5C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Совершенная конкуренция. </w:t>
      </w:r>
      <w:r w:rsidR="000010BB" w:rsidRPr="00323AAA">
        <w:rPr>
          <w:rStyle w:val="FontStyle12"/>
          <w:b w:val="0"/>
          <w:sz w:val="27"/>
          <w:szCs w:val="27"/>
        </w:rPr>
        <w:t>Считается, что в условиях совершенной конкуренции:</w:t>
      </w:r>
    </w:p>
    <w:p w14:paraId="1D13966A" w14:textId="77777777" w:rsidR="000010BB" w:rsidRPr="00323AAA" w:rsidRDefault="000010BB" w:rsidP="000010BB">
      <w:pPr>
        <w:pStyle w:val="a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Любому хозяйствующему субъекту обеспечивается свободный вход в отрасль и выход из нее;</w:t>
      </w:r>
    </w:p>
    <w:p w14:paraId="137E2898" w14:textId="77777777" w:rsidR="000010BB" w:rsidRPr="00323AAA" w:rsidRDefault="000010BB" w:rsidP="000010BB">
      <w:pPr>
        <w:pStyle w:val="a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Рынок продукта представлен большим количеством независимых предприятий и покупателей;</w:t>
      </w:r>
    </w:p>
    <w:p w14:paraId="69E7F8A7" w14:textId="77777777" w:rsidR="000010BB" w:rsidRPr="00323AAA" w:rsidRDefault="000010BB" w:rsidP="000010BB">
      <w:pPr>
        <w:pStyle w:val="a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Все участники рыночных отношений хорошо проинформированы о реальном состоянии рынка продукта;</w:t>
      </w:r>
    </w:p>
    <w:p w14:paraId="033B09AB" w14:textId="77777777" w:rsidR="000010BB" w:rsidRPr="00323AAA" w:rsidRDefault="000010BB" w:rsidP="000010BB">
      <w:pPr>
        <w:pStyle w:val="a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Рыночная цена рассматривается как независимый фактор.</w:t>
      </w:r>
    </w:p>
    <w:p w14:paraId="0AEEA749" w14:textId="77777777" w:rsidR="000010BB" w:rsidRPr="00323AAA" w:rsidRDefault="000010BB" w:rsidP="000010BB">
      <w:pPr>
        <w:pStyle w:val="a3"/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Совершенная конкуренция</w:t>
      </w:r>
      <w:r w:rsidRPr="00323AAA">
        <w:rPr>
          <w:rStyle w:val="FontStyle12"/>
          <w:b w:val="0"/>
          <w:sz w:val="27"/>
          <w:szCs w:val="27"/>
        </w:rPr>
        <w:t xml:space="preserve"> – это такое состояние рынка продукта, когда никто из его участников не может оказать решающего воздействия на процессы купли-продажи.</w:t>
      </w:r>
    </w:p>
    <w:p w14:paraId="00945DEA" w14:textId="77777777" w:rsidR="000010BB" w:rsidRPr="00323AAA" w:rsidRDefault="000010BB" w:rsidP="000010BB">
      <w:pPr>
        <w:pStyle w:val="a3"/>
        <w:tabs>
          <w:tab w:val="left" w:pos="993"/>
        </w:tabs>
        <w:ind w:left="0" w:firstLine="709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Необходимо знать, что в реальной действительности свободная конкуренция всегда значительно ограничена.</w:t>
      </w:r>
    </w:p>
    <w:p w14:paraId="56E37B91" w14:textId="77777777" w:rsidR="00D24A31" w:rsidRPr="00323AAA" w:rsidRDefault="00D24A31" w:rsidP="00586221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Несовершенная конкуренция. </w:t>
      </w:r>
      <w:r w:rsidRPr="00323AAA">
        <w:rPr>
          <w:rStyle w:val="FontStyle12"/>
          <w:b w:val="0"/>
          <w:sz w:val="27"/>
          <w:szCs w:val="27"/>
        </w:rPr>
        <w:t>Несовершенная конкуренция – противоположность свободной конкуренции. При такой рыночной структуре появляются хозяйствующие субъекты, которые обладают рыночной властью и имеют возможность навязать всем выгодные для себя условия торговли.</w:t>
      </w:r>
    </w:p>
    <w:p w14:paraId="700842A4" w14:textId="77777777" w:rsidR="00D24A31" w:rsidRPr="00323AAA" w:rsidRDefault="00D24A31" w:rsidP="00586221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lastRenderedPageBreak/>
        <w:t>Несовершенная конкуренция</w:t>
      </w:r>
      <w:r w:rsidRPr="00323AAA">
        <w:rPr>
          <w:rStyle w:val="FontStyle12"/>
          <w:b w:val="0"/>
          <w:sz w:val="27"/>
          <w:szCs w:val="27"/>
        </w:rPr>
        <w:t xml:space="preserve"> - это такая ситуация на рынке, когда заметно ограничены свобода ценообразования и свобода принятия экономических решений.</w:t>
      </w:r>
    </w:p>
    <w:p w14:paraId="07F1919B" w14:textId="77777777" w:rsidR="00D24A31" w:rsidRPr="00323AAA" w:rsidRDefault="00D24A31" w:rsidP="00586221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Несовершенная конкуренция означает, что кто-то из хозяйствующих субъектов имеет возможность доминировать на рынке. Такой доминирующий субъект обычно поставляет основную массу товара, в состоянии навязать всем другим участникам рынка свои правила игры, в целом обладает экономической властью на рынке продукта. </w:t>
      </w:r>
    </w:p>
    <w:p w14:paraId="596B9CE2" w14:textId="77777777" w:rsidR="00D24A31" w:rsidRPr="00323AAA" w:rsidRDefault="003C1D2F" w:rsidP="00586221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Основные п</w:t>
      </w:r>
      <w:r w:rsidR="00D24A31" w:rsidRPr="00323AAA">
        <w:rPr>
          <w:rStyle w:val="FontStyle12"/>
          <w:b w:val="0"/>
          <w:sz w:val="27"/>
          <w:szCs w:val="27"/>
          <w:u w:val="single"/>
        </w:rPr>
        <w:t>ричины</w:t>
      </w:r>
      <w:r w:rsidR="00D24A31" w:rsidRPr="00323AAA">
        <w:rPr>
          <w:rStyle w:val="FontStyle12"/>
          <w:b w:val="0"/>
          <w:sz w:val="27"/>
          <w:szCs w:val="27"/>
        </w:rPr>
        <w:t xml:space="preserve"> </w:t>
      </w:r>
      <w:r w:rsidRPr="00323AAA">
        <w:rPr>
          <w:rStyle w:val="FontStyle12"/>
          <w:b w:val="0"/>
          <w:sz w:val="27"/>
          <w:szCs w:val="27"/>
        </w:rPr>
        <w:t>возникновения доминирующего положения производителя на рынке продукта:</w:t>
      </w:r>
    </w:p>
    <w:p w14:paraId="106E5F13" w14:textId="77777777" w:rsidR="003C1D2F" w:rsidRPr="00323AAA" w:rsidRDefault="003C1D2F" w:rsidP="00586221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Природно-климатический фактор;</w:t>
      </w:r>
    </w:p>
    <w:p w14:paraId="75420EA0" w14:textId="77777777" w:rsidR="003C1D2F" w:rsidRPr="00323AAA" w:rsidRDefault="003C1D2F" w:rsidP="00586221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Технический фактор;</w:t>
      </w:r>
    </w:p>
    <w:p w14:paraId="02380F35" w14:textId="77777777" w:rsidR="003C1D2F" w:rsidRPr="00323AAA" w:rsidRDefault="003C1D2F" w:rsidP="00586221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Концентрация производства (укрупнение предприятия) и централизация производства (объединение ряда предприятий).</w:t>
      </w:r>
    </w:p>
    <w:p w14:paraId="3BAC1A21" w14:textId="77777777" w:rsidR="000010BB" w:rsidRPr="00323AAA" w:rsidRDefault="003C1D2F" w:rsidP="00586221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качестве основных разновидностей несовершенной конкуренции выделяются:</w:t>
      </w:r>
    </w:p>
    <w:p w14:paraId="54732E78" w14:textId="77777777" w:rsidR="003C1D2F" w:rsidRPr="00323AAA" w:rsidRDefault="003C1D2F" w:rsidP="00586221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Чистая (абсолютная) монополия;</w:t>
      </w:r>
    </w:p>
    <w:p w14:paraId="61CA9133" w14:textId="77777777" w:rsidR="003C1D2F" w:rsidRPr="00323AAA" w:rsidRDefault="003C1D2F" w:rsidP="00586221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Олигополия;</w:t>
      </w:r>
    </w:p>
    <w:p w14:paraId="3331490A" w14:textId="77777777" w:rsidR="003C1D2F" w:rsidRPr="00323AAA" w:rsidRDefault="003C1D2F" w:rsidP="00586221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Монополистическая конкуренция.</w:t>
      </w:r>
    </w:p>
    <w:p w14:paraId="04CBD39C" w14:textId="77777777" w:rsidR="003C1D2F" w:rsidRPr="00323AAA" w:rsidRDefault="003C1D2F" w:rsidP="00586221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Чистая монополия – </w:t>
      </w:r>
      <w:r w:rsidRPr="00323AAA">
        <w:rPr>
          <w:rStyle w:val="FontStyle12"/>
          <w:b w:val="0"/>
          <w:sz w:val="27"/>
          <w:szCs w:val="27"/>
        </w:rPr>
        <w:t>это такая ситуация на рынке продукта, когда поставщиком продукта выступает лишь один хозяйствующий субъект.</w:t>
      </w:r>
    </w:p>
    <w:p w14:paraId="1A81CC62" w14:textId="77777777" w:rsidR="00745721" w:rsidRPr="00323AAA" w:rsidRDefault="003C1D2F" w:rsidP="00586221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условиях чистой монополии вся отрасль предстает в виде одного предприятия. Можно говорить о наличии абсолютной экономической власти поставщика над рынком продукта.</w:t>
      </w:r>
    </w:p>
    <w:p w14:paraId="008A94BC" w14:textId="77777777" w:rsidR="003C1D2F" w:rsidRPr="00323AAA" w:rsidRDefault="003C1D2F" w:rsidP="00586221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Среди факторов,</w:t>
      </w:r>
      <w:r w:rsidRPr="00323AAA">
        <w:rPr>
          <w:rStyle w:val="FontStyle12"/>
          <w:b w:val="0"/>
          <w:sz w:val="27"/>
          <w:szCs w:val="27"/>
        </w:rPr>
        <w:t xml:space="preserve"> </w:t>
      </w:r>
      <w:r w:rsidR="00182848" w:rsidRPr="00323AAA">
        <w:rPr>
          <w:rStyle w:val="FontStyle12"/>
          <w:b w:val="0"/>
          <w:sz w:val="27"/>
          <w:szCs w:val="27"/>
        </w:rPr>
        <w:t>способствующих образованию чистой монополии, в первую очередь следует выделить:</w:t>
      </w:r>
    </w:p>
    <w:p w14:paraId="5F78AE90" w14:textId="77777777" w:rsidR="00F27519" w:rsidRPr="00323AAA" w:rsidRDefault="00F27519" w:rsidP="00586221">
      <w:pPr>
        <w:pStyle w:val="a3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i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Естественные условия, что приводит к образованию </w:t>
      </w:r>
      <w:r w:rsidRPr="00323AAA">
        <w:rPr>
          <w:rStyle w:val="FontStyle12"/>
          <w:i/>
          <w:sz w:val="27"/>
          <w:szCs w:val="27"/>
        </w:rPr>
        <w:t>естественной монополии</w:t>
      </w:r>
      <w:r w:rsidRPr="00323AAA">
        <w:rPr>
          <w:rStyle w:val="FontStyle12"/>
          <w:b w:val="0"/>
          <w:i/>
          <w:sz w:val="27"/>
          <w:szCs w:val="27"/>
        </w:rPr>
        <w:t>;</w:t>
      </w:r>
    </w:p>
    <w:p w14:paraId="33CDA1FB" w14:textId="77777777" w:rsidR="00F27519" w:rsidRPr="00323AAA" w:rsidRDefault="00F27519" w:rsidP="00586221">
      <w:pPr>
        <w:pStyle w:val="a3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Необходимость соблюдения особых технических условий (когда транспорт, телефонная связь, системы водо-, </w:t>
      </w:r>
      <w:proofErr w:type="spellStart"/>
      <w:r w:rsidRPr="00323AAA">
        <w:rPr>
          <w:rStyle w:val="FontStyle12"/>
          <w:b w:val="0"/>
          <w:sz w:val="27"/>
          <w:szCs w:val="27"/>
        </w:rPr>
        <w:t>энерго</w:t>
      </w:r>
      <w:proofErr w:type="spellEnd"/>
      <w:r w:rsidRPr="00323AAA">
        <w:rPr>
          <w:rStyle w:val="FontStyle12"/>
          <w:b w:val="0"/>
          <w:sz w:val="27"/>
          <w:szCs w:val="27"/>
        </w:rPr>
        <w:t>- и газоснабжения и т.д. могут функционировать лишь как единое общенациональное предприятие)</w:t>
      </w:r>
      <w:r w:rsidR="00D07A62" w:rsidRPr="00323AAA">
        <w:rPr>
          <w:rStyle w:val="FontStyle12"/>
          <w:b w:val="0"/>
          <w:sz w:val="27"/>
          <w:szCs w:val="27"/>
        </w:rPr>
        <w:t xml:space="preserve"> приводит к образованию </w:t>
      </w:r>
      <w:r w:rsidR="00D07A62" w:rsidRPr="00323AAA">
        <w:rPr>
          <w:rStyle w:val="FontStyle12"/>
          <w:i/>
          <w:sz w:val="27"/>
          <w:szCs w:val="27"/>
        </w:rPr>
        <w:t>технической монополии</w:t>
      </w:r>
      <w:r w:rsidR="00D07A62" w:rsidRPr="00323AAA">
        <w:rPr>
          <w:rStyle w:val="FontStyle12"/>
          <w:b w:val="0"/>
          <w:sz w:val="27"/>
          <w:szCs w:val="27"/>
        </w:rPr>
        <w:t>;</w:t>
      </w:r>
    </w:p>
    <w:p w14:paraId="72CBED0D" w14:textId="77777777" w:rsidR="00D07A62" w:rsidRPr="00323AAA" w:rsidRDefault="00D07A62" w:rsidP="00586221">
      <w:pPr>
        <w:pStyle w:val="a3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Централизация управления стимулирует появление </w:t>
      </w:r>
      <w:r w:rsidRPr="00323AAA">
        <w:rPr>
          <w:rStyle w:val="FontStyle12"/>
          <w:i/>
          <w:sz w:val="27"/>
          <w:szCs w:val="27"/>
        </w:rPr>
        <w:t>организационной монополии</w:t>
      </w:r>
      <w:r w:rsidRPr="00323AAA">
        <w:rPr>
          <w:rStyle w:val="FontStyle12"/>
          <w:b w:val="0"/>
          <w:sz w:val="27"/>
          <w:szCs w:val="27"/>
        </w:rPr>
        <w:t xml:space="preserve"> (отраслевые министерства, концерны и т.д.).</w:t>
      </w:r>
    </w:p>
    <w:p w14:paraId="145207E2" w14:textId="77777777" w:rsidR="00D07A62" w:rsidRPr="00323AAA" w:rsidRDefault="00D07A62" w:rsidP="00586221">
      <w:pPr>
        <w:pStyle w:val="a3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i/>
          <w:sz w:val="27"/>
          <w:szCs w:val="27"/>
        </w:rPr>
        <w:t>Экономическая монополия</w:t>
      </w:r>
      <w:r w:rsidRPr="00323AAA">
        <w:rPr>
          <w:rStyle w:val="FontStyle12"/>
          <w:b w:val="0"/>
          <w:sz w:val="27"/>
          <w:szCs w:val="27"/>
        </w:rPr>
        <w:t xml:space="preserve"> складывается на основе концентрации и централизации производства.</w:t>
      </w:r>
    </w:p>
    <w:p w14:paraId="2A051BD4" w14:textId="77777777" w:rsidR="00182848" w:rsidRPr="00323AAA" w:rsidRDefault="00D07A62" w:rsidP="00586221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Последствия чистой монополии</w:t>
      </w:r>
      <w:r w:rsidRPr="00323AAA">
        <w:rPr>
          <w:rStyle w:val="FontStyle12"/>
          <w:b w:val="0"/>
          <w:sz w:val="27"/>
          <w:szCs w:val="27"/>
        </w:rPr>
        <w:t>:</w:t>
      </w:r>
    </w:p>
    <w:p w14:paraId="21096CBC" w14:textId="77777777" w:rsidR="00D07A62" w:rsidRPr="00323AAA" w:rsidRDefault="00D07A62" w:rsidP="00586221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i/>
          <w:sz w:val="27"/>
          <w:szCs w:val="27"/>
        </w:rPr>
        <w:t>Отрицательные стороны</w:t>
      </w:r>
      <w:r w:rsidRPr="00323AAA">
        <w:rPr>
          <w:rStyle w:val="FontStyle12"/>
          <w:b w:val="0"/>
          <w:sz w:val="27"/>
          <w:szCs w:val="27"/>
        </w:rPr>
        <w:t>: в отрасли исчезают мелкие и средние предприятия и начинают доминировать крупные хозяйствующие субъекты; взвинчивание цен и сокращение объема производства целях сокращения предложения на рынке; инфляция издержек производства; снижение рентабельности производства, необоснованный рост расходов на рекламу, упрощение маркетинга; торможение технического прогресса; снижение качества выпускаемой продукции; манипулирование условиями поставок и получение экономической выгоды.</w:t>
      </w:r>
    </w:p>
    <w:p w14:paraId="019D1E2D" w14:textId="77777777" w:rsidR="00D07A62" w:rsidRPr="00323AAA" w:rsidRDefault="00697846" w:rsidP="00586221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Положительные моменты связаны с концентрацией производства и наиболее полным использованием положительного эффекта масштаба производства (сокращение издержек на единицу продукции).</w:t>
      </w:r>
    </w:p>
    <w:p w14:paraId="039B4878" w14:textId="77777777" w:rsidR="00697846" w:rsidRPr="00323AAA" w:rsidRDefault="00697846" w:rsidP="00323AAA">
      <w:pPr>
        <w:pStyle w:val="a3"/>
        <w:tabs>
          <w:tab w:val="left" w:pos="993"/>
        </w:tabs>
        <w:ind w:left="0"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lastRenderedPageBreak/>
        <w:t>Олигополия</w:t>
      </w:r>
      <w:r w:rsidRPr="00323AAA">
        <w:rPr>
          <w:rStyle w:val="FontStyle12"/>
          <w:b w:val="0"/>
          <w:sz w:val="27"/>
          <w:szCs w:val="27"/>
        </w:rPr>
        <w:t xml:space="preserve"> </w:t>
      </w:r>
      <w:r w:rsidR="00586221" w:rsidRPr="00323AAA">
        <w:rPr>
          <w:rStyle w:val="FontStyle12"/>
          <w:b w:val="0"/>
          <w:sz w:val="27"/>
          <w:szCs w:val="27"/>
        </w:rPr>
        <w:t>(«олиго» - немногие, «</w:t>
      </w:r>
      <w:proofErr w:type="spellStart"/>
      <w:r w:rsidR="00586221" w:rsidRPr="00323AAA">
        <w:rPr>
          <w:rStyle w:val="FontStyle12"/>
          <w:b w:val="0"/>
          <w:sz w:val="27"/>
          <w:szCs w:val="27"/>
        </w:rPr>
        <w:t>полетти</w:t>
      </w:r>
      <w:proofErr w:type="spellEnd"/>
      <w:r w:rsidR="00586221" w:rsidRPr="00323AAA">
        <w:rPr>
          <w:rStyle w:val="FontStyle12"/>
          <w:b w:val="0"/>
          <w:sz w:val="27"/>
          <w:szCs w:val="27"/>
        </w:rPr>
        <w:t>» - торгуют) есть такая ситуация на рынке продукта, когда складывается экономическая власть нескольких крупных хозяйствующих субъектов (от 2 до 24 поставщиков).</w:t>
      </w:r>
    </w:p>
    <w:p w14:paraId="7737C5D6" w14:textId="77777777" w:rsidR="0014433B" w:rsidRPr="00323AAA" w:rsidRDefault="0014433B" w:rsidP="00323AAA">
      <w:pPr>
        <w:ind w:firstLine="567"/>
        <w:jc w:val="both"/>
        <w:rPr>
          <w:sz w:val="27"/>
          <w:szCs w:val="27"/>
        </w:rPr>
      </w:pPr>
      <w:r w:rsidRPr="00323AAA">
        <w:rPr>
          <w:b/>
          <w:sz w:val="27"/>
          <w:szCs w:val="27"/>
        </w:rPr>
        <w:t>Олигополия</w:t>
      </w:r>
      <w:r w:rsidRPr="00323AAA">
        <w:rPr>
          <w:sz w:val="27"/>
          <w:szCs w:val="27"/>
        </w:rPr>
        <w:t xml:space="preserve"> – это рыночная структура, включающая несколько фирм, каждая из которых обладает значительной долей рынка. Фирмы, находящиеся в таких условиях, являются взаимозависимыми, поведение любой из них оказывает непосредственное воздействие на конкурентов и само испытывает на себе влияние с их стороны. Поэтому каждый участник рынка должен тщательно следить за поведением соперников, оценивая свои действия в отношении ценовой политики, а также обосновывать потенциальные последствия своих решений.</w:t>
      </w:r>
    </w:p>
    <w:p w14:paraId="31AD8874" w14:textId="77777777" w:rsidR="0014433B" w:rsidRPr="00323AAA" w:rsidRDefault="0014433B" w:rsidP="00323AAA">
      <w:pPr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Олигополистический рынок характеризуется тем, что вхождение в отрасль ограничивается, с одной стороны, величиной капитала, необходимого новой фирме для внедрения в отрасль, а с другой стороны – контролем действующих производителей над новейшей техникой и технологией производства.</w:t>
      </w:r>
    </w:p>
    <w:p w14:paraId="69589F55" w14:textId="77777777" w:rsidR="0014433B" w:rsidRPr="00323AAA" w:rsidRDefault="0014433B" w:rsidP="00323AAA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sz w:val="27"/>
          <w:szCs w:val="27"/>
        </w:rPr>
        <w:t xml:space="preserve">В зависимости от типа продукции различают </w:t>
      </w:r>
      <w:r w:rsidRPr="00323AAA">
        <w:rPr>
          <w:b/>
          <w:sz w:val="27"/>
          <w:szCs w:val="27"/>
        </w:rPr>
        <w:t>чистую</w:t>
      </w:r>
      <w:r w:rsidRPr="00323AAA">
        <w:rPr>
          <w:sz w:val="27"/>
          <w:szCs w:val="27"/>
        </w:rPr>
        <w:t xml:space="preserve"> (однородный стандартизированный продукт) и </w:t>
      </w:r>
      <w:r w:rsidRPr="00323AAA">
        <w:rPr>
          <w:b/>
          <w:sz w:val="27"/>
          <w:szCs w:val="27"/>
        </w:rPr>
        <w:t>дифференцированную</w:t>
      </w:r>
      <w:r w:rsidRPr="00323AAA">
        <w:rPr>
          <w:sz w:val="27"/>
          <w:szCs w:val="27"/>
        </w:rPr>
        <w:t xml:space="preserve"> (разнородная продукция одного функционального назначения) олигополию</w:t>
      </w:r>
    </w:p>
    <w:p w14:paraId="07E56DE1" w14:textId="77777777" w:rsidR="00E820F0" w:rsidRPr="00323AAA" w:rsidRDefault="00E820F0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современных условиях именно олигополия, а не чистая монополия, является преобладающей формой несовершенной конкуренции. Но тип экономического поведения – монополистический. Для олигополии объектами повышенного внимания выступают цена и качество товара, объем продаж и ее доля на рынке продукта, вероятность появления новых конкурентов и изменения действующего законодательства, стратегия стимулирования сбыта.</w:t>
      </w:r>
    </w:p>
    <w:p w14:paraId="07B4F6BB" w14:textId="77777777" w:rsidR="003210D9" w:rsidRPr="00323AAA" w:rsidRDefault="00E820F0" w:rsidP="00323AAA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Монополистическая конкуренция</w:t>
      </w:r>
      <w:r w:rsidRPr="00323AAA">
        <w:rPr>
          <w:rStyle w:val="FontStyle12"/>
          <w:b w:val="0"/>
          <w:sz w:val="27"/>
          <w:szCs w:val="27"/>
        </w:rPr>
        <w:t xml:space="preserve"> – это монополия производителя, основанная на дифференциации продукта (дифференциация продукта означает узкую специализацию производителя, предполагающую поставку на рынок товара особого качества, вида, модели и т.д.). </w:t>
      </w:r>
    </w:p>
    <w:p w14:paraId="446A1AEE" w14:textId="77777777" w:rsidR="0014433B" w:rsidRPr="00323AAA" w:rsidRDefault="0014433B" w:rsidP="00323AAA">
      <w:pPr>
        <w:ind w:firstLine="567"/>
        <w:jc w:val="both"/>
        <w:rPr>
          <w:sz w:val="27"/>
          <w:szCs w:val="27"/>
        </w:rPr>
      </w:pPr>
      <w:r w:rsidRPr="00323AAA">
        <w:rPr>
          <w:sz w:val="27"/>
          <w:szCs w:val="27"/>
        </w:rPr>
        <w:t>Монополистические конкуренты имеют незначительный контроль над ценой производимых ими продуктов и вынуждены делить рынок с большим количеством небольших фирм. Условия входа новых фирм в отрасль сравнительно легкие. Для данной модели особое значение приобретают такие неценовые факторы соперничества, как качество продукции, реклама, послепродажное обслуживание, торговые знаки и марки.</w:t>
      </w:r>
    </w:p>
    <w:p w14:paraId="359802BD" w14:textId="77777777" w:rsidR="0014433B" w:rsidRPr="00323AAA" w:rsidRDefault="0014433B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23ADE42E" w14:textId="77777777" w:rsidR="00AB6CC0" w:rsidRPr="00323AAA" w:rsidRDefault="00AB6CC0" w:rsidP="00586221">
      <w:pPr>
        <w:ind w:firstLine="567"/>
        <w:jc w:val="both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Вопрос 3. </w:t>
      </w:r>
      <w:r w:rsidR="004573B3" w:rsidRPr="00323AAA">
        <w:rPr>
          <w:rStyle w:val="FontStyle12"/>
          <w:sz w:val="27"/>
          <w:szCs w:val="27"/>
        </w:rPr>
        <w:t>Структура, инфраструктура и классификация рынков</w:t>
      </w:r>
    </w:p>
    <w:p w14:paraId="6117722E" w14:textId="77777777" w:rsidR="00D71807" w:rsidRPr="00323AAA" w:rsidRDefault="00D71807" w:rsidP="00D71807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Структура рынка есть внутреннее строение или расположение его отдельных элементов.</w:t>
      </w:r>
    </w:p>
    <w:p w14:paraId="5B8434C3" w14:textId="77777777" w:rsidR="00D71807" w:rsidRPr="00323AAA" w:rsidRDefault="00D71807" w:rsidP="00D71807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323AAA">
        <w:rPr>
          <w:bCs/>
          <w:sz w:val="27"/>
          <w:szCs w:val="27"/>
        </w:rPr>
        <w:t>Структура рынка может определят</w:t>
      </w:r>
      <w:r w:rsidR="000010BB" w:rsidRPr="00323AAA">
        <w:rPr>
          <w:bCs/>
          <w:sz w:val="27"/>
          <w:szCs w:val="27"/>
        </w:rPr>
        <w:t>ь</w:t>
      </w:r>
      <w:r w:rsidRPr="00323AAA">
        <w:rPr>
          <w:bCs/>
          <w:sz w:val="27"/>
          <w:szCs w:val="27"/>
        </w:rPr>
        <w:t>ся с использованием разных критериев, выбор которых зависит от решения конкретной задачи:</w:t>
      </w:r>
    </w:p>
    <w:p w14:paraId="79E905D0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Структура рынка</w:t>
      </w:r>
      <w:r w:rsidR="00661CCA" w:rsidRPr="00323AAA">
        <w:rPr>
          <w:b/>
          <w:bCs/>
          <w:sz w:val="27"/>
          <w:szCs w:val="27"/>
        </w:rPr>
        <w:t>.</w:t>
      </w:r>
    </w:p>
    <w:p w14:paraId="7B90E8C1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323AAA">
        <w:rPr>
          <w:b/>
          <w:bCs/>
          <w:noProof/>
          <w:sz w:val="27"/>
          <w:szCs w:val="27"/>
        </w:rPr>
        <w:t>•</w:t>
      </w:r>
      <w:r w:rsidRPr="00323AAA">
        <w:rPr>
          <w:b/>
          <w:bCs/>
          <w:sz w:val="27"/>
          <w:szCs w:val="27"/>
        </w:rPr>
        <w:t xml:space="preserve"> </w:t>
      </w:r>
      <w:r w:rsidRPr="00323AAA">
        <w:rPr>
          <w:b/>
          <w:bCs/>
          <w:i/>
          <w:iCs/>
          <w:sz w:val="27"/>
          <w:szCs w:val="27"/>
        </w:rPr>
        <w:t>по объектам обмена</w:t>
      </w:r>
      <w:r w:rsidRPr="00323AAA">
        <w:rPr>
          <w:b/>
          <w:bCs/>
          <w:sz w:val="27"/>
          <w:szCs w:val="27"/>
        </w:rPr>
        <w:t xml:space="preserve"> —</w:t>
      </w:r>
      <w:r w:rsidR="00661CCA" w:rsidRPr="00323AAA">
        <w:rPr>
          <w:b/>
          <w:bCs/>
          <w:sz w:val="27"/>
          <w:szCs w:val="27"/>
        </w:rPr>
        <w:t xml:space="preserve"> </w:t>
      </w:r>
      <w:r w:rsidR="00661CCA" w:rsidRPr="00323AAA">
        <w:rPr>
          <w:bCs/>
          <w:sz w:val="27"/>
          <w:szCs w:val="27"/>
        </w:rPr>
        <w:t xml:space="preserve">рынки: </w:t>
      </w:r>
      <w:r w:rsidRPr="00323AAA">
        <w:rPr>
          <w:bCs/>
          <w:sz w:val="27"/>
          <w:szCs w:val="27"/>
        </w:rPr>
        <w:t>товаров, услуг, капиталов, ценных бумаг, труда, валютный, информации, интеллектуального продукта;</w:t>
      </w:r>
    </w:p>
    <w:p w14:paraId="013E3F69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в пространственном разрезе —</w:t>
      </w:r>
      <w:r w:rsidRPr="00323AAA">
        <w:rPr>
          <w:sz w:val="27"/>
          <w:szCs w:val="27"/>
        </w:rPr>
        <w:t xml:space="preserve"> </w:t>
      </w:r>
      <w:r w:rsidR="00661CCA" w:rsidRPr="00323AAA">
        <w:rPr>
          <w:sz w:val="27"/>
          <w:szCs w:val="27"/>
        </w:rPr>
        <w:t xml:space="preserve">рынки: </w:t>
      </w:r>
      <w:r w:rsidRPr="00323AAA">
        <w:rPr>
          <w:sz w:val="27"/>
          <w:szCs w:val="27"/>
        </w:rPr>
        <w:t>местный (локальный), реги</w:t>
      </w:r>
      <w:r w:rsidRPr="00323AAA">
        <w:rPr>
          <w:sz w:val="27"/>
          <w:szCs w:val="27"/>
        </w:rPr>
        <w:softHyphen/>
        <w:t>ональный, национальный, всемирный (мировой);</w:t>
      </w:r>
    </w:p>
    <w:p w14:paraId="4C134608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 механизму функционирования —</w:t>
      </w:r>
      <w:r w:rsidRPr="00323AAA">
        <w:rPr>
          <w:sz w:val="27"/>
          <w:szCs w:val="27"/>
        </w:rPr>
        <w:t xml:space="preserve"> свободный (регулирует конкуренция), монополизированный (производство и обращение определяет группа монополий), регулируемый (регулирует госу</w:t>
      </w:r>
      <w:r w:rsidRPr="00323AAA">
        <w:rPr>
          <w:sz w:val="27"/>
          <w:szCs w:val="27"/>
        </w:rPr>
        <w:softHyphen/>
        <w:t>дарство);</w:t>
      </w:r>
    </w:p>
    <w:p w14:paraId="1A72852A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323AAA">
        <w:rPr>
          <w:noProof/>
          <w:sz w:val="27"/>
          <w:szCs w:val="27"/>
        </w:rPr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 законодательству —</w:t>
      </w:r>
      <w:r w:rsidRPr="00323AAA">
        <w:rPr>
          <w:sz w:val="27"/>
          <w:szCs w:val="27"/>
        </w:rPr>
        <w:t xml:space="preserve"> легальный (официальный), неле</w:t>
      </w:r>
      <w:r w:rsidRPr="00323AAA">
        <w:rPr>
          <w:sz w:val="27"/>
          <w:szCs w:val="27"/>
        </w:rPr>
        <w:softHyphen/>
        <w:t>гальный (теневой);</w:t>
      </w:r>
    </w:p>
    <w:p w14:paraId="366B5C8C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323AAA">
        <w:rPr>
          <w:noProof/>
          <w:sz w:val="27"/>
          <w:szCs w:val="27"/>
        </w:rPr>
        <w:lastRenderedPageBreak/>
        <w:t>•</w:t>
      </w:r>
      <w:r w:rsidRPr="00323AAA">
        <w:rPr>
          <w:sz w:val="27"/>
          <w:szCs w:val="27"/>
        </w:rPr>
        <w:t xml:space="preserve"> </w:t>
      </w:r>
      <w:r w:rsidRPr="00323AAA">
        <w:rPr>
          <w:i/>
          <w:iCs/>
          <w:sz w:val="27"/>
          <w:szCs w:val="27"/>
        </w:rPr>
        <w:t>по степени насыщенности —</w:t>
      </w:r>
      <w:r w:rsidRPr="00323AAA">
        <w:rPr>
          <w:sz w:val="27"/>
          <w:szCs w:val="27"/>
        </w:rPr>
        <w:t xml:space="preserve"> равновесный (спрос и предло</w:t>
      </w:r>
      <w:r w:rsidRPr="00323AAA">
        <w:rPr>
          <w:sz w:val="27"/>
          <w:szCs w:val="27"/>
        </w:rPr>
        <w:softHyphen/>
        <w:t>жение равны), дефицитный (спрос превышает предложение), из</w:t>
      </w:r>
      <w:r w:rsidRPr="00323AAA">
        <w:rPr>
          <w:sz w:val="27"/>
          <w:szCs w:val="27"/>
        </w:rPr>
        <w:softHyphen/>
        <w:t>быточный (спрос меньше предложения)</w:t>
      </w:r>
    </w:p>
    <w:p w14:paraId="4FCA3ADA" w14:textId="77777777" w:rsidR="00D71807" w:rsidRPr="00323AAA" w:rsidRDefault="00D71807" w:rsidP="0072290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323AAA">
        <w:rPr>
          <w:b/>
          <w:bCs/>
          <w:sz w:val="27"/>
          <w:szCs w:val="27"/>
        </w:rPr>
        <w:t>Инфраструктура рынка</w:t>
      </w:r>
      <w:r w:rsidR="00AA282B" w:rsidRPr="00323AAA">
        <w:rPr>
          <w:b/>
          <w:bCs/>
          <w:sz w:val="27"/>
          <w:szCs w:val="27"/>
        </w:rPr>
        <w:t xml:space="preserve"> </w:t>
      </w:r>
      <w:r w:rsidR="00661CCA" w:rsidRPr="00323AAA">
        <w:rPr>
          <w:sz w:val="27"/>
          <w:szCs w:val="27"/>
        </w:rPr>
        <w:t>есть совокупность материально-технических и организационных условий, без которых совершение актов купли-продажи становится невозможным</w:t>
      </w:r>
      <w:r w:rsidRPr="00323AAA">
        <w:rPr>
          <w:sz w:val="27"/>
          <w:szCs w:val="27"/>
        </w:rPr>
        <w:t>.</w:t>
      </w:r>
      <w:r w:rsidR="00661CCA" w:rsidRPr="00323AAA">
        <w:rPr>
          <w:sz w:val="27"/>
          <w:szCs w:val="27"/>
        </w:rPr>
        <w:t xml:space="preserve"> При узком подходе рыночная инфраструктура трактуется как система организаций, соответствующих рыночному механизму.</w:t>
      </w:r>
    </w:p>
    <w:p w14:paraId="1C40AECA" w14:textId="77777777" w:rsidR="00D71807" w:rsidRPr="00323AAA" w:rsidRDefault="00661CCA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  <w:u w:val="single"/>
        </w:rPr>
        <w:t>Выделяют частную и общую инфраструктуру</w:t>
      </w:r>
      <w:r w:rsidR="00A43269" w:rsidRPr="00323AAA">
        <w:rPr>
          <w:rStyle w:val="FontStyle12"/>
          <w:b w:val="0"/>
          <w:sz w:val="27"/>
          <w:szCs w:val="27"/>
          <w:u w:val="single"/>
        </w:rPr>
        <w:t xml:space="preserve"> рынка</w:t>
      </w:r>
      <w:r w:rsidRPr="00323AAA">
        <w:rPr>
          <w:rStyle w:val="FontStyle12"/>
          <w:b w:val="0"/>
          <w:sz w:val="27"/>
          <w:szCs w:val="27"/>
        </w:rPr>
        <w:t>.</w:t>
      </w:r>
    </w:p>
    <w:p w14:paraId="787E3CF1" w14:textId="77777777" w:rsidR="00D71807" w:rsidRPr="00323AAA" w:rsidRDefault="00A43269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i/>
          <w:sz w:val="27"/>
          <w:szCs w:val="27"/>
        </w:rPr>
        <w:t>Частная инфраструктура</w:t>
      </w:r>
      <w:r w:rsidRPr="00323AAA">
        <w:rPr>
          <w:rStyle w:val="FontStyle12"/>
          <w:b w:val="0"/>
          <w:sz w:val="27"/>
          <w:szCs w:val="27"/>
        </w:rPr>
        <w:t xml:space="preserve"> – это система узкоспециализированных организаций, призванных содействовать функционированию конкретного рынка. Частная инфраструктура связана с обслуживанием конкретных операций по реализации продукции (транспортировка, взвешивание и т.д.).</w:t>
      </w:r>
    </w:p>
    <w:p w14:paraId="1DF4E748" w14:textId="77777777" w:rsidR="00A43269" w:rsidRPr="00323AAA" w:rsidRDefault="00157E87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i/>
          <w:sz w:val="27"/>
          <w:szCs w:val="27"/>
        </w:rPr>
        <w:t xml:space="preserve">Общая инфраструктура </w:t>
      </w:r>
      <w:r w:rsidRPr="00323AAA">
        <w:rPr>
          <w:rStyle w:val="FontStyle12"/>
          <w:b w:val="0"/>
          <w:sz w:val="27"/>
          <w:szCs w:val="27"/>
        </w:rPr>
        <w:t xml:space="preserve">это система организаций, которые обслуживают потребности развития всего национального рынка. </w:t>
      </w:r>
    </w:p>
    <w:p w14:paraId="57598734" w14:textId="77777777" w:rsidR="00157E87" w:rsidRPr="00323AAA" w:rsidRDefault="00157E87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 xml:space="preserve">Общая инфраструктура призвана обеспечивать единство и целостность единого экономического пространства, общее правовое обеспечение хозяйственной деятельности. </w:t>
      </w:r>
    </w:p>
    <w:p w14:paraId="20A4ABC3" w14:textId="77777777" w:rsidR="00157E87" w:rsidRPr="00323AAA" w:rsidRDefault="00157E87" w:rsidP="0086699D">
      <w:pPr>
        <w:ind w:firstLine="567"/>
        <w:jc w:val="both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 xml:space="preserve">Функции инфраструктуры рынка. </w:t>
      </w:r>
    </w:p>
    <w:p w14:paraId="685E1175" w14:textId="77777777" w:rsidR="00157E87" w:rsidRPr="00323AAA" w:rsidRDefault="00157E87" w:rsidP="00157E87">
      <w:pPr>
        <w:pStyle w:val="a3"/>
        <w:numPr>
          <w:ilvl w:val="0"/>
          <w:numId w:val="18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Организационное оформление рыночных отношений;</w:t>
      </w:r>
    </w:p>
    <w:p w14:paraId="7BD0A97D" w14:textId="77777777" w:rsidR="00157E87" w:rsidRPr="00323AAA" w:rsidRDefault="00157E87" w:rsidP="00157E87">
      <w:pPr>
        <w:pStyle w:val="a3"/>
        <w:numPr>
          <w:ilvl w:val="0"/>
          <w:numId w:val="18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Повышение оперативности сделок, обеспечение эффективности обмена, минимизация издержек обращении;</w:t>
      </w:r>
    </w:p>
    <w:p w14:paraId="0F032782" w14:textId="77777777" w:rsidR="00157E87" w:rsidRPr="00323AAA" w:rsidRDefault="00157E87" w:rsidP="00157E87">
      <w:pPr>
        <w:pStyle w:val="a3"/>
        <w:numPr>
          <w:ilvl w:val="0"/>
          <w:numId w:val="18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Соблюдение экономических интересов участников товарно-денежных отношений;</w:t>
      </w:r>
    </w:p>
    <w:p w14:paraId="070F6CE3" w14:textId="77777777" w:rsidR="00157E87" w:rsidRPr="00323AAA" w:rsidRDefault="00157E87" w:rsidP="00157E87">
      <w:pPr>
        <w:pStyle w:val="a3"/>
        <w:numPr>
          <w:ilvl w:val="0"/>
          <w:numId w:val="18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Обеспечение устойчивости процессов обмена, сохранение рыночного равновесия;</w:t>
      </w:r>
    </w:p>
    <w:p w14:paraId="75D0FEF4" w14:textId="77777777" w:rsidR="00157E87" w:rsidRPr="00323AAA" w:rsidRDefault="00157E87" w:rsidP="00157E87">
      <w:pPr>
        <w:pStyle w:val="a3"/>
        <w:numPr>
          <w:ilvl w:val="0"/>
          <w:numId w:val="18"/>
        </w:numPr>
        <w:jc w:val="both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Гарантия контрактов, экономический и юридический контроль за процессами обмена экономическими благами.</w:t>
      </w:r>
    </w:p>
    <w:p w14:paraId="6DD1C336" w14:textId="77777777" w:rsidR="00CC1D1D" w:rsidRPr="00323AAA" w:rsidRDefault="00CC1D1D" w:rsidP="004573B3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14:paraId="233AD01A" w14:textId="77777777" w:rsidR="004573B3" w:rsidRPr="00323AAA" w:rsidRDefault="004573B3" w:rsidP="004573B3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323AAA">
        <w:rPr>
          <w:rStyle w:val="FontStyle12"/>
          <w:sz w:val="27"/>
          <w:szCs w:val="27"/>
        </w:rPr>
        <w:t>Вопрос 4. Модели рыночной экономики и функции государства в ней</w:t>
      </w:r>
    </w:p>
    <w:p w14:paraId="224E3510" w14:textId="77777777" w:rsidR="00BA52E3" w:rsidRPr="00323AAA" w:rsidRDefault="00BA52E3" w:rsidP="004573B3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качестве основных моделей рыночной экономики принято выделять:</w:t>
      </w:r>
    </w:p>
    <w:p w14:paraId="2D566275" w14:textId="77777777" w:rsidR="00BA52E3" w:rsidRPr="00323AAA" w:rsidRDefault="00BA52E3" w:rsidP="00BA52E3">
      <w:pPr>
        <w:pStyle w:val="Style3"/>
        <w:widowControl/>
        <w:numPr>
          <w:ilvl w:val="0"/>
          <w:numId w:val="16"/>
        </w:numPr>
        <w:spacing w:line="240" w:lineRule="auto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Либеральную модель рыночной экономики;</w:t>
      </w:r>
    </w:p>
    <w:p w14:paraId="660BEC75" w14:textId="77777777" w:rsidR="00BA52E3" w:rsidRPr="00323AAA" w:rsidRDefault="00BA52E3" w:rsidP="00BA52E3">
      <w:pPr>
        <w:pStyle w:val="Style3"/>
        <w:widowControl/>
        <w:numPr>
          <w:ilvl w:val="0"/>
          <w:numId w:val="16"/>
        </w:numPr>
        <w:spacing w:line="240" w:lineRule="auto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Социально-рыночную экономику;</w:t>
      </w:r>
    </w:p>
    <w:p w14:paraId="727B290E" w14:textId="77777777" w:rsidR="00BA52E3" w:rsidRPr="00323AAA" w:rsidRDefault="00BA52E3" w:rsidP="00BA52E3">
      <w:pPr>
        <w:pStyle w:val="Style3"/>
        <w:widowControl/>
        <w:numPr>
          <w:ilvl w:val="0"/>
          <w:numId w:val="16"/>
        </w:numPr>
        <w:spacing w:line="240" w:lineRule="auto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Социал-демократическую модель рыночной экономики.</w:t>
      </w:r>
    </w:p>
    <w:p w14:paraId="79E2F525" w14:textId="77777777" w:rsidR="00BA52E3" w:rsidRPr="00323AAA" w:rsidRDefault="00BA52E3" w:rsidP="004573B3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Для</w:t>
      </w:r>
      <w:r w:rsidRPr="00323AAA">
        <w:rPr>
          <w:rStyle w:val="FontStyle12"/>
          <w:sz w:val="27"/>
          <w:szCs w:val="27"/>
        </w:rPr>
        <w:t xml:space="preserve"> либеральной модели </w:t>
      </w:r>
      <w:r w:rsidRPr="00323AAA">
        <w:rPr>
          <w:rStyle w:val="FontStyle12"/>
          <w:b w:val="0"/>
          <w:sz w:val="27"/>
          <w:szCs w:val="27"/>
        </w:rPr>
        <w:t xml:space="preserve">рыночной экономики (например, США, Канада) характерны доминирование частной собственности, поощрение частного предпринимательства. Для либеральной модели рыночной экономики присуще соблюдение принципа «свободной игры рыночных </w:t>
      </w:r>
      <w:r w:rsidR="00135C3D" w:rsidRPr="00323AAA">
        <w:rPr>
          <w:rStyle w:val="FontStyle12"/>
          <w:b w:val="0"/>
          <w:sz w:val="27"/>
          <w:szCs w:val="27"/>
        </w:rPr>
        <w:t>сил</w:t>
      </w:r>
      <w:r w:rsidRPr="00323AAA">
        <w:rPr>
          <w:rStyle w:val="FontStyle12"/>
          <w:b w:val="0"/>
          <w:sz w:val="27"/>
          <w:szCs w:val="27"/>
        </w:rPr>
        <w:t>»</w:t>
      </w:r>
      <w:r w:rsidR="00135C3D" w:rsidRPr="00323AAA">
        <w:rPr>
          <w:rStyle w:val="FontStyle12"/>
          <w:b w:val="0"/>
          <w:sz w:val="27"/>
          <w:szCs w:val="27"/>
        </w:rPr>
        <w:t xml:space="preserve">. То, что выгодного частному предпринимателю, объявляется выгодным и всему обществу. </w:t>
      </w:r>
      <w:r w:rsidR="00135C3D" w:rsidRPr="00323AAA">
        <w:rPr>
          <w:rStyle w:val="FontStyle12"/>
          <w:b w:val="0"/>
          <w:i/>
          <w:sz w:val="27"/>
          <w:szCs w:val="27"/>
        </w:rPr>
        <w:t>Социальная</w:t>
      </w:r>
      <w:r w:rsidR="00135C3D" w:rsidRPr="00323AAA">
        <w:rPr>
          <w:rStyle w:val="FontStyle12"/>
          <w:b w:val="0"/>
          <w:sz w:val="27"/>
          <w:szCs w:val="27"/>
        </w:rPr>
        <w:t xml:space="preserve"> политика выстраивается исходя из того, что каждый трудоспособный член общества сам должен позаботиться о себе. Главная форма такой защиты – работа, стремление заработать на всю семью. Экономические функции государства предельно ограничены. Среди методов </w:t>
      </w:r>
      <w:r w:rsidR="00135C3D" w:rsidRPr="00323AAA">
        <w:rPr>
          <w:rStyle w:val="FontStyle12"/>
          <w:b w:val="0"/>
          <w:i/>
          <w:sz w:val="27"/>
          <w:szCs w:val="27"/>
        </w:rPr>
        <w:t>государственного регулирования</w:t>
      </w:r>
      <w:r w:rsidR="00135C3D" w:rsidRPr="00323AAA">
        <w:rPr>
          <w:rStyle w:val="FontStyle12"/>
          <w:b w:val="0"/>
          <w:sz w:val="27"/>
          <w:szCs w:val="27"/>
        </w:rPr>
        <w:t xml:space="preserve"> национальной экономики широко используются инструменты денежно-кредитной политики.</w:t>
      </w:r>
    </w:p>
    <w:p w14:paraId="12E37E69" w14:textId="77777777" w:rsidR="00135C3D" w:rsidRPr="00323AAA" w:rsidRDefault="00135C3D" w:rsidP="004573B3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Социальн</w:t>
      </w:r>
      <w:r w:rsidR="00B3167B" w:rsidRPr="00323AAA">
        <w:rPr>
          <w:rStyle w:val="FontStyle12"/>
          <w:sz w:val="27"/>
          <w:szCs w:val="27"/>
        </w:rPr>
        <w:t>о-</w:t>
      </w:r>
      <w:r w:rsidRPr="00323AAA">
        <w:rPr>
          <w:rStyle w:val="FontStyle12"/>
          <w:sz w:val="27"/>
          <w:szCs w:val="27"/>
        </w:rPr>
        <w:t>рыночная экономика</w:t>
      </w:r>
      <w:r w:rsidRPr="00323AAA">
        <w:rPr>
          <w:rStyle w:val="FontStyle12"/>
          <w:b w:val="0"/>
          <w:sz w:val="27"/>
          <w:szCs w:val="27"/>
        </w:rPr>
        <w:t xml:space="preserve">. Национальная экономика рассматривается как часть социально-экономической и правовой системы. В хозяйственной жизни предполагается активное участие государства.  Базисом в данной </w:t>
      </w:r>
      <w:r w:rsidR="00B3167B" w:rsidRPr="00323AAA">
        <w:rPr>
          <w:rStyle w:val="FontStyle12"/>
          <w:b w:val="0"/>
          <w:sz w:val="27"/>
          <w:szCs w:val="27"/>
        </w:rPr>
        <w:t xml:space="preserve">модели </w:t>
      </w:r>
      <w:r w:rsidRPr="00323AAA">
        <w:rPr>
          <w:rStyle w:val="FontStyle12"/>
          <w:b w:val="0"/>
          <w:sz w:val="27"/>
          <w:szCs w:val="27"/>
        </w:rPr>
        <w:t>экономик</w:t>
      </w:r>
      <w:r w:rsidR="00B3167B" w:rsidRPr="00323AAA">
        <w:rPr>
          <w:rStyle w:val="FontStyle12"/>
          <w:b w:val="0"/>
          <w:sz w:val="27"/>
          <w:szCs w:val="27"/>
        </w:rPr>
        <w:t>и</w:t>
      </w:r>
      <w:r w:rsidRPr="00323AAA">
        <w:rPr>
          <w:rStyle w:val="FontStyle12"/>
          <w:b w:val="0"/>
          <w:sz w:val="27"/>
          <w:szCs w:val="27"/>
        </w:rPr>
        <w:t xml:space="preserve"> выступает «смешанная экономика»</w:t>
      </w:r>
      <w:r w:rsidR="00B3167B" w:rsidRPr="00323AAA">
        <w:rPr>
          <w:rStyle w:val="FontStyle12"/>
          <w:b w:val="0"/>
          <w:sz w:val="27"/>
          <w:szCs w:val="27"/>
        </w:rPr>
        <w:t>.</w:t>
      </w:r>
    </w:p>
    <w:p w14:paraId="3C754043" w14:textId="77777777" w:rsidR="00B3167B" w:rsidRPr="00323AAA" w:rsidRDefault="00B3167B" w:rsidP="004573B3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lastRenderedPageBreak/>
        <w:t>Основополагающими принципами социальной рыночной экономики выступают: 1) единство рынка и усилий государства; 2) всемерная защита свободной конкуренции; 3) обеспечение социального партнерства труда и капитала.</w:t>
      </w:r>
    </w:p>
    <w:p w14:paraId="792F1411" w14:textId="77777777" w:rsidR="00B3167B" w:rsidRPr="00323AAA" w:rsidRDefault="00B3167B" w:rsidP="004573B3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b w:val="0"/>
          <w:sz w:val="27"/>
          <w:szCs w:val="27"/>
        </w:rPr>
        <w:t>В рамках социальной рыночной экономики выделяют три основные западноевропейские модели: 1) германскую (Германия, Австрия, Бельгия, Нидерланды, Швейцария,  отчасти Франция); 2) англосаксонскую модель (Великобритания, Ирландия); 3) средиземноморская (Греция, Испания, Италия).</w:t>
      </w:r>
    </w:p>
    <w:p w14:paraId="1E21C631" w14:textId="77777777" w:rsidR="00B3167B" w:rsidRPr="00323AAA" w:rsidRDefault="00B3167B" w:rsidP="004573B3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23AAA">
        <w:rPr>
          <w:rStyle w:val="FontStyle12"/>
          <w:sz w:val="27"/>
          <w:szCs w:val="27"/>
        </w:rPr>
        <w:t>Социал-демократическая модель</w:t>
      </w:r>
      <w:r w:rsidRPr="00323AAA">
        <w:rPr>
          <w:rStyle w:val="FontStyle12"/>
          <w:b w:val="0"/>
          <w:sz w:val="27"/>
          <w:szCs w:val="27"/>
        </w:rPr>
        <w:t>. Теоретическую основу социал-демократической, или скандинавской, модели рыночной экономики образуется известная концепция «всеобщего благо</w:t>
      </w:r>
      <w:r w:rsidR="006414D7" w:rsidRPr="00323AAA">
        <w:rPr>
          <w:rStyle w:val="FontStyle12"/>
          <w:b w:val="0"/>
          <w:sz w:val="27"/>
          <w:szCs w:val="27"/>
        </w:rPr>
        <w:t>состояния</w:t>
      </w:r>
      <w:r w:rsidRPr="00323AAA">
        <w:rPr>
          <w:rStyle w:val="FontStyle12"/>
          <w:b w:val="0"/>
          <w:sz w:val="27"/>
          <w:szCs w:val="27"/>
        </w:rPr>
        <w:t>»</w:t>
      </w:r>
      <w:r w:rsidR="006414D7" w:rsidRPr="00323AAA">
        <w:rPr>
          <w:rStyle w:val="FontStyle12"/>
          <w:b w:val="0"/>
          <w:sz w:val="27"/>
          <w:szCs w:val="27"/>
        </w:rPr>
        <w:t xml:space="preserve"> (Швеция, Норвегия, Дания, Финляндия). В социал-демократической модели рыночной экономик</w:t>
      </w:r>
      <w:r w:rsidR="003212C4" w:rsidRPr="00323AAA">
        <w:rPr>
          <w:rStyle w:val="FontStyle12"/>
          <w:b w:val="0"/>
          <w:sz w:val="27"/>
          <w:szCs w:val="27"/>
        </w:rPr>
        <w:t>и</w:t>
      </w:r>
      <w:r w:rsidR="006414D7" w:rsidRPr="00323AAA">
        <w:rPr>
          <w:rStyle w:val="FontStyle12"/>
          <w:b w:val="0"/>
          <w:sz w:val="27"/>
          <w:szCs w:val="27"/>
        </w:rPr>
        <w:t xml:space="preserve"> государству отводится роль верховной силы. Государственной власти, избранной при соблюдении всех демократических процедур</w:t>
      </w:r>
      <w:r w:rsidR="003212C4" w:rsidRPr="00323AAA">
        <w:rPr>
          <w:rStyle w:val="FontStyle12"/>
          <w:b w:val="0"/>
          <w:sz w:val="27"/>
          <w:szCs w:val="27"/>
        </w:rPr>
        <w:t xml:space="preserve">, делегируются огромные полномочия по регулированию социально-экономической жизни. </w:t>
      </w:r>
      <w:r w:rsidR="00687C43" w:rsidRPr="00323AAA">
        <w:rPr>
          <w:rStyle w:val="FontStyle12"/>
          <w:b w:val="0"/>
          <w:sz w:val="27"/>
          <w:szCs w:val="27"/>
        </w:rPr>
        <w:t xml:space="preserve">Особое внимание государство уделяет открытию новых рабочих мест. В этих условиях формируется действительно </w:t>
      </w:r>
      <w:r w:rsidR="00687C43" w:rsidRPr="00323AAA">
        <w:rPr>
          <w:rStyle w:val="FontStyle12"/>
          <w:b w:val="0"/>
          <w:i/>
          <w:sz w:val="27"/>
          <w:szCs w:val="27"/>
        </w:rPr>
        <w:t>социальная экономика</w:t>
      </w:r>
      <w:r w:rsidR="00687C43" w:rsidRPr="00323AAA">
        <w:rPr>
          <w:rStyle w:val="FontStyle12"/>
          <w:b w:val="0"/>
          <w:sz w:val="27"/>
          <w:szCs w:val="27"/>
        </w:rPr>
        <w:t>.</w:t>
      </w:r>
    </w:p>
    <w:p w14:paraId="10BCFC94" w14:textId="77777777" w:rsidR="00CC1D1D" w:rsidRPr="00323AAA" w:rsidRDefault="00CC1D1D" w:rsidP="0086699D">
      <w:pPr>
        <w:ind w:firstLine="567"/>
        <w:jc w:val="both"/>
        <w:rPr>
          <w:rStyle w:val="FontStyle12"/>
          <w:sz w:val="27"/>
          <w:szCs w:val="27"/>
        </w:rPr>
      </w:pPr>
    </w:p>
    <w:p w14:paraId="3D3264C6" w14:textId="77777777" w:rsidR="00661CCA" w:rsidRPr="00323AAA" w:rsidRDefault="00661CCA" w:rsidP="001E343E">
      <w:pPr>
        <w:pStyle w:val="a9"/>
        <w:tabs>
          <w:tab w:val="left" w:pos="543"/>
        </w:tabs>
        <w:ind w:firstLine="567"/>
        <w:jc w:val="both"/>
        <w:rPr>
          <w:rStyle w:val="FontStyle12"/>
          <w:sz w:val="27"/>
          <w:szCs w:val="27"/>
        </w:rPr>
      </w:pPr>
      <w:bookmarkStart w:id="0" w:name="_GoBack"/>
      <w:bookmarkEnd w:id="0"/>
    </w:p>
    <w:sectPr w:rsidR="00661CCA" w:rsidRPr="00323AAA" w:rsidSect="000B224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7"/>
  </w:num>
  <w:num w:numId="5">
    <w:abstractNumId w:val="1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4"/>
  </w:num>
  <w:num w:numId="11">
    <w:abstractNumId w:val="1"/>
  </w:num>
  <w:num w:numId="12">
    <w:abstractNumId w:val="9"/>
  </w:num>
  <w:num w:numId="13">
    <w:abstractNumId w:val="15"/>
  </w:num>
  <w:num w:numId="14">
    <w:abstractNumId w:val="0"/>
  </w:num>
  <w:num w:numId="15">
    <w:abstractNumId w:val="10"/>
  </w:num>
  <w:num w:numId="16">
    <w:abstractNumId w:val="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0BD9"/>
    <w:rsid w:val="000010BB"/>
    <w:rsid w:val="00030BD9"/>
    <w:rsid w:val="000546A9"/>
    <w:rsid w:val="000B2243"/>
    <w:rsid w:val="000F3987"/>
    <w:rsid w:val="000F5E46"/>
    <w:rsid w:val="001048D6"/>
    <w:rsid w:val="0010620A"/>
    <w:rsid w:val="001110CC"/>
    <w:rsid w:val="00135C3D"/>
    <w:rsid w:val="0014433B"/>
    <w:rsid w:val="00157E87"/>
    <w:rsid w:val="00182848"/>
    <w:rsid w:val="001E343E"/>
    <w:rsid w:val="0021012E"/>
    <w:rsid w:val="00294A61"/>
    <w:rsid w:val="002B38D6"/>
    <w:rsid w:val="003210D9"/>
    <w:rsid w:val="003212C4"/>
    <w:rsid w:val="00323AAA"/>
    <w:rsid w:val="00356F98"/>
    <w:rsid w:val="00373D31"/>
    <w:rsid w:val="003B5005"/>
    <w:rsid w:val="003C1D2F"/>
    <w:rsid w:val="00424ADE"/>
    <w:rsid w:val="0043679B"/>
    <w:rsid w:val="004573B3"/>
    <w:rsid w:val="00466BFB"/>
    <w:rsid w:val="004A6AB6"/>
    <w:rsid w:val="0052474C"/>
    <w:rsid w:val="00537F94"/>
    <w:rsid w:val="0055786A"/>
    <w:rsid w:val="0058611A"/>
    <w:rsid w:val="00586221"/>
    <w:rsid w:val="00631C58"/>
    <w:rsid w:val="006414D7"/>
    <w:rsid w:val="00661CCA"/>
    <w:rsid w:val="006836AE"/>
    <w:rsid w:val="00687C43"/>
    <w:rsid w:val="00697846"/>
    <w:rsid w:val="006A5201"/>
    <w:rsid w:val="0072290B"/>
    <w:rsid w:val="00724F84"/>
    <w:rsid w:val="00745721"/>
    <w:rsid w:val="007C1A79"/>
    <w:rsid w:val="007C1DDC"/>
    <w:rsid w:val="007C3F8C"/>
    <w:rsid w:val="007F4862"/>
    <w:rsid w:val="00815235"/>
    <w:rsid w:val="0086699D"/>
    <w:rsid w:val="00882C96"/>
    <w:rsid w:val="008B6287"/>
    <w:rsid w:val="008E70A1"/>
    <w:rsid w:val="008F53F6"/>
    <w:rsid w:val="009138B1"/>
    <w:rsid w:val="009322C3"/>
    <w:rsid w:val="0096565B"/>
    <w:rsid w:val="009D2BE7"/>
    <w:rsid w:val="009F7C6A"/>
    <w:rsid w:val="00A21820"/>
    <w:rsid w:val="00A43269"/>
    <w:rsid w:val="00A857A8"/>
    <w:rsid w:val="00AA282B"/>
    <w:rsid w:val="00AB6CC0"/>
    <w:rsid w:val="00AB7732"/>
    <w:rsid w:val="00AD60A9"/>
    <w:rsid w:val="00B3167B"/>
    <w:rsid w:val="00B425AB"/>
    <w:rsid w:val="00B53808"/>
    <w:rsid w:val="00B91289"/>
    <w:rsid w:val="00BA52E3"/>
    <w:rsid w:val="00BB3A3E"/>
    <w:rsid w:val="00C0495D"/>
    <w:rsid w:val="00C07B99"/>
    <w:rsid w:val="00C771D0"/>
    <w:rsid w:val="00CC1D1D"/>
    <w:rsid w:val="00CE153C"/>
    <w:rsid w:val="00D06D6B"/>
    <w:rsid w:val="00D07A62"/>
    <w:rsid w:val="00D24A31"/>
    <w:rsid w:val="00D71807"/>
    <w:rsid w:val="00D76B10"/>
    <w:rsid w:val="00DA1E70"/>
    <w:rsid w:val="00DD5B97"/>
    <w:rsid w:val="00E12FA1"/>
    <w:rsid w:val="00E80C5C"/>
    <w:rsid w:val="00E820F0"/>
    <w:rsid w:val="00F163C6"/>
    <w:rsid w:val="00F27519"/>
    <w:rsid w:val="00F503D4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,"/>
  <w:listSeparator w:val=";"/>
  <w14:docId w14:val="5873D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EC322-E45B-3B4F-9011-5C4BDAE4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2488</Words>
  <Characters>14184</Characters>
  <Application>Microsoft Macintosh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20</cp:revision>
  <cp:lastPrinted>2011-10-06T12:00:00Z</cp:lastPrinted>
  <dcterms:created xsi:type="dcterms:W3CDTF">2011-09-24T12:22:00Z</dcterms:created>
  <dcterms:modified xsi:type="dcterms:W3CDTF">2017-02-22T16:05:00Z</dcterms:modified>
</cp:coreProperties>
</file>