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02A51" w14:textId="6B9B8C84" w:rsidR="00EF6489" w:rsidRPr="007F07E2" w:rsidRDefault="001A3AF7" w:rsidP="00125CC0">
      <w:pPr>
        <w:spacing w:line="276" w:lineRule="auto"/>
        <w:jc w:val="center"/>
        <w:rPr>
          <w:rFonts w:ascii="AvantGardeC" w:hAnsi="AvantGardeC"/>
          <w:b/>
          <w:bCs/>
          <w:color w:val="000000" w:themeColor="text1"/>
          <w:sz w:val="28"/>
          <w:szCs w:val="28"/>
        </w:rPr>
      </w:pPr>
      <w:r w:rsidRPr="007F07E2">
        <w:rPr>
          <w:rFonts w:ascii="AvantGardeC" w:hAnsi="AvantGardeC"/>
          <w:b/>
          <w:bCs/>
          <w:color w:val="000000" w:themeColor="text1"/>
          <w:sz w:val="28"/>
          <w:szCs w:val="28"/>
        </w:rPr>
        <w:t xml:space="preserve">Защита лабораторной </w:t>
      </w:r>
      <w:r w:rsidRPr="007F07E2">
        <w:rPr>
          <w:rFonts w:ascii="Cambria Math" w:hAnsi="Cambria Math" w:cs="Cambria Math"/>
          <w:b/>
          <w:bCs/>
          <w:color w:val="000000" w:themeColor="text1"/>
          <w:sz w:val="28"/>
          <w:szCs w:val="28"/>
        </w:rPr>
        <w:t>№</w:t>
      </w:r>
      <w:r w:rsidRPr="007F07E2">
        <w:rPr>
          <w:rFonts w:ascii="AvantGardeC" w:hAnsi="AvantGardeC"/>
          <w:b/>
          <w:bCs/>
          <w:color w:val="000000" w:themeColor="text1"/>
          <w:sz w:val="28"/>
          <w:szCs w:val="28"/>
        </w:rPr>
        <w:t>2</w:t>
      </w:r>
    </w:p>
    <w:p w14:paraId="45260556" w14:textId="448A6D32" w:rsidR="001A3AF7" w:rsidRPr="00125CC0" w:rsidRDefault="00060674" w:rsidP="00125CC0">
      <w:pPr>
        <w:pStyle w:val="a3"/>
        <w:numPr>
          <w:ilvl w:val="0"/>
          <w:numId w:val="1"/>
        </w:numPr>
        <w:spacing w:line="276" w:lineRule="auto"/>
        <w:rPr>
          <w:rFonts w:ascii="AvantGardeC" w:hAnsi="AvantGardeC"/>
          <w:color w:val="000000" w:themeColor="text1"/>
        </w:rPr>
      </w:pPr>
      <w:r>
        <w:rPr>
          <w:rFonts w:ascii="AvantGardeC" w:hAnsi="AvantGardeC"/>
          <w:color w:val="000000" w:themeColor="text1"/>
        </w:rPr>
        <w:t>Данные в памяти абстрактной машины расположены друг за другом единым неразрывным блоком. К кажд</w:t>
      </w:r>
      <w:r w:rsidR="00B066BC">
        <w:rPr>
          <w:rFonts w:ascii="AvantGardeC" w:hAnsi="AvantGardeC"/>
          <w:color w:val="000000" w:themeColor="text1"/>
        </w:rPr>
        <w:t xml:space="preserve">ой ячейке можно обратиться по адресу. Адрес отвечает за доступ к ячейке. Может быть нецелым - </w:t>
      </w:r>
      <w:r w:rsidR="00B066BC">
        <w:rPr>
          <w:rFonts w:ascii="AvantGardeC" w:hAnsi="AvantGardeC"/>
          <w:color w:val="000000" w:themeColor="text1"/>
          <w:lang w:val="en-US"/>
        </w:rPr>
        <w:t>NULL</w:t>
      </w:r>
    </w:p>
    <w:p w14:paraId="5F72513C" w14:textId="6F1B3460" w:rsidR="001A3AF7" w:rsidRPr="00B066BC" w:rsidRDefault="00B066BC" w:rsidP="00125CC0">
      <w:pPr>
        <w:pStyle w:val="a3"/>
        <w:numPr>
          <w:ilvl w:val="0"/>
          <w:numId w:val="1"/>
        </w:numPr>
        <w:spacing w:line="276" w:lineRule="auto"/>
        <w:rPr>
          <w:rFonts w:ascii="AvantGardeC" w:hAnsi="AvantGardeC"/>
          <w:color w:val="000000" w:themeColor="text1"/>
        </w:rPr>
      </w:pPr>
      <w:r>
        <w:rPr>
          <w:rFonts w:ascii="AvantGardeC" w:hAnsi="AvantGardeC"/>
          <w:color w:val="000000" w:themeColor="text1"/>
        </w:rPr>
        <w:t xml:space="preserve">Нулевой адрес – это адрес, указатель на который ничего не указывает. </w:t>
      </w:r>
    </w:p>
    <w:p w14:paraId="01B526DD" w14:textId="446DB989" w:rsidR="00B066BC" w:rsidRPr="006048A0" w:rsidRDefault="006048A0" w:rsidP="00B066BC">
      <w:pPr>
        <w:pStyle w:val="a3"/>
        <w:spacing w:line="276" w:lineRule="auto"/>
        <w:ind w:left="502"/>
        <w:rPr>
          <w:rFonts w:ascii="AvantGardeC" w:hAnsi="AvantGardeC"/>
          <w:color w:val="000000" w:themeColor="text1"/>
        </w:rPr>
      </w:pPr>
      <w:r>
        <w:rPr>
          <w:rFonts w:ascii="AvantGardeC" w:hAnsi="AvantGardeC"/>
          <w:color w:val="000000" w:themeColor="text1"/>
          <w:lang w:val="en-US"/>
        </w:rPr>
        <w:t>Int</w:t>
      </w:r>
      <w:r w:rsidRPr="006048A0">
        <w:rPr>
          <w:rFonts w:ascii="AvantGardeC" w:hAnsi="AvantGardeC"/>
          <w:color w:val="000000" w:themeColor="text1"/>
        </w:rPr>
        <w:t xml:space="preserve"> </w:t>
      </w:r>
      <w:r w:rsidR="00B066BC" w:rsidRPr="006048A0">
        <w:rPr>
          <w:rFonts w:ascii="AvantGardeC" w:hAnsi="AvantGardeC"/>
          <w:color w:val="000000" w:themeColor="text1"/>
        </w:rPr>
        <w:t>*</w:t>
      </w:r>
      <w:r w:rsidR="00B066BC">
        <w:rPr>
          <w:rFonts w:ascii="AvantGardeC" w:hAnsi="AvantGardeC"/>
          <w:color w:val="000000" w:themeColor="text1"/>
          <w:lang w:val="en-US"/>
        </w:rPr>
        <w:t>a</w:t>
      </w:r>
      <w:r w:rsidRPr="006048A0">
        <w:rPr>
          <w:rFonts w:ascii="AvantGardeC" w:hAnsi="AvantGardeC"/>
          <w:color w:val="000000" w:themeColor="text1"/>
        </w:rPr>
        <w:t xml:space="preserve"> = </w:t>
      </w:r>
      <w:r>
        <w:rPr>
          <w:rFonts w:ascii="AvantGardeC" w:hAnsi="AvantGardeC"/>
          <w:color w:val="000000" w:themeColor="text1"/>
          <w:lang w:val="en-US"/>
        </w:rPr>
        <w:t>NULL</w:t>
      </w:r>
      <w:r w:rsidRPr="006048A0">
        <w:rPr>
          <w:rFonts w:ascii="AvantGardeC" w:hAnsi="AvantGardeC"/>
          <w:color w:val="000000" w:themeColor="text1"/>
        </w:rPr>
        <w:t xml:space="preserve"> (</w:t>
      </w:r>
      <w:r>
        <w:rPr>
          <w:rFonts w:ascii="AvantGardeC" w:hAnsi="AvantGardeC"/>
          <w:color w:val="000000" w:themeColor="text1"/>
        </w:rPr>
        <w:t xml:space="preserve">такой указатель можно использовать при сравнении указателей). Не правдив. </w:t>
      </w:r>
    </w:p>
    <w:p w14:paraId="65DA9919" w14:textId="5EA19F94" w:rsidR="00991843" w:rsidRPr="006048A0" w:rsidRDefault="00991843" w:rsidP="00991843">
      <w:pPr>
        <w:pStyle w:val="a3"/>
        <w:numPr>
          <w:ilvl w:val="0"/>
          <w:numId w:val="1"/>
        </w:numPr>
        <w:rPr>
          <w:rFonts w:ascii="AvantGardeC" w:eastAsia="Times New Roman" w:hAnsi="AvantGardeC" w:cs="Times New Roman"/>
          <w:color w:val="000000" w:themeColor="text1"/>
          <w:lang w:eastAsia="ru-RU"/>
        </w:rPr>
      </w:pPr>
      <w:r w:rsidRPr="00991843">
        <w:rPr>
          <w:rFonts w:ascii="AvantGardeC" w:eastAsia="Times New Roman" w:hAnsi="AvantGardeC" w:cs="Times New Roman"/>
          <w:color w:val="000000" w:themeColor="text1"/>
          <w:lang w:eastAsia="ru-RU"/>
        </w:rPr>
        <w:t xml:space="preserve">Для определения адреса данных используется операция ‘&amp;’ </w:t>
      </w:r>
      <w:r w:rsidRPr="00991843">
        <w:rPr>
          <w:rFonts w:ascii="AvantGardeC" w:eastAsia="Times New Roman" w:hAnsi="AvantGardeC" w:cs="Times New Roman"/>
          <w:b/>
          <w:bCs/>
          <w:color w:val="000000" w:themeColor="text1"/>
          <w:lang w:eastAsia="ru-RU"/>
        </w:rPr>
        <w:t>взятия адреса</w:t>
      </w:r>
      <w:r w:rsidR="006048A0">
        <w:rPr>
          <w:rFonts w:ascii="AvantGardeC" w:eastAsia="Times New Roman" w:hAnsi="AvantGardeC" w:cs="Times New Roman"/>
          <w:b/>
          <w:bCs/>
          <w:color w:val="000000" w:themeColor="text1"/>
          <w:lang w:eastAsia="ru-RU"/>
        </w:rPr>
        <w:t xml:space="preserve">. </w:t>
      </w:r>
    </w:p>
    <w:p w14:paraId="5B83FABA" w14:textId="1877E4F0" w:rsidR="00364F77" w:rsidRPr="00F40AE6" w:rsidRDefault="00364F77" w:rsidP="00F40AE6">
      <w:pPr>
        <w:pStyle w:val="a3"/>
        <w:numPr>
          <w:ilvl w:val="0"/>
          <w:numId w:val="1"/>
        </w:numPr>
        <w:rPr>
          <w:rFonts w:ascii="AvantGardeC" w:eastAsia="Times New Roman" w:hAnsi="AvantGardeC" w:cs="Times New Roman"/>
          <w:color w:val="000000" w:themeColor="text1"/>
          <w:lang w:eastAsia="ru-RU"/>
        </w:rPr>
      </w:pPr>
      <w:r>
        <w:rPr>
          <w:rFonts w:ascii="AvantGardeC" w:eastAsia="Times New Roman" w:hAnsi="AvantGardeC" w:cs="Times New Roman"/>
          <w:color w:val="000000" w:themeColor="text1"/>
          <w:lang w:eastAsia="ru-RU"/>
        </w:rPr>
        <w:t>Зависит от архитектуры ОС. Размер ад</w:t>
      </w:r>
      <w:r w:rsidR="00F40AE6">
        <w:rPr>
          <w:rFonts w:ascii="AvantGardeC" w:eastAsia="Times New Roman" w:hAnsi="AvantGardeC" w:cs="Times New Roman"/>
          <w:color w:val="000000" w:themeColor="text1"/>
          <w:lang w:eastAsia="ru-RU"/>
        </w:rPr>
        <w:t>реса совпадает с размером машинного слова.</w:t>
      </w:r>
      <w:r w:rsidRPr="00F40AE6">
        <w:rPr>
          <w:rFonts w:ascii="AvantGardeC" w:eastAsia="Times New Roman" w:hAnsi="AvantGardeC" w:cs="Times New Roman"/>
          <w:color w:val="000000" w:themeColor="text1"/>
          <w:lang w:eastAsia="ru-RU"/>
        </w:rPr>
        <w:t xml:space="preserve"> Верхняя параша указывает на ячейку в памяти, которая имеет размер 1 байт, при этом сам размер адреса зависит от архитектуры. </w:t>
      </w:r>
    </w:p>
    <w:p w14:paraId="171BE837" w14:textId="77777777" w:rsidR="00BC788F" w:rsidRDefault="00F40AE6" w:rsidP="00125CC0">
      <w:pPr>
        <w:pStyle w:val="a3"/>
        <w:numPr>
          <w:ilvl w:val="0"/>
          <w:numId w:val="1"/>
        </w:numPr>
        <w:spacing w:line="276" w:lineRule="auto"/>
        <w:rPr>
          <w:rFonts w:ascii="AvantGardeC" w:hAnsi="AvantGardeC"/>
          <w:color w:val="000000" w:themeColor="text1"/>
        </w:rPr>
      </w:pPr>
      <w:r>
        <w:rPr>
          <w:rFonts w:ascii="AvantGardeC" w:hAnsi="AvantGardeC"/>
          <w:color w:val="000000" w:themeColor="text1"/>
        </w:rPr>
        <w:t xml:space="preserve">На машине с адресом </w:t>
      </w:r>
      <w:r>
        <w:rPr>
          <w:rFonts w:ascii="AvantGardeC" w:hAnsi="AvantGardeC"/>
          <w:color w:val="000000" w:themeColor="text1"/>
          <w:lang w:val="en-US"/>
        </w:rPr>
        <w:t>n</w:t>
      </w:r>
      <w:r w:rsidRPr="00F40AE6">
        <w:rPr>
          <w:rFonts w:ascii="AvantGardeC" w:hAnsi="AvantGardeC"/>
          <w:color w:val="000000" w:themeColor="text1"/>
        </w:rPr>
        <w:t xml:space="preserve"> </w:t>
      </w:r>
      <w:r>
        <w:rPr>
          <w:rFonts w:ascii="AvantGardeC" w:hAnsi="AvantGardeC"/>
          <w:color w:val="000000" w:themeColor="text1"/>
        </w:rPr>
        <w:t xml:space="preserve">байт можно адресовать </w:t>
      </w:r>
      <w:r w:rsidR="00BC788F">
        <w:rPr>
          <w:rFonts w:ascii="AvantGardeC" w:hAnsi="AvantGardeC"/>
          <w:color w:val="000000" w:themeColor="text1"/>
        </w:rPr>
        <w:t>2</w:t>
      </w:r>
      <w:proofErr w:type="gramStart"/>
      <w:r w:rsidR="00BC788F" w:rsidRPr="00BC788F">
        <w:rPr>
          <w:rFonts w:ascii="AvantGardeC" w:hAnsi="AvantGardeC"/>
          <w:color w:val="000000" w:themeColor="text1"/>
        </w:rPr>
        <w:t>^(</w:t>
      </w:r>
      <w:proofErr w:type="gramEnd"/>
      <w:r w:rsidR="00BC788F">
        <w:rPr>
          <w:rFonts w:ascii="AvantGardeC" w:hAnsi="AvantGardeC"/>
          <w:color w:val="000000" w:themeColor="text1"/>
          <w:lang w:val="en-US"/>
        </w:rPr>
        <w:t>n</w:t>
      </w:r>
      <w:r w:rsidR="00BC788F" w:rsidRPr="00BC788F">
        <w:rPr>
          <w:rFonts w:ascii="AvantGardeC" w:hAnsi="AvantGardeC"/>
          <w:color w:val="000000" w:themeColor="text1"/>
        </w:rPr>
        <w:t xml:space="preserve"> * 8)</w:t>
      </w:r>
    </w:p>
    <w:p w14:paraId="794789CB" w14:textId="77777777" w:rsidR="00BC788F" w:rsidRDefault="00BC788F" w:rsidP="00BC788F">
      <w:pPr>
        <w:pStyle w:val="a3"/>
        <w:spacing w:line="276" w:lineRule="auto"/>
        <w:ind w:left="502"/>
        <w:rPr>
          <w:rFonts w:ascii="AvantGardeC" w:hAnsi="AvantGardeC"/>
          <w:color w:val="000000" w:themeColor="text1"/>
        </w:rPr>
      </w:pPr>
      <w:r w:rsidRPr="00852B1D">
        <w:rPr>
          <w:rFonts w:ascii="AvantGardeC" w:hAnsi="AvantGardeC"/>
          <w:color w:val="000000" w:themeColor="text1"/>
        </w:rPr>
        <w:t xml:space="preserve">1 </w:t>
      </w:r>
      <w:r>
        <w:rPr>
          <w:rFonts w:ascii="AvantGardeC" w:hAnsi="AvantGardeC"/>
          <w:color w:val="000000" w:themeColor="text1"/>
        </w:rPr>
        <w:t>байт – 256 байт</w:t>
      </w:r>
    </w:p>
    <w:p w14:paraId="24AADAF0" w14:textId="672EF434" w:rsidR="00BC788F" w:rsidRDefault="00BC788F" w:rsidP="00BC788F">
      <w:pPr>
        <w:spacing w:line="276" w:lineRule="auto"/>
        <w:rPr>
          <w:rFonts w:ascii="AvantGardeC" w:hAnsi="AvantGardeC"/>
          <w:color w:val="000000" w:themeColor="text1"/>
        </w:rPr>
      </w:pPr>
      <w:r>
        <w:rPr>
          <w:rFonts w:ascii="AvantGardeC" w:hAnsi="AvantGardeC"/>
          <w:color w:val="000000" w:themeColor="text1"/>
        </w:rPr>
        <w:tab/>
        <w:t>2 байта – 64Кб</w:t>
      </w:r>
    </w:p>
    <w:p w14:paraId="24862E01" w14:textId="4A9FB17B" w:rsidR="00BC788F" w:rsidRDefault="00BC788F" w:rsidP="00BC788F">
      <w:pPr>
        <w:spacing w:line="276" w:lineRule="auto"/>
        <w:rPr>
          <w:rFonts w:ascii="AvantGardeC" w:hAnsi="AvantGardeC"/>
          <w:color w:val="000000" w:themeColor="text1"/>
        </w:rPr>
      </w:pPr>
      <w:r>
        <w:rPr>
          <w:rFonts w:ascii="AvantGardeC" w:hAnsi="AvantGardeC"/>
          <w:color w:val="000000" w:themeColor="text1"/>
        </w:rPr>
        <w:tab/>
        <w:t>3 байта – 16 Мбайт</w:t>
      </w:r>
    </w:p>
    <w:p w14:paraId="1E00F015" w14:textId="77777777" w:rsidR="00BC788F" w:rsidRDefault="00BC788F" w:rsidP="00BC788F">
      <w:pPr>
        <w:spacing w:line="276" w:lineRule="auto"/>
        <w:rPr>
          <w:rFonts w:ascii="AvantGardeC" w:hAnsi="AvantGardeC"/>
          <w:color w:val="000000" w:themeColor="text1"/>
        </w:rPr>
      </w:pPr>
      <w:r>
        <w:rPr>
          <w:rFonts w:ascii="AvantGardeC" w:hAnsi="AvantGardeC"/>
          <w:color w:val="000000" w:themeColor="text1"/>
        </w:rPr>
        <w:tab/>
        <w:t>4 байта – 4 Гб</w:t>
      </w:r>
    </w:p>
    <w:p w14:paraId="7DAED93D" w14:textId="2836F098" w:rsidR="00BC788F" w:rsidRDefault="00BC788F" w:rsidP="00BC788F">
      <w:pPr>
        <w:spacing w:line="276" w:lineRule="auto"/>
        <w:rPr>
          <w:rFonts w:ascii="AvantGardeC" w:hAnsi="AvantGardeC"/>
          <w:color w:val="000000" w:themeColor="text1"/>
        </w:rPr>
      </w:pPr>
      <w:r>
        <w:rPr>
          <w:rFonts w:ascii="AvantGardeC" w:hAnsi="AvantGardeC"/>
          <w:color w:val="000000" w:themeColor="text1"/>
        </w:rPr>
        <w:tab/>
        <w:t xml:space="preserve">8 байта – 16 </w:t>
      </w:r>
      <w:proofErr w:type="spellStart"/>
      <w:r>
        <w:rPr>
          <w:rFonts w:ascii="AvantGardeC" w:hAnsi="AvantGardeC"/>
          <w:color w:val="000000" w:themeColor="text1"/>
        </w:rPr>
        <w:t>Экзобайта</w:t>
      </w:r>
      <w:proofErr w:type="spellEnd"/>
    </w:p>
    <w:p w14:paraId="79726602" w14:textId="37D0FAB6" w:rsidR="001A3AF7" w:rsidRPr="00BC788F" w:rsidRDefault="00BC788F" w:rsidP="00BC788F">
      <w:pPr>
        <w:spacing w:line="276" w:lineRule="auto"/>
        <w:rPr>
          <w:rFonts w:ascii="AvantGardeC" w:hAnsi="AvantGardeC"/>
          <w:color w:val="000000" w:themeColor="text1"/>
        </w:rPr>
      </w:pPr>
      <w:r>
        <w:rPr>
          <w:rFonts w:ascii="AvantGardeC" w:hAnsi="AvantGardeC"/>
          <w:color w:val="000000" w:themeColor="text1"/>
        </w:rPr>
        <w:tab/>
      </w:r>
      <w:r w:rsidR="00F40AE6" w:rsidRPr="00BC788F">
        <w:rPr>
          <w:rFonts w:ascii="AvantGardeC" w:hAnsi="AvantGardeC"/>
          <w:color w:val="000000" w:themeColor="text1"/>
        </w:rPr>
        <w:t xml:space="preserve"> </w:t>
      </w:r>
    </w:p>
    <w:p w14:paraId="5A50E471" w14:textId="5EB8ADFD" w:rsidR="001A3AF7" w:rsidRPr="00C52683" w:rsidRDefault="00991843" w:rsidP="00C52683">
      <w:pPr>
        <w:pStyle w:val="a3"/>
        <w:numPr>
          <w:ilvl w:val="0"/>
          <w:numId w:val="1"/>
        </w:numPr>
        <w:spacing w:line="276" w:lineRule="auto"/>
        <w:rPr>
          <w:rFonts w:ascii="AvantGardeC" w:hAnsi="AvantGardeC"/>
          <w:color w:val="000000" w:themeColor="text1"/>
        </w:rPr>
      </w:pPr>
      <w:r w:rsidRPr="00C52683">
        <w:rPr>
          <w:rFonts w:ascii="AvantGardeC" w:hAnsi="AvantGardeC"/>
          <w:b/>
          <w:bCs/>
          <w:color w:val="000000" w:themeColor="text1"/>
        </w:rPr>
        <w:t xml:space="preserve">Тип </w:t>
      </w:r>
      <w:r w:rsidRPr="00C52683">
        <w:rPr>
          <w:rFonts w:ascii="AvantGardeC" w:hAnsi="AvantGardeC"/>
          <w:b/>
          <w:bCs/>
          <w:color w:val="000000" w:themeColor="text1"/>
          <w:lang w:val="en-US"/>
        </w:rPr>
        <w:t>size</w:t>
      </w:r>
      <w:r w:rsidRPr="00C52683">
        <w:rPr>
          <w:rFonts w:ascii="AvantGardeC" w:hAnsi="AvantGardeC"/>
          <w:b/>
          <w:bCs/>
          <w:color w:val="000000" w:themeColor="text1"/>
        </w:rPr>
        <w:t>_</w:t>
      </w:r>
      <w:r w:rsidRPr="00C52683">
        <w:rPr>
          <w:rFonts w:ascii="AvantGardeC" w:hAnsi="AvantGardeC"/>
          <w:b/>
          <w:bCs/>
          <w:color w:val="000000" w:themeColor="text1"/>
          <w:lang w:val="en-US"/>
        </w:rPr>
        <w:t>t</w:t>
      </w:r>
      <w:r w:rsidRPr="00C52683">
        <w:rPr>
          <w:rFonts w:ascii="AvantGardeC" w:hAnsi="AvantGardeC"/>
          <w:color w:val="000000" w:themeColor="text1"/>
        </w:rPr>
        <w:t xml:space="preserve"> </w:t>
      </w:r>
      <w:r w:rsidR="00D029E2" w:rsidRPr="00C52683">
        <w:rPr>
          <w:rFonts w:ascii="AvantGardeC" w:hAnsi="AvantGardeC"/>
          <w:color w:val="000000" w:themeColor="text1"/>
        </w:rPr>
        <w:t>(</w:t>
      </w:r>
      <w:proofErr w:type="spellStart"/>
      <w:r w:rsidR="00D029E2" w:rsidRPr="00C52683">
        <w:rPr>
          <w:rFonts w:ascii="AvantGardeC" w:hAnsi="AvantGardeC"/>
          <w:color w:val="000000" w:themeColor="text1"/>
        </w:rPr>
        <w:t>беззнаковый</w:t>
      </w:r>
      <w:proofErr w:type="spellEnd"/>
      <w:r w:rsidR="00D029E2" w:rsidRPr="00C52683">
        <w:rPr>
          <w:rFonts w:ascii="AvantGardeC" w:hAnsi="AvantGardeC"/>
          <w:color w:val="000000" w:themeColor="text1"/>
        </w:rPr>
        <w:t>) используется для адресных переменных, потому что он никогда не может превышать размер адреса, достаточного для адресации доступной оперативной памяти на машине с учетом архитектуры ОС</w:t>
      </w:r>
    </w:p>
    <w:p w14:paraId="6DF7BAA5" w14:textId="77777777" w:rsidR="00BC788F" w:rsidRPr="00125CC0" w:rsidRDefault="00BC788F" w:rsidP="00BC788F">
      <w:pPr>
        <w:pStyle w:val="a3"/>
        <w:spacing w:line="276" w:lineRule="auto"/>
        <w:ind w:left="502"/>
        <w:rPr>
          <w:rFonts w:ascii="AvantGardeC" w:hAnsi="AvantGardeC"/>
          <w:color w:val="000000" w:themeColor="text1"/>
        </w:rPr>
      </w:pPr>
    </w:p>
    <w:p w14:paraId="1F455FF7" w14:textId="42829D91" w:rsidR="001A3AF7" w:rsidRDefault="00F40AE6" w:rsidP="00125CC0">
      <w:pPr>
        <w:pStyle w:val="a3"/>
        <w:numPr>
          <w:ilvl w:val="0"/>
          <w:numId w:val="1"/>
        </w:numPr>
        <w:spacing w:line="276" w:lineRule="auto"/>
        <w:rPr>
          <w:rFonts w:ascii="AvantGardeC" w:hAnsi="AvantGardeC"/>
          <w:color w:val="000000" w:themeColor="text1"/>
        </w:rPr>
      </w:pPr>
      <w:r>
        <w:rPr>
          <w:rFonts w:ascii="AvantGardeC" w:hAnsi="AvantGardeC"/>
          <w:color w:val="000000" w:themeColor="text1"/>
        </w:rPr>
        <w:t xml:space="preserve">Минимальная единица адресации памяти компьютера </w:t>
      </w:r>
      <w:r w:rsidR="00BC788F">
        <w:rPr>
          <w:rFonts w:ascii="AvantGardeC" w:hAnsi="AvantGardeC"/>
          <w:color w:val="000000" w:themeColor="text1"/>
        </w:rPr>
        <w:t>–</w:t>
      </w:r>
      <w:r>
        <w:rPr>
          <w:rFonts w:ascii="AvantGardeC" w:hAnsi="AvantGardeC"/>
          <w:color w:val="000000" w:themeColor="text1"/>
        </w:rPr>
        <w:t xml:space="preserve"> байт</w:t>
      </w:r>
    </w:p>
    <w:p w14:paraId="0EF76A14" w14:textId="77777777" w:rsidR="00BC788F" w:rsidRPr="00BC788F" w:rsidRDefault="00BC788F" w:rsidP="00BC788F">
      <w:pPr>
        <w:spacing w:line="276" w:lineRule="auto"/>
        <w:rPr>
          <w:rFonts w:ascii="AvantGardeC" w:hAnsi="AvantGardeC"/>
          <w:color w:val="000000" w:themeColor="text1"/>
        </w:rPr>
      </w:pPr>
    </w:p>
    <w:p w14:paraId="4A4A5C5E" w14:textId="6212EB5C" w:rsidR="00EA7084" w:rsidRPr="00495AED" w:rsidRDefault="00EA7084" w:rsidP="00495AED">
      <w:pPr>
        <w:pStyle w:val="a3"/>
        <w:numPr>
          <w:ilvl w:val="0"/>
          <w:numId w:val="1"/>
        </w:numPr>
        <w:spacing w:line="276" w:lineRule="auto"/>
        <w:rPr>
          <w:rFonts w:ascii="AvantGardeC" w:hAnsi="AvantGardeC"/>
          <w:color w:val="000000" w:themeColor="text1"/>
        </w:rPr>
      </w:pPr>
      <w:r w:rsidRPr="00495AED">
        <w:rPr>
          <w:rFonts w:ascii="AvantGardeC" w:eastAsia="Times New Roman" w:hAnsi="AvantGardeC" w:cs="Times New Roman"/>
          <w:b/>
          <w:bCs/>
          <w:color w:val="000000" w:themeColor="text1"/>
          <w:lang w:eastAsia="ru-RU"/>
        </w:rPr>
        <w:t>Указатель</w:t>
      </w:r>
      <w:r w:rsidRPr="00495AED">
        <w:rPr>
          <w:rFonts w:ascii="AvantGardeC" w:eastAsia="Times New Roman" w:hAnsi="AvantGardeC" w:cs="Times New Roman"/>
          <w:color w:val="000000" w:themeColor="text1"/>
          <w:lang w:eastAsia="ru-RU"/>
        </w:rPr>
        <w:t xml:space="preserve"> – это объект, содержащий адрес объекта или функции</w:t>
      </w:r>
    </w:p>
    <w:p w14:paraId="0ADC0842" w14:textId="647CEA3E" w:rsidR="00EA7084" w:rsidRPr="00EA7084" w:rsidRDefault="00EA7084" w:rsidP="00EA7084">
      <w:pPr>
        <w:pStyle w:val="a3"/>
        <w:ind w:left="502"/>
        <w:rPr>
          <w:rFonts w:ascii="AvantGardeC" w:eastAsia="Times New Roman" w:hAnsi="AvantGardeC" w:cs="Times New Roman"/>
          <w:color w:val="000000" w:themeColor="text1"/>
          <w:lang w:eastAsia="ru-RU"/>
        </w:rPr>
      </w:pPr>
      <w:r w:rsidRPr="00EA7084">
        <w:rPr>
          <w:rFonts w:ascii="AvantGardeC" w:eastAsia="Times New Roman" w:hAnsi="AvantGardeC" w:cs="Times New Roman"/>
          <w:color w:val="000000" w:themeColor="text1"/>
          <w:lang w:eastAsia="ru-RU"/>
        </w:rPr>
        <w:t xml:space="preserve">Указатели </w:t>
      </w:r>
      <w:r w:rsidR="00991843">
        <w:rPr>
          <w:rFonts w:ascii="AvantGardeC" w:eastAsia="Times New Roman" w:hAnsi="AvantGardeC" w:cs="Times New Roman"/>
          <w:color w:val="000000" w:themeColor="text1"/>
          <w:lang w:eastAsia="ru-RU"/>
        </w:rPr>
        <w:t>могут и</w:t>
      </w:r>
      <w:r w:rsidRPr="00EA7084">
        <w:rPr>
          <w:rFonts w:ascii="AvantGardeC" w:eastAsia="Times New Roman" w:hAnsi="AvantGardeC" w:cs="Times New Roman"/>
          <w:color w:val="000000" w:themeColor="text1"/>
          <w:lang w:eastAsia="ru-RU"/>
        </w:rPr>
        <w:t>спольз</w:t>
      </w:r>
      <w:r w:rsidR="00991843">
        <w:rPr>
          <w:rFonts w:ascii="AvantGardeC" w:eastAsia="Times New Roman" w:hAnsi="AvantGardeC" w:cs="Times New Roman"/>
          <w:color w:val="000000" w:themeColor="text1"/>
          <w:lang w:eastAsia="ru-RU"/>
        </w:rPr>
        <w:t>оваться</w:t>
      </w:r>
      <w:r w:rsidRPr="00EA7084">
        <w:rPr>
          <w:rFonts w:ascii="AvantGardeC" w:eastAsia="Times New Roman" w:hAnsi="AvantGardeC" w:cs="Times New Roman"/>
          <w:color w:val="000000" w:themeColor="text1"/>
          <w:lang w:eastAsia="ru-RU"/>
        </w:rPr>
        <w:t xml:space="preserve"> для </w:t>
      </w:r>
      <w:r w:rsidR="00991843">
        <w:rPr>
          <w:rFonts w:ascii="AvantGardeC" w:eastAsia="Times New Roman" w:hAnsi="AvantGardeC" w:cs="Times New Roman"/>
          <w:color w:val="000000" w:themeColor="text1"/>
          <w:lang w:eastAsia="ru-RU"/>
        </w:rPr>
        <w:t xml:space="preserve">передачи параметров в функцию, </w:t>
      </w:r>
      <w:r w:rsidR="00C52683">
        <w:rPr>
          <w:rFonts w:ascii="Cambria Math" w:eastAsia="Times New Roman" w:hAnsi="Cambria Math" w:cs="Times New Roman"/>
          <w:color w:val="000000" w:themeColor="text1"/>
          <w:lang w:eastAsia="ru-RU"/>
        </w:rPr>
        <w:t>//</w:t>
      </w:r>
      <w:r w:rsidR="00991843">
        <w:rPr>
          <w:rFonts w:ascii="AvantGardeC" w:eastAsia="Times New Roman" w:hAnsi="AvantGardeC" w:cs="Times New Roman"/>
          <w:color w:val="000000" w:themeColor="text1"/>
          <w:lang w:eastAsia="ru-RU"/>
        </w:rPr>
        <w:t>обработки областей памяти</w:t>
      </w:r>
    </w:p>
    <w:p w14:paraId="3BD1A640" w14:textId="30CA75B8" w:rsidR="00EA7084" w:rsidRPr="00EA7084" w:rsidRDefault="00EA7084" w:rsidP="00EA7084">
      <w:pPr>
        <w:spacing w:before="96"/>
        <w:ind w:firstLine="502"/>
        <w:rPr>
          <w:rFonts w:ascii="AvantGardeC" w:eastAsia="Times New Roman" w:hAnsi="AvantGardeC" w:cs="Times New Roman"/>
          <w:lang w:eastAsia="ru-RU"/>
        </w:rPr>
      </w:pPr>
      <w:r w:rsidRPr="00EA7084">
        <w:rPr>
          <w:rFonts w:ascii="AvantGardeC" w:eastAsia="Times New Roman" w:hAnsi="AvantGardeC" w:cs="Times New Roman"/>
          <w:color w:val="000000"/>
          <w:lang w:eastAsia="ru-RU"/>
        </w:rPr>
        <w:t>Разновидности указателей</w:t>
      </w:r>
      <w:r>
        <w:rPr>
          <w:rFonts w:ascii="AvantGardeC" w:eastAsia="Times New Roman" w:hAnsi="AvantGardeC" w:cs="Times New Roman"/>
          <w:color w:val="000000"/>
          <w:lang w:eastAsia="ru-RU"/>
        </w:rPr>
        <w:t>:</w:t>
      </w:r>
    </w:p>
    <w:p w14:paraId="74E3B4F9" w14:textId="288FD426" w:rsidR="00EA7084" w:rsidRPr="00EA7084" w:rsidRDefault="00EA7084" w:rsidP="00EA7084">
      <w:pPr>
        <w:spacing w:before="96"/>
        <w:ind w:firstLine="502"/>
        <w:textAlignment w:val="baseline"/>
        <w:rPr>
          <w:rFonts w:ascii="AvantGardeC" w:eastAsia="Times New Roman" w:hAnsi="AvantGardeC" w:cs="Times New Roman"/>
          <w:color w:val="000000"/>
          <w:lang w:eastAsia="ru-RU"/>
        </w:rPr>
      </w:pPr>
      <w:r>
        <w:rPr>
          <w:rFonts w:ascii="AvantGardeC" w:eastAsia="Times New Roman" w:hAnsi="AvantGardeC" w:cs="Times New Roman"/>
          <w:color w:val="000000"/>
          <w:lang w:eastAsia="ru-RU"/>
        </w:rPr>
        <w:t xml:space="preserve">- </w:t>
      </w:r>
      <w:r w:rsidRPr="00EA7084">
        <w:rPr>
          <w:rFonts w:ascii="AvantGardeC" w:eastAsia="Times New Roman" w:hAnsi="AvantGardeC" w:cs="Times New Roman"/>
          <w:color w:val="000000"/>
          <w:lang w:eastAsia="ru-RU"/>
        </w:rPr>
        <w:t>типизированный указатель на данные (тип* имя)</w:t>
      </w:r>
    </w:p>
    <w:p w14:paraId="5EA2987C" w14:textId="6BE0C26E" w:rsidR="00EA7084" w:rsidRPr="00EA7084" w:rsidRDefault="00EA7084" w:rsidP="00EA7084">
      <w:pPr>
        <w:spacing w:before="96"/>
        <w:ind w:firstLine="502"/>
        <w:textAlignment w:val="baseline"/>
        <w:rPr>
          <w:rFonts w:ascii="AvantGardeC" w:eastAsia="Times New Roman" w:hAnsi="AvantGardeC" w:cs="Times New Roman"/>
          <w:color w:val="000000"/>
          <w:lang w:eastAsia="ru-RU"/>
        </w:rPr>
      </w:pPr>
      <w:r>
        <w:rPr>
          <w:rFonts w:ascii="AvantGardeC" w:eastAsia="Times New Roman" w:hAnsi="AvantGardeC" w:cs="Times New Roman"/>
          <w:color w:val="000000"/>
          <w:lang w:eastAsia="ru-RU"/>
        </w:rPr>
        <w:t xml:space="preserve">- </w:t>
      </w:r>
      <w:proofErr w:type="spellStart"/>
      <w:r w:rsidRPr="00EA7084">
        <w:rPr>
          <w:rFonts w:ascii="AvantGardeC" w:eastAsia="Times New Roman" w:hAnsi="AvantGardeC" w:cs="Times New Roman"/>
          <w:color w:val="000000"/>
          <w:lang w:eastAsia="ru-RU"/>
        </w:rPr>
        <w:t>бестиповой</w:t>
      </w:r>
      <w:proofErr w:type="spellEnd"/>
      <w:r w:rsidRPr="00EA7084">
        <w:rPr>
          <w:rFonts w:ascii="AvantGardeC" w:eastAsia="Times New Roman" w:hAnsi="AvantGardeC" w:cs="Times New Roman"/>
          <w:color w:val="000000"/>
          <w:lang w:eastAsia="ru-RU"/>
        </w:rPr>
        <w:t xml:space="preserve"> указатель (</w:t>
      </w:r>
      <w:proofErr w:type="spellStart"/>
      <w:r w:rsidRPr="00EA7084">
        <w:rPr>
          <w:rFonts w:ascii="AvantGardeC" w:eastAsia="Times New Roman" w:hAnsi="AvantGardeC" w:cs="Times New Roman"/>
          <w:color w:val="000000"/>
          <w:lang w:eastAsia="ru-RU"/>
        </w:rPr>
        <w:t>void</w:t>
      </w:r>
      <w:proofErr w:type="spellEnd"/>
      <w:r w:rsidRPr="00EA7084">
        <w:rPr>
          <w:rFonts w:ascii="AvantGardeC" w:eastAsia="Times New Roman" w:hAnsi="AvantGardeC" w:cs="Times New Roman"/>
          <w:color w:val="000000"/>
          <w:lang w:eastAsia="ru-RU"/>
        </w:rPr>
        <w:t>* имя)</w:t>
      </w:r>
    </w:p>
    <w:p w14:paraId="5DAAA929" w14:textId="1477FABC" w:rsidR="00EA7084" w:rsidRDefault="00EA7084" w:rsidP="00991843">
      <w:pPr>
        <w:spacing w:before="96"/>
        <w:ind w:firstLine="502"/>
        <w:textAlignment w:val="baseline"/>
        <w:rPr>
          <w:rFonts w:ascii="AvantGardeC" w:eastAsia="Times New Roman" w:hAnsi="AvantGardeC" w:cs="Times New Roman"/>
          <w:color w:val="000000"/>
          <w:lang w:eastAsia="ru-RU"/>
        </w:rPr>
      </w:pPr>
      <w:r>
        <w:rPr>
          <w:rFonts w:ascii="AvantGardeC" w:eastAsia="Times New Roman" w:hAnsi="AvantGardeC" w:cs="Times New Roman"/>
          <w:color w:val="000000"/>
          <w:lang w:eastAsia="ru-RU"/>
        </w:rPr>
        <w:t xml:space="preserve">- </w:t>
      </w:r>
      <w:r w:rsidRPr="00EA7084">
        <w:rPr>
          <w:rFonts w:ascii="AvantGardeC" w:eastAsia="Times New Roman" w:hAnsi="AvantGardeC" w:cs="Times New Roman"/>
          <w:color w:val="000000"/>
          <w:lang w:eastAsia="ru-RU"/>
        </w:rPr>
        <w:t>указатель на функцию</w:t>
      </w:r>
    </w:p>
    <w:p w14:paraId="59DAAB41" w14:textId="77777777" w:rsidR="00C52683" w:rsidRPr="00991843" w:rsidRDefault="00C52683" w:rsidP="00991843">
      <w:pPr>
        <w:spacing w:before="96"/>
        <w:ind w:firstLine="502"/>
        <w:textAlignment w:val="baseline"/>
        <w:rPr>
          <w:rFonts w:ascii="AvantGardeC" w:eastAsia="Times New Roman" w:hAnsi="AvantGardeC" w:cs="Times New Roman"/>
          <w:color w:val="000000"/>
          <w:lang w:eastAsia="ru-RU"/>
        </w:rPr>
      </w:pPr>
    </w:p>
    <w:p w14:paraId="6FF1E3E8" w14:textId="27333473" w:rsidR="001A3AF7" w:rsidRDefault="00991843" w:rsidP="00125CC0">
      <w:pPr>
        <w:pStyle w:val="a3"/>
        <w:numPr>
          <w:ilvl w:val="0"/>
          <w:numId w:val="1"/>
        </w:numPr>
        <w:spacing w:line="276" w:lineRule="auto"/>
        <w:rPr>
          <w:rFonts w:ascii="AvantGardeC" w:hAnsi="AvantGardeC"/>
          <w:color w:val="000000" w:themeColor="text1"/>
        </w:rPr>
      </w:pPr>
      <w:r w:rsidRPr="00991843">
        <w:rPr>
          <w:rFonts w:ascii="AvantGardeC" w:hAnsi="AvantGardeC"/>
          <w:b/>
          <w:bCs/>
          <w:color w:val="000000" w:themeColor="text1"/>
        </w:rPr>
        <w:t xml:space="preserve">Операция разыменования </w:t>
      </w:r>
      <w:r>
        <w:rPr>
          <w:rFonts w:ascii="AvantGardeC" w:hAnsi="AvantGardeC"/>
          <w:color w:val="000000" w:themeColor="text1"/>
        </w:rPr>
        <w:t>(</w:t>
      </w:r>
      <w:r w:rsidRPr="00991843">
        <w:rPr>
          <w:rFonts w:ascii="AvantGardeC" w:hAnsi="AvantGardeC"/>
          <w:color w:val="000000" w:themeColor="text1"/>
        </w:rPr>
        <w:t>*</w:t>
      </w:r>
      <w:r>
        <w:rPr>
          <w:rFonts w:ascii="AvantGardeC" w:hAnsi="AvantGardeC"/>
          <w:color w:val="000000" w:themeColor="text1"/>
        </w:rPr>
        <w:t xml:space="preserve"> - </w:t>
      </w:r>
      <w:proofErr w:type="spellStart"/>
      <w:r>
        <w:rPr>
          <w:rFonts w:ascii="AvantGardeC" w:hAnsi="AvantGardeC"/>
          <w:color w:val="000000" w:themeColor="text1"/>
        </w:rPr>
        <w:t>астерикс</w:t>
      </w:r>
      <w:proofErr w:type="spellEnd"/>
      <w:r>
        <w:rPr>
          <w:rFonts w:ascii="AvantGardeC" w:hAnsi="AvantGardeC"/>
          <w:color w:val="000000" w:themeColor="text1"/>
        </w:rPr>
        <w:t>) используется для доступа к данным, на которые указывает указатель. (указывает на ячейку в памяти)</w:t>
      </w:r>
    </w:p>
    <w:p w14:paraId="726FF724" w14:textId="77777777" w:rsidR="00C52683" w:rsidRPr="00125CC0" w:rsidRDefault="00C52683" w:rsidP="00C52683">
      <w:pPr>
        <w:pStyle w:val="a3"/>
        <w:spacing w:line="276" w:lineRule="auto"/>
        <w:ind w:left="502"/>
        <w:rPr>
          <w:rFonts w:ascii="AvantGardeC" w:hAnsi="AvantGardeC"/>
          <w:color w:val="000000" w:themeColor="text1"/>
        </w:rPr>
      </w:pPr>
    </w:p>
    <w:p w14:paraId="45C714DE" w14:textId="350F7047" w:rsidR="00C52683" w:rsidRPr="00047665" w:rsidRDefault="00991843" w:rsidP="00047665">
      <w:pPr>
        <w:pStyle w:val="a3"/>
        <w:numPr>
          <w:ilvl w:val="0"/>
          <w:numId w:val="1"/>
        </w:numPr>
        <w:spacing w:line="276" w:lineRule="auto"/>
        <w:rPr>
          <w:rFonts w:ascii="AvantGardeC" w:hAnsi="AvantGardeC"/>
          <w:color w:val="000000" w:themeColor="text1"/>
        </w:rPr>
      </w:pPr>
      <w:r>
        <w:rPr>
          <w:rFonts w:ascii="AvantGardeC" w:hAnsi="AvantGardeC"/>
          <w:color w:val="000000" w:themeColor="text1"/>
        </w:rPr>
        <w:t xml:space="preserve"> Так </w:t>
      </w:r>
      <w:r>
        <w:rPr>
          <w:rFonts w:ascii="AvantGardeC" w:hAnsi="AvantGardeC"/>
          <w:color w:val="000000" w:themeColor="text1"/>
          <w:lang w:val="en-US"/>
        </w:rPr>
        <w:t>int</w:t>
      </w:r>
      <w:r w:rsidRPr="00991843">
        <w:rPr>
          <w:rFonts w:ascii="AvantGardeC" w:hAnsi="AvantGardeC"/>
          <w:color w:val="000000" w:themeColor="text1"/>
        </w:rPr>
        <w:t xml:space="preserve"> *</w:t>
      </w:r>
      <w:r>
        <w:rPr>
          <w:rFonts w:ascii="AvantGardeC" w:hAnsi="AvantGardeC"/>
          <w:color w:val="000000" w:themeColor="text1"/>
          <w:lang w:val="en-US"/>
        </w:rPr>
        <w:t>x</w:t>
      </w:r>
      <w:r w:rsidRPr="00991843">
        <w:rPr>
          <w:rFonts w:ascii="AvantGardeC" w:hAnsi="AvantGardeC"/>
          <w:color w:val="000000" w:themeColor="text1"/>
        </w:rPr>
        <w:t xml:space="preserve">, </w:t>
      </w:r>
      <w:r>
        <w:rPr>
          <w:rFonts w:ascii="AvantGardeC" w:hAnsi="AvantGardeC"/>
          <w:color w:val="000000" w:themeColor="text1"/>
        </w:rPr>
        <w:t xml:space="preserve">а не так </w:t>
      </w:r>
      <w:r>
        <w:rPr>
          <w:rFonts w:ascii="AvantGardeC" w:hAnsi="AvantGardeC"/>
          <w:color w:val="000000" w:themeColor="text1"/>
          <w:lang w:val="en-US"/>
        </w:rPr>
        <w:t>int</w:t>
      </w:r>
      <w:r w:rsidRPr="00991843">
        <w:rPr>
          <w:rFonts w:ascii="AvantGardeC" w:hAnsi="AvantGardeC"/>
          <w:color w:val="000000" w:themeColor="text1"/>
        </w:rPr>
        <w:t xml:space="preserve">* </w:t>
      </w:r>
      <w:r>
        <w:rPr>
          <w:rFonts w:ascii="AvantGardeC" w:hAnsi="AvantGardeC"/>
          <w:color w:val="000000" w:themeColor="text1"/>
          <w:lang w:val="en-US"/>
        </w:rPr>
        <w:t>x</w:t>
      </w:r>
      <w:r>
        <w:rPr>
          <w:rFonts w:ascii="AvantGardeC" w:hAnsi="AvantGardeC"/>
          <w:color w:val="000000" w:themeColor="text1"/>
        </w:rPr>
        <w:t>? Потому что так нагляднее</w:t>
      </w:r>
    </w:p>
    <w:p w14:paraId="76D7899C" w14:textId="77777777" w:rsidR="00C52683" w:rsidRPr="00C52683" w:rsidRDefault="00C52683" w:rsidP="00C52683">
      <w:pPr>
        <w:pStyle w:val="a3"/>
        <w:spacing w:line="276" w:lineRule="auto"/>
        <w:ind w:left="502"/>
        <w:rPr>
          <w:rFonts w:ascii="AvantGardeC" w:hAnsi="AvantGardeC"/>
          <w:color w:val="000000" w:themeColor="text1"/>
        </w:rPr>
      </w:pPr>
    </w:p>
    <w:p w14:paraId="625A8236" w14:textId="77777777" w:rsidR="00DA1088" w:rsidRPr="00047665" w:rsidRDefault="00DA1088" w:rsidP="00DA1088">
      <w:pPr>
        <w:pStyle w:val="a3"/>
        <w:spacing w:line="276" w:lineRule="auto"/>
        <w:ind w:left="502"/>
        <w:rPr>
          <w:rFonts w:ascii="AvantGardeC" w:hAnsi="AvantGardeC"/>
          <w:color w:val="000000" w:themeColor="text1"/>
          <w:sz w:val="22"/>
          <w:szCs w:val="22"/>
        </w:rPr>
      </w:pPr>
    </w:p>
    <w:p w14:paraId="30422CBB" w14:textId="77777777" w:rsidR="00047665" w:rsidRPr="00047665" w:rsidRDefault="00047665" w:rsidP="00047665">
      <w:pPr>
        <w:pStyle w:val="a3"/>
        <w:numPr>
          <w:ilvl w:val="0"/>
          <w:numId w:val="1"/>
        </w:numPr>
        <w:rPr>
          <w:rFonts w:ascii="AvantGardeC" w:hAnsi="AvantGardeC"/>
        </w:rPr>
      </w:pPr>
      <w:r w:rsidRPr="00047665">
        <w:rPr>
          <w:rFonts w:ascii="AvantGardeC" w:hAnsi="AvantGardeC"/>
        </w:rPr>
        <w:t xml:space="preserve">новый адрес в p = старый адрес из p + n * </w:t>
      </w:r>
      <w:proofErr w:type="spellStart"/>
      <w:r w:rsidRPr="00047665">
        <w:rPr>
          <w:rFonts w:ascii="AvantGardeC" w:hAnsi="AvantGardeC"/>
        </w:rPr>
        <w:t>sizeof</w:t>
      </w:r>
      <w:proofErr w:type="spellEnd"/>
      <w:r w:rsidRPr="00047665">
        <w:rPr>
          <w:rFonts w:ascii="AvantGardeC" w:hAnsi="AvantGardeC"/>
        </w:rPr>
        <w:t xml:space="preserve">(тип) </w:t>
      </w:r>
    </w:p>
    <w:p w14:paraId="18AE5939" w14:textId="77777777" w:rsidR="00047665" w:rsidRPr="00047665" w:rsidRDefault="00047665" w:rsidP="00047665">
      <w:pPr>
        <w:pStyle w:val="a3"/>
        <w:ind w:left="502"/>
        <w:rPr>
          <w:rFonts w:ascii="AvantGardeC" w:hAnsi="AvantGardeC"/>
        </w:rPr>
      </w:pPr>
      <w:r w:rsidRPr="00047665">
        <w:rPr>
          <w:rFonts w:ascii="AvantGardeC" w:hAnsi="AvantGardeC"/>
        </w:rPr>
        <w:t xml:space="preserve">новый адрес в p = старый адрес из p - m * </w:t>
      </w:r>
      <w:proofErr w:type="spellStart"/>
      <w:r w:rsidRPr="00047665">
        <w:rPr>
          <w:rFonts w:ascii="AvantGardeC" w:hAnsi="AvantGardeC"/>
        </w:rPr>
        <w:t>sizeof</w:t>
      </w:r>
      <w:proofErr w:type="spellEnd"/>
      <w:r w:rsidRPr="00047665">
        <w:rPr>
          <w:rFonts w:ascii="AvantGardeC" w:hAnsi="AvantGardeC"/>
        </w:rPr>
        <w:t xml:space="preserve">(тип) </w:t>
      </w:r>
    </w:p>
    <w:p w14:paraId="4E652B37" w14:textId="75BAC1EB" w:rsidR="00047665" w:rsidRPr="00047665" w:rsidRDefault="00047665" w:rsidP="00047665">
      <w:pPr>
        <w:pStyle w:val="a3"/>
        <w:ind w:left="502"/>
        <w:rPr>
          <w:rFonts w:ascii="AvantGardeC" w:hAnsi="AvantGardeC"/>
        </w:rPr>
      </w:pPr>
      <w:proofErr w:type="spellStart"/>
      <w:r w:rsidRPr="00047665">
        <w:rPr>
          <w:rFonts w:ascii="AvantGardeC" w:hAnsi="AvantGardeC"/>
        </w:rPr>
        <w:t>pb</w:t>
      </w:r>
      <w:proofErr w:type="spellEnd"/>
      <w:r w:rsidRPr="00047665">
        <w:rPr>
          <w:rFonts w:ascii="AvantGardeC" w:hAnsi="AvantGardeC"/>
        </w:rPr>
        <w:t xml:space="preserve"> – </w:t>
      </w:r>
      <w:proofErr w:type="spellStart"/>
      <w:r w:rsidRPr="00047665">
        <w:rPr>
          <w:rFonts w:ascii="AvantGardeC" w:hAnsi="AvantGardeC"/>
        </w:rPr>
        <w:t>pa</w:t>
      </w:r>
      <w:proofErr w:type="spellEnd"/>
      <w:r w:rsidRPr="00047665">
        <w:rPr>
          <w:rFonts w:ascii="AvantGardeC" w:hAnsi="AvantGardeC"/>
        </w:rPr>
        <w:t xml:space="preserve"> = (адрес из </w:t>
      </w:r>
      <w:proofErr w:type="spellStart"/>
      <w:r w:rsidRPr="00047665">
        <w:rPr>
          <w:rFonts w:ascii="AvantGardeC" w:hAnsi="AvantGardeC"/>
        </w:rPr>
        <w:t>pb</w:t>
      </w:r>
      <w:proofErr w:type="spellEnd"/>
      <w:r w:rsidRPr="00047665">
        <w:rPr>
          <w:rFonts w:ascii="AvantGardeC" w:hAnsi="AvantGardeC"/>
        </w:rPr>
        <w:t xml:space="preserve"> – адрес из </w:t>
      </w:r>
      <w:proofErr w:type="spellStart"/>
      <w:r w:rsidRPr="00047665">
        <w:rPr>
          <w:rFonts w:ascii="AvantGardeC" w:hAnsi="AvantGardeC"/>
        </w:rPr>
        <w:t>pa</w:t>
      </w:r>
      <w:proofErr w:type="spellEnd"/>
      <w:r w:rsidRPr="00047665">
        <w:rPr>
          <w:rFonts w:ascii="AvantGardeC" w:hAnsi="AvantGardeC"/>
        </w:rPr>
        <w:t xml:space="preserve">) / </w:t>
      </w:r>
      <w:proofErr w:type="spellStart"/>
      <w:r w:rsidRPr="00047665">
        <w:rPr>
          <w:rFonts w:ascii="AvantGardeC" w:hAnsi="AvantGardeC"/>
        </w:rPr>
        <w:t>sizeof</w:t>
      </w:r>
      <w:proofErr w:type="spellEnd"/>
      <w:r w:rsidRPr="00047665">
        <w:rPr>
          <w:rFonts w:ascii="AvantGardeC" w:hAnsi="AvantGardeC"/>
        </w:rPr>
        <w:t>(тип)</w:t>
      </w:r>
    </w:p>
    <w:p w14:paraId="0D7D97DD" w14:textId="77777777" w:rsidR="00047665" w:rsidRPr="00047665" w:rsidRDefault="00047665" w:rsidP="00047665">
      <w:pPr>
        <w:spacing w:line="276" w:lineRule="auto"/>
        <w:rPr>
          <w:rFonts w:ascii="AvantGardeC" w:hAnsi="AvantGardeC"/>
          <w:color w:val="000000" w:themeColor="text1"/>
        </w:rPr>
      </w:pPr>
    </w:p>
    <w:p w14:paraId="22E6E018" w14:textId="2C5329F6" w:rsidR="00643A35" w:rsidRPr="00495AED" w:rsidRDefault="00643A35" w:rsidP="00495AED">
      <w:pPr>
        <w:pStyle w:val="a3"/>
        <w:numPr>
          <w:ilvl w:val="0"/>
          <w:numId w:val="1"/>
        </w:numPr>
        <w:spacing w:line="276" w:lineRule="auto"/>
        <w:rPr>
          <w:rFonts w:ascii="AvantGardeC" w:hAnsi="AvantGardeC"/>
          <w:color w:val="000000" w:themeColor="text1"/>
        </w:rPr>
      </w:pPr>
      <w:r w:rsidRPr="00495AED">
        <w:rPr>
          <w:rFonts w:ascii="AvantGardeC" w:eastAsia="Times New Roman" w:hAnsi="AvantGardeC" w:cs="Arial"/>
          <w:b/>
          <w:bCs/>
          <w:color w:val="000000" w:themeColor="text1"/>
          <w:shd w:val="clear" w:color="auto" w:fill="FFFFFF"/>
          <w:lang w:val="en-US" w:eastAsia="ru-RU"/>
        </w:rPr>
        <w:lastRenderedPageBreak/>
        <w:t>R</w:t>
      </w:r>
      <w:proofErr w:type="spellStart"/>
      <w:r w:rsidRPr="00495AED">
        <w:rPr>
          <w:rFonts w:ascii="AvantGardeC" w:eastAsia="Times New Roman" w:hAnsi="AvantGardeC" w:cs="Arial"/>
          <w:b/>
          <w:bCs/>
          <w:color w:val="000000" w:themeColor="text1"/>
          <w:shd w:val="clear" w:color="auto" w:fill="FFFFFF"/>
          <w:lang w:eastAsia="ru-RU"/>
        </w:rPr>
        <w:t>estrict</w:t>
      </w:r>
      <w:proofErr w:type="spellEnd"/>
      <w:r w:rsidRPr="00495AED">
        <w:rPr>
          <w:rFonts w:ascii="AvantGardeC" w:eastAsia="Times New Roman" w:hAnsi="AvantGardeC" w:cs="Arial"/>
          <w:color w:val="000000" w:themeColor="text1"/>
          <w:shd w:val="clear" w:color="auto" w:fill="FFFFFF"/>
          <w:lang w:eastAsia="ru-RU"/>
        </w:rPr>
        <w:t xml:space="preserve"> – это служебное слово в языке (начиная с версии </w:t>
      </w:r>
      <w:r w:rsidRPr="00495AED">
        <w:rPr>
          <w:rFonts w:ascii="AvantGardeC" w:eastAsia="Times New Roman" w:hAnsi="AvantGardeC" w:cs="Arial"/>
          <w:color w:val="000000" w:themeColor="text1"/>
          <w:shd w:val="clear" w:color="auto" w:fill="FFFFFF"/>
          <w:lang w:val="en-US" w:eastAsia="ru-RU"/>
        </w:rPr>
        <w:t>c</w:t>
      </w:r>
      <w:r w:rsidRPr="00495AED">
        <w:rPr>
          <w:rFonts w:ascii="AvantGardeC" w:eastAsia="Times New Roman" w:hAnsi="AvantGardeC" w:cs="Arial"/>
          <w:color w:val="000000" w:themeColor="text1"/>
          <w:shd w:val="clear" w:color="auto" w:fill="FFFFFF"/>
          <w:lang w:eastAsia="ru-RU"/>
        </w:rPr>
        <w:t xml:space="preserve">99), с помощью которого программист может указать компилятору, что указатель ссылается на область памяти, на которую больше никакой указатель не ссылается. </w:t>
      </w:r>
    </w:p>
    <w:p w14:paraId="4B606C2F" w14:textId="1D77A4E5" w:rsidR="0021717C" w:rsidRDefault="00643A35" w:rsidP="0021717C">
      <w:pPr>
        <w:pStyle w:val="a3"/>
        <w:spacing w:line="276" w:lineRule="auto"/>
        <w:rPr>
          <w:rFonts w:ascii="AvantGardeC" w:eastAsia="Times New Roman" w:hAnsi="AvantGardeC" w:cs="Arial"/>
          <w:color w:val="000000" w:themeColor="text1"/>
          <w:shd w:val="clear" w:color="auto" w:fill="FFFFFF"/>
          <w:lang w:eastAsia="ru-RU"/>
        </w:rPr>
      </w:pPr>
      <w:r w:rsidRPr="00125CC0">
        <w:rPr>
          <w:rFonts w:ascii="AvantGardeC" w:eastAsia="Times New Roman" w:hAnsi="AvantGardeC" w:cs="Arial"/>
          <w:color w:val="000000" w:themeColor="text1"/>
          <w:shd w:val="clear" w:color="auto" w:fill="FFFFFF"/>
          <w:lang w:eastAsia="ru-RU"/>
        </w:rPr>
        <w:t xml:space="preserve">Это позволяет компилятору генерировать более оптимизированный код. Использование </w:t>
      </w:r>
      <w:proofErr w:type="spellStart"/>
      <w:r w:rsidRPr="00125CC0">
        <w:rPr>
          <w:rFonts w:ascii="AvantGardeC" w:eastAsia="Times New Roman" w:hAnsi="AvantGardeC" w:cs="Arial"/>
          <w:color w:val="000000" w:themeColor="text1"/>
          <w:shd w:val="clear" w:color="auto" w:fill="FFFFFF"/>
          <w:lang w:eastAsia="ru-RU"/>
        </w:rPr>
        <w:t>restrict</w:t>
      </w:r>
      <w:proofErr w:type="spellEnd"/>
      <w:r w:rsidRPr="00125CC0">
        <w:rPr>
          <w:rFonts w:ascii="AvantGardeC" w:eastAsia="Times New Roman" w:hAnsi="AvantGardeC" w:cs="Arial"/>
          <w:color w:val="000000" w:themeColor="text1"/>
          <w:shd w:val="clear" w:color="auto" w:fill="FFFFFF"/>
          <w:lang w:eastAsia="ru-RU"/>
        </w:rPr>
        <w:t xml:space="preserve"> определено только для указателей </w:t>
      </w:r>
    </w:p>
    <w:p w14:paraId="11FDA3E9" w14:textId="77777777" w:rsidR="0021717C" w:rsidRDefault="0021717C" w:rsidP="0021717C">
      <w:pPr>
        <w:pStyle w:val="a3"/>
        <w:spacing w:line="276" w:lineRule="auto"/>
        <w:rPr>
          <w:rFonts w:ascii="AvantGardeC" w:eastAsia="Times New Roman" w:hAnsi="AvantGardeC" w:cs="Arial"/>
          <w:color w:val="000000" w:themeColor="text1"/>
          <w:shd w:val="clear" w:color="auto" w:fill="FFFFFF"/>
          <w:lang w:eastAsia="ru-RU"/>
        </w:rPr>
      </w:pPr>
    </w:p>
    <w:p w14:paraId="7236F339" w14:textId="2EFA377C" w:rsidR="0021717C" w:rsidRPr="0021717C" w:rsidRDefault="0021717C" w:rsidP="0021717C">
      <w:pPr>
        <w:pStyle w:val="a3"/>
        <w:numPr>
          <w:ilvl w:val="0"/>
          <w:numId w:val="1"/>
        </w:numPr>
        <w:spacing w:line="276" w:lineRule="auto"/>
        <w:rPr>
          <w:rFonts w:ascii="AvantGardeC" w:eastAsia="Times New Roman" w:hAnsi="AvantGardeC" w:cs="Arial"/>
          <w:color w:val="000000" w:themeColor="text1"/>
          <w:shd w:val="clear" w:color="auto" w:fill="FFFFFF"/>
          <w:lang w:eastAsia="ru-RU"/>
        </w:rPr>
      </w:pPr>
      <w:r w:rsidRPr="0021717C">
        <w:rPr>
          <w:rFonts w:ascii="AvantGardeC" w:hAnsi="AvantGardeC"/>
          <w:b/>
          <w:bCs/>
          <w:color w:val="000000" w:themeColor="text1"/>
        </w:rPr>
        <w:t>Висячий указатель</w:t>
      </w:r>
      <w:r w:rsidRPr="00047665">
        <w:rPr>
          <w:rFonts w:ascii="AvantGardeC" w:hAnsi="AvantGardeC"/>
          <w:color w:val="000000" w:themeColor="text1"/>
        </w:rPr>
        <w:t>— </w:t>
      </w:r>
      <w:hyperlink r:id="rId5" w:tooltip="Указатель (тип данных)" w:history="1">
        <w:r w:rsidRPr="00047665">
          <w:rPr>
            <w:rStyle w:val="a5"/>
            <w:rFonts w:ascii="AvantGardeC" w:hAnsi="AvantGardeC"/>
            <w:color w:val="000000" w:themeColor="text1"/>
          </w:rPr>
          <w:t>указатель</w:t>
        </w:r>
      </w:hyperlink>
      <w:r w:rsidRPr="00047665">
        <w:rPr>
          <w:rFonts w:ascii="AvantGardeC" w:hAnsi="AvantGardeC"/>
          <w:color w:val="000000" w:themeColor="text1"/>
        </w:rPr>
        <w:t xml:space="preserve">, </w:t>
      </w:r>
      <w:r w:rsidRPr="0021717C">
        <w:rPr>
          <w:rFonts w:ascii="AvantGardeC" w:hAnsi="AvantGardeC"/>
          <w:color w:val="000000" w:themeColor="text1"/>
        </w:rPr>
        <w:t>не указывающий на допустимый объект соответствующего типа. Висячие указатели возникают тогда, когда объект удалён или перемещён без изменения значения указателя на нулевое, так что указатель все ещё указывает на область памяти, где ранее хранились данные. </w:t>
      </w:r>
    </w:p>
    <w:p w14:paraId="502F60E5" w14:textId="77777777" w:rsidR="0021717C" w:rsidRPr="0021717C" w:rsidRDefault="0021717C" w:rsidP="0021717C">
      <w:pPr>
        <w:pStyle w:val="a3"/>
        <w:spacing w:line="276" w:lineRule="auto"/>
        <w:ind w:left="502"/>
        <w:rPr>
          <w:rFonts w:ascii="AvantGardeC" w:eastAsia="Times New Roman" w:hAnsi="AvantGardeC" w:cs="Arial"/>
          <w:color w:val="000000" w:themeColor="text1"/>
          <w:shd w:val="clear" w:color="auto" w:fill="FFFFFF"/>
          <w:lang w:eastAsia="ru-RU"/>
        </w:rPr>
      </w:pPr>
    </w:p>
    <w:p w14:paraId="0B7EB5BD" w14:textId="03DE33E3" w:rsidR="0021717C" w:rsidRPr="0021717C" w:rsidRDefault="0021717C" w:rsidP="0021717C">
      <w:pPr>
        <w:pStyle w:val="a3"/>
        <w:spacing w:line="276" w:lineRule="auto"/>
        <w:ind w:left="502"/>
        <w:rPr>
          <w:rFonts w:ascii="AvantGardeC" w:eastAsia="Times New Roman" w:hAnsi="AvantGardeC" w:cs="Arial"/>
          <w:color w:val="000000" w:themeColor="text1"/>
          <w:shd w:val="clear" w:color="auto" w:fill="FFFFFF"/>
          <w:lang w:eastAsia="ru-RU"/>
        </w:rPr>
      </w:pPr>
      <w:r w:rsidRPr="0021717C">
        <w:rPr>
          <w:rFonts w:ascii="AvantGardeC" w:hAnsi="AvantGardeC"/>
          <w:b/>
          <w:bCs/>
          <w:color w:val="000000" w:themeColor="text1"/>
        </w:rPr>
        <w:t>Утечка памяти</w:t>
      </w:r>
      <w:r>
        <w:rPr>
          <w:rFonts w:ascii="AvantGardeC" w:hAnsi="AvantGardeC"/>
          <w:color w:val="000000" w:themeColor="text1"/>
        </w:rPr>
        <w:t xml:space="preserve"> – неконтролируемое уменьшение свободной оперативной памяти. </w:t>
      </w:r>
      <w:r w:rsidRPr="0021717C">
        <w:rPr>
          <w:rFonts w:ascii="AvantGardeC" w:hAnsi="AvantGardeC" w:cs="Helvetica Neue"/>
        </w:rPr>
        <w:t xml:space="preserve">В цикле десять раз создаётся новый массив, а его адрес записывается в указатель. Адреса старых массивов при этом удаляются. Поэтому дальше оператор </w:t>
      </w:r>
      <w:proofErr w:type="spellStart"/>
      <w:proofErr w:type="gramStart"/>
      <w:r w:rsidRPr="0021717C">
        <w:rPr>
          <w:rFonts w:ascii="AvantGardeC" w:hAnsi="AvantGardeC" w:cs="Helvetica Neue"/>
        </w:rPr>
        <w:t>delete</w:t>
      </w:r>
      <w:proofErr w:type="spellEnd"/>
      <w:r w:rsidRPr="0021717C">
        <w:rPr>
          <w:rFonts w:ascii="AvantGardeC" w:hAnsi="AvantGardeC" w:cs="Helvetica Neue"/>
        </w:rPr>
        <w:t>[</w:t>
      </w:r>
      <w:proofErr w:type="gramEnd"/>
      <w:r w:rsidRPr="0021717C">
        <w:rPr>
          <w:rFonts w:ascii="AvantGardeC" w:hAnsi="AvantGardeC" w:cs="Helvetica Neue"/>
        </w:rPr>
        <w:t>] удаляет только последний созданный массив. Остальные останутся в памяти до тех пор, пока не будет закрыта программа</w:t>
      </w:r>
    </w:p>
    <w:p w14:paraId="02940C68" w14:textId="77777777" w:rsidR="00643A35" w:rsidRPr="00125CC0" w:rsidRDefault="00643A35" w:rsidP="0021717C">
      <w:pPr>
        <w:pStyle w:val="a3"/>
        <w:spacing w:line="276" w:lineRule="auto"/>
        <w:ind w:left="502"/>
        <w:rPr>
          <w:rFonts w:ascii="AvantGardeC" w:eastAsia="Times New Roman" w:hAnsi="AvantGardeC" w:cs="Arial"/>
          <w:color w:val="000000" w:themeColor="text1"/>
          <w:shd w:val="clear" w:color="auto" w:fill="FFFFFF"/>
          <w:lang w:eastAsia="ru-RU"/>
        </w:rPr>
      </w:pPr>
    </w:p>
    <w:p w14:paraId="496A87FB" w14:textId="3FF71AA5" w:rsidR="001A3AF7" w:rsidRPr="004C451C" w:rsidRDefault="001A3AF7" w:rsidP="00125CC0">
      <w:pPr>
        <w:pStyle w:val="a3"/>
        <w:numPr>
          <w:ilvl w:val="0"/>
          <w:numId w:val="1"/>
        </w:numPr>
        <w:spacing w:line="276" w:lineRule="auto"/>
        <w:rPr>
          <w:rFonts w:ascii="AvantGardeC" w:eastAsia="Times New Roman" w:hAnsi="AvantGardeC" w:cs="Arial"/>
          <w:color w:val="000000" w:themeColor="text1"/>
          <w:shd w:val="clear" w:color="auto" w:fill="FFFFFF"/>
          <w:lang w:eastAsia="ru-RU"/>
        </w:rPr>
      </w:pPr>
      <w:r w:rsidRPr="004B07C8">
        <w:rPr>
          <w:rFonts w:ascii="AvantGardeC" w:hAnsi="AvantGardeC"/>
          <w:b/>
          <w:bCs/>
          <w:color w:val="000000" w:themeColor="text1"/>
        </w:rPr>
        <w:t>Агрегированный тип данных</w:t>
      </w:r>
      <w:r w:rsidRPr="00125CC0">
        <w:rPr>
          <w:rFonts w:ascii="AvantGardeC" w:hAnsi="AvantGardeC"/>
          <w:color w:val="000000" w:themeColor="text1"/>
        </w:rPr>
        <w:t xml:space="preserve"> – тип данных, из сущности которого можно выделить другой определенный тип данных: простой или агрегированный. </w:t>
      </w:r>
    </w:p>
    <w:p w14:paraId="05C60D34" w14:textId="77777777" w:rsidR="004C451C" w:rsidRPr="00125CC0" w:rsidRDefault="004C451C" w:rsidP="004C451C">
      <w:pPr>
        <w:pStyle w:val="a3"/>
        <w:spacing w:line="276" w:lineRule="auto"/>
        <w:ind w:left="502"/>
        <w:rPr>
          <w:rFonts w:ascii="AvantGardeC" w:eastAsia="Times New Roman" w:hAnsi="AvantGardeC" w:cs="Arial"/>
          <w:color w:val="000000" w:themeColor="text1"/>
          <w:shd w:val="clear" w:color="auto" w:fill="FFFFFF"/>
          <w:lang w:eastAsia="ru-RU"/>
        </w:rPr>
      </w:pPr>
    </w:p>
    <w:p w14:paraId="3C0FD988" w14:textId="7A7B178E" w:rsidR="00643A35" w:rsidRDefault="00643A35" w:rsidP="00125CC0">
      <w:pPr>
        <w:pStyle w:val="a3"/>
        <w:numPr>
          <w:ilvl w:val="0"/>
          <w:numId w:val="1"/>
        </w:numPr>
        <w:spacing w:line="276" w:lineRule="auto"/>
        <w:rPr>
          <w:rFonts w:ascii="AvantGardeC" w:eastAsia="Times New Roman" w:hAnsi="AvantGardeC" w:cs="Times New Roman"/>
          <w:color w:val="000000" w:themeColor="text1"/>
          <w:lang w:eastAsia="ru-RU"/>
        </w:rPr>
      </w:pPr>
      <w:r w:rsidRPr="00125CC0">
        <w:rPr>
          <w:rFonts w:ascii="AvantGardeC" w:eastAsia="Times New Roman" w:hAnsi="AvantGardeC" w:cs="Times New Roman"/>
          <w:color w:val="000000" w:themeColor="text1"/>
          <w:lang w:eastAsia="ru-RU"/>
        </w:rPr>
        <w:t>Сущность агрегированного типа данных может включать сущность и другого, и того же агрегированного типа данных. (элементы массива – целые числа, элементы массива – массивы)</w:t>
      </w:r>
    </w:p>
    <w:p w14:paraId="5F439D51" w14:textId="77777777" w:rsidR="004C451C" w:rsidRPr="00125CC0" w:rsidRDefault="004C451C" w:rsidP="004C451C">
      <w:pPr>
        <w:pStyle w:val="a3"/>
        <w:spacing w:line="276" w:lineRule="auto"/>
        <w:ind w:left="502"/>
        <w:rPr>
          <w:rFonts w:ascii="AvantGardeC" w:eastAsia="Times New Roman" w:hAnsi="AvantGardeC" w:cs="Times New Roman"/>
          <w:color w:val="000000" w:themeColor="text1"/>
          <w:lang w:eastAsia="ru-RU"/>
        </w:rPr>
      </w:pPr>
    </w:p>
    <w:p w14:paraId="30C41C88" w14:textId="112B9753" w:rsidR="00852B1D" w:rsidRDefault="00643A35" w:rsidP="00125CC0">
      <w:pPr>
        <w:pStyle w:val="a3"/>
        <w:numPr>
          <w:ilvl w:val="0"/>
          <w:numId w:val="1"/>
        </w:numPr>
        <w:spacing w:line="276" w:lineRule="auto"/>
        <w:rPr>
          <w:rFonts w:ascii="AvantGardeC" w:eastAsia="Times New Roman" w:hAnsi="AvantGardeC" w:cs="Times New Roman"/>
          <w:color w:val="000000" w:themeColor="text1"/>
          <w:lang w:eastAsia="ru-RU"/>
        </w:rPr>
      </w:pPr>
      <w:r w:rsidRPr="004B07C8">
        <w:rPr>
          <w:rFonts w:ascii="AvantGardeC" w:eastAsia="Times New Roman" w:hAnsi="AvantGardeC" w:cs="Times New Roman"/>
          <w:b/>
          <w:bCs/>
          <w:color w:val="000000" w:themeColor="text1"/>
          <w:lang w:eastAsia="ru-RU"/>
        </w:rPr>
        <w:t>Массив</w:t>
      </w:r>
      <w:r w:rsidRPr="00125CC0">
        <w:rPr>
          <w:rFonts w:ascii="AvantGardeC" w:eastAsia="Times New Roman" w:hAnsi="AvantGardeC" w:cs="Times New Roman"/>
          <w:color w:val="000000" w:themeColor="text1"/>
          <w:lang w:eastAsia="ru-RU"/>
        </w:rPr>
        <w:t xml:space="preserve"> – </w:t>
      </w:r>
      <w:r w:rsidR="00852B1D">
        <w:rPr>
          <w:rFonts w:ascii="AvantGardeC" w:eastAsia="Times New Roman" w:hAnsi="AvantGardeC" w:cs="Times New Roman"/>
          <w:color w:val="000000" w:themeColor="text1"/>
          <w:lang w:eastAsia="ru-RU"/>
        </w:rPr>
        <w:t>агрегированный тип данных, обладающий тремя свойст</w:t>
      </w:r>
      <w:r w:rsidR="00E04BC5">
        <w:rPr>
          <w:rFonts w:ascii="AvantGardeC" w:eastAsia="Times New Roman" w:hAnsi="AvantGardeC" w:cs="Times New Roman"/>
          <w:color w:val="000000" w:themeColor="text1"/>
          <w:lang w:eastAsia="ru-RU"/>
        </w:rPr>
        <w:t>в</w:t>
      </w:r>
      <w:r w:rsidR="00852B1D">
        <w:rPr>
          <w:rFonts w:ascii="AvantGardeC" w:eastAsia="Times New Roman" w:hAnsi="AvantGardeC" w:cs="Times New Roman"/>
          <w:color w:val="000000" w:themeColor="text1"/>
          <w:lang w:eastAsia="ru-RU"/>
        </w:rPr>
        <w:t>ами:</w:t>
      </w:r>
    </w:p>
    <w:p w14:paraId="08AACF45" w14:textId="64764CA1" w:rsidR="004C451C" w:rsidRDefault="00852B1D" w:rsidP="00852B1D">
      <w:pPr>
        <w:spacing w:line="276" w:lineRule="auto"/>
        <w:ind w:left="502"/>
        <w:rPr>
          <w:rFonts w:ascii="AvantGardeC" w:eastAsia="Times New Roman" w:hAnsi="AvantGardeC" w:cs="Times New Roman"/>
          <w:color w:val="000000" w:themeColor="text1"/>
          <w:lang w:eastAsia="ru-RU"/>
        </w:rPr>
      </w:pPr>
      <w:r>
        <w:rPr>
          <w:rFonts w:ascii="AvantGardeC" w:eastAsia="Times New Roman" w:hAnsi="AvantGardeC" w:cs="Times New Roman"/>
          <w:color w:val="000000" w:themeColor="text1"/>
          <w:lang w:eastAsia="ru-RU"/>
        </w:rPr>
        <w:t>- линейность – все элементы массива расположены в памяти по порядку единым неразрывным блоком</w:t>
      </w:r>
    </w:p>
    <w:p w14:paraId="1438DA6F" w14:textId="6943B4F3" w:rsidR="00852B1D" w:rsidRDefault="00852B1D" w:rsidP="00852B1D">
      <w:pPr>
        <w:spacing w:line="276" w:lineRule="auto"/>
        <w:ind w:left="502"/>
        <w:rPr>
          <w:rFonts w:ascii="AvantGardeC" w:eastAsia="Times New Roman" w:hAnsi="AvantGardeC" w:cs="Times New Roman"/>
          <w:color w:val="000000" w:themeColor="text1"/>
          <w:lang w:eastAsia="ru-RU"/>
        </w:rPr>
      </w:pPr>
      <w:r>
        <w:rPr>
          <w:rFonts w:ascii="AvantGardeC" w:eastAsia="Times New Roman" w:hAnsi="AvantGardeC" w:cs="Times New Roman"/>
          <w:color w:val="000000" w:themeColor="text1"/>
          <w:lang w:eastAsia="ru-RU"/>
        </w:rPr>
        <w:t>- однородность – все элементы одного типа и одного объема</w:t>
      </w:r>
    </w:p>
    <w:p w14:paraId="6581C483" w14:textId="25188407" w:rsidR="00852B1D" w:rsidRDefault="00852B1D" w:rsidP="00852B1D">
      <w:pPr>
        <w:spacing w:line="276" w:lineRule="auto"/>
        <w:ind w:left="502"/>
        <w:rPr>
          <w:rFonts w:ascii="AvantGardeC" w:eastAsia="Times New Roman" w:hAnsi="AvantGardeC" w:cs="Times New Roman"/>
          <w:color w:val="000000" w:themeColor="text1"/>
          <w:lang w:eastAsia="ru-RU"/>
        </w:rPr>
      </w:pPr>
      <w:r>
        <w:rPr>
          <w:rFonts w:ascii="AvantGardeC" w:eastAsia="Times New Roman" w:hAnsi="AvantGardeC" w:cs="Times New Roman"/>
          <w:color w:val="000000" w:themeColor="text1"/>
          <w:lang w:eastAsia="ru-RU"/>
        </w:rPr>
        <w:t>- произвольный доступ – скорость доступа до любого элемента массива не зависит от его положения в массиве</w:t>
      </w:r>
    </w:p>
    <w:p w14:paraId="388DB73E" w14:textId="77777777" w:rsidR="00852B1D" w:rsidRPr="004C451C" w:rsidRDefault="00852B1D" w:rsidP="00852B1D">
      <w:pPr>
        <w:spacing w:line="276" w:lineRule="auto"/>
        <w:ind w:left="502"/>
        <w:rPr>
          <w:rFonts w:ascii="AvantGardeC" w:eastAsia="Times New Roman" w:hAnsi="AvantGardeC" w:cs="Times New Roman"/>
          <w:color w:val="000000" w:themeColor="text1"/>
          <w:lang w:eastAsia="ru-RU"/>
        </w:rPr>
      </w:pPr>
    </w:p>
    <w:p w14:paraId="6C783203" w14:textId="746F8615" w:rsidR="001A3AF7" w:rsidRPr="008A06A6" w:rsidRDefault="00E14129" w:rsidP="00125CC0">
      <w:pPr>
        <w:pStyle w:val="a3"/>
        <w:numPr>
          <w:ilvl w:val="0"/>
          <w:numId w:val="1"/>
        </w:numPr>
        <w:spacing w:line="276" w:lineRule="auto"/>
        <w:rPr>
          <w:rFonts w:ascii="AvantGardeC" w:hAnsi="AvantGardeC"/>
          <w:color w:val="000000" w:themeColor="text1"/>
        </w:rPr>
      </w:pPr>
      <w:r w:rsidRPr="008A06A6">
        <w:rPr>
          <w:rFonts w:ascii="AvantGardeC" w:hAnsi="AvantGardeC"/>
          <w:color w:val="000000" w:themeColor="text1"/>
        </w:rPr>
        <w:t xml:space="preserve">Скорости доступа к элементам двух различных массивов могут отличаться. </w:t>
      </w:r>
    </w:p>
    <w:p w14:paraId="7577BBB4" w14:textId="77777777" w:rsidR="004C451C" w:rsidRPr="00125CC0" w:rsidRDefault="004C451C" w:rsidP="004C451C">
      <w:pPr>
        <w:pStyle w:val="a3"/>
        <w:spacing w:line="276" w:lineRule="auto"/>
        <w:ind w:left="502"/>
        <w:rPr>
          <w:rFonts w:ascii="AvantGardeC" w:hAnsi="AvantGardeC"/>
          <w:color w:val="000000" w:themeColor="text1"/>
          <w:highlight w:val="yellow"/>
        </w:rPr>
      </w:pPr>
    </w:p>
    <w:p w14:paraId="0D88F1FA" w14:textId="3CE7FCFC" w:rsidR="00E14129" w:rsidRPr="004C451C" w:rsidRDefault="00E14129" w:rsidP="00125CC0">
      <w:pPr>
        <w:pStyle w:val="a3"/>
        <w:numPr>
          <w:ilvl w:val="0"/>
          <w:numId w:val="1"/>
        </w:numPr>
        <w:spacing w:line="276" w:lineRule="auto"/>
        <w:rPr>
          <w:rFonts w:ascii="AvantGardeC" w:eastAsia="Times New Roman" w:hAnsi="AvantGardeC" w:cs="Times New Roman"/>
          <w:color w:val="000000" w:themeColor="text1"/>
          <w:lang w:eastAsia="ru-RU"/>
        </w:rPr>
      </w:pPr>
      <w:r w:rsidRPr="004B07C8">
        <w:rPr>
          <w:rFonts w:ascii="AvantGardeC" w:eastAsia="Times New Roman" w:hAnsi="AvantGardeC" w:cs="Arial"/>
          <w:b/>
          <w:bCs/>
          <w:color w:val="000000" w:themeColor="text1"/>
          <w:shd w:val="clear" w:color="auto" w:fill="FFFFFF"/>
          <w:lang w:eastAsia="ru-RU"/>
        </w:rPr>
        <w:t>Статические одномерные массивы</w:t>
      </w:r>
      <w:r w:rsidRPr="00125CC0">
        <w:rPr>
          <w:rFonts w:ascii="AvantGardeC" w:eastAsia="Times New Roman" w:hAnsi="AvantGardeC" w:cs="Arial"/>
          <w:color w:val="000000" w:themeColor="text1"/>
          <w:shd w:val="clear" w:color="auto" w:fill="FFFFFF"/>
          <w:lang w:eastAsia="ru-RU"/>
        </w:rPr>
        <w:t xml:space="preserve"> — </w:t>
      </w:r>
      <w:r w:rsidR="00852B1D">
        <w:rPr>
          <w:rFonts w:ascii="AvantGardeC" w:eastAsia="Times New Roman" w:hAnsi="AvantGardeC" w:cs="Arial"/>
          <w:color w:val="000000" w:themeColor="text1"/>
          <w:shd w:val="clear" w:color="auto" w:fill="FFFFFF"/>
          <w:lang w:eastAsia="ru-RU"/>
        </w:rPr>
        <w:t xml:space="preserve">(массив с заранее известным количеством элементов) </w:t>
      </w:r>
      <w:r w:rsidRPr="00125CC0">
        <w:rPr>
          <w:rFonts w:ascii="AvantGardeC" w:eastAsia="Times New Roman" w:hAnsi="AvantGardeC" w:cs="Arial"/>
          <w:color w:val="000000" w:themeColor="text1"/>
          <w:shd w:val="clear" w:color="auto" w:fill="FFFFFF"/>
          <w:lang w:eastAsia="ru-RU"/>
        </w:rPr>
        <w:t xml:space="preserve">это комплект данных одного типа, располагающихся в </w:t>
      </w:r>
      <w:r w:rsidRPr="00125CC0">
        <w:rPr>
          <w:rFonts w:ascii="AvantGardeC" w:eastAsia="Times New Roman" w:hAnsi="AvantGardeC" w:cs="Arial"/>
          <w:i/>
          <w:iCs/>
          <w:color w:val="000000" w:themeColor="text1"/>
          <w:shd w:val="clear" w:color="auto" w:fill="FFFFFF"/>
          <w:lang w:eastAsia="ru-RU"/>
        </w:rPr>
        <w:t>непрерывном</w:t>
      </w:r>
      <w:r w:rsidRPr="00125CC0">
        <w:rPr>
          <w:rFonts w:ascii="AvantGardeC" w:eastAsia="Times New Roman" w:hAnsi="AvantGardeC" w:cs="Arial"/>
          <w:color w:val="000000" w:themeColor="text1"/>
          <w:shd w:val="clear" w:color="auto" w:fill="FFFFFF"/>
          <w:lang w:eastAsia="ru-RU"/>
        </w:rPr>
        <w:t xml:space="preserve"> участке памяти так, что по индексу компонента определяется адрес его значения.</w:t>
      </w:r>
    </w:p>
    <w:p w14:paraId="489AC475" w14:textId="77777777" w:rsidR="004C451C" w:rsidRPr="00125CC0" w:rsidRDefault="004C451C" w:rsidP="004C451C">
      <w:pPr>
        <w:pStyle w:val="a3"/>
        <w:spacing w:line="276" w:lineRule="auto"/>
        <w:ind w:left="502"/>
        <w:rPr>
          <w:rFonts w:ascii="AvantGardeC" w:eastAsia="Times New Roman" w:hAnsi="AvantGardeC" w:cs="Times New Roman"/>
          <w:color w:val="000000" w:themeColor="text1"/>
          <w:lang w:eastAsia="ru-RU"/>
        </w:rPr>
      </w:pPr>
    </w:p>
    <w:p w14:paraId="38472C6D" w14:textId="7B4C4A97" w:rsidR="00E14129" w:rsidRDefault="00E14129" w:rsidP="00125CC0">
      <w:pPr>
        <w:pStyle w:val="a3"/>
        <w:numPr>
          <w:ilvl w:val="0"/>
          <w:numId w:val="1"/>
        </w:numPr>
        <w:spacing w:line="276" w:lineRule="auto"/>
        <w:rPr>
          <w:rFonts w:ascii="AvantGardeC" w:hAnsi="AvantGardeC"/>
          <w:color w:val="000000" w:themeColor="text1"/>
        </w:rPr>
      </w:pPr>
      <w:r w:rsidRPr="00125CC0">
        <w:rPr>
          <w:rFonts w:ascii="AvantGardeC" w:hAnsi="AvantGardeC"/>
          <w:color w:val="000000" w:themeColor="text1"/>
        </w:rPr>
        <w:lastRenderedPageBreak/>
        <w:t xml:space="preserve">С помощью ключевого слова </w:t>
      </w:r>
      <w:r w:rsidRPr="00125CC0">
        <w:rPr>
          <w:rFonts w:ascii="AvantGardeC" w:hAnsi="AvantGardeC"/>
          <w:color w:val="000000" w:themeColor="text1"/>
          <w:lang w:val="en-US"/>
        </w:rPr>
        <w:t>typedef</w:t>
      </w:r>
      <w:r w:rsidRPr="00125CC0">
        <w:rPr>
          <w:rFonts w:ascii="AvantGardeC" w:hAnsi="AvantGardeC"/>
          <w:color w:val="000000" w:themeColor="text1"/>
        </w:rPr>
        <w:t xml:space="preserve"> можно определить новое имя уже существующего типа данных (</w:t>
      </w:r>
      <w:r w:rsidRPr="00125CC0">
        <w:rPr>
          <w:rFonts w:ascii="AvantGardeC" w:hAnsi="AvantGardeC"/>
          <w:color w:val="000000" w:themeColor="text1"/>
          <w:lang w:val="en-US"/>
        </w:rPr>
        <w:t>typedef</w:t>
      </w:r>
      <w:r w:rsidRPr="00125CC0">
        <w:rPr>
          <w:rFonts w:ascii="AvantGardeC" w:hAnsi="AvantGardeC"/>
          <w:color w:val="000000" w:themeColor="text1"/>
        </w:rPr>
        <w:t xml:space="preserve"> </w:t>
      </w:r>
      <w:r w:rsidRPr="00125CC0">
        <w:rPr>
          <w:rFonts w:ascii="AvantGardeC" w:hAnsi="AvantGardeC"/>
          <w:color w:val="000000" w:themeColor="text1"/>
          <w:lang w:val="en-US"/>
        </w:rPr>
        <w:t>type</w:t>
      </w:r>
      <w:r w:rsidRPr="00125CC0">
        <w:rPr>
          <w:rFonts w:ascii="AvantGardeC" w:hAnsi="AvantGardeC"/>
          <w:color w:val="000000" w:themeColor="text1"/>
        </w:rPr>
        <w:t xml:space="preserve">1 </w:t>
      </w:r>
      <w:r w:rsidRPr="00125CC0">
        <w:rPr>
          <w:rFonts w:ascii="AvantGardeC" w:hAnsi="AvantGardeC"/>
          <w:color w:val="000000" w:themeColor="text1"/>
          <w:lang w:val="en-US"/>
        </w:rPr>
        <w:t>type</w:t>
      </w:r>
      <w:r w:rsidRPr="00125CC0">
        <w:rPr>
          <w:rFonts w:ascii="AvantGardeC" w:hAnsi="AvantGardeC"/>
          <w:color w:val="000000" w:themeColor="text1"/>
        </w:rPr>
        <w:t xml:space="preserve"> 2). </w:t>
      </w:r>
      <w:r w:rsidRPr="008A06A6">
        <w:rPr>
          <w:rFonts w:ascii="AvantGardeC" w:hAnsi="AvantGardeC"/>
          <w:color w:val="000000" w:themeColor="text1"/>
        </w:rPr>
        <w:t>Почему не макросы?</w:t>
      </w:r>
      <w:r w:rsidR="00DA1088">
        <w:rPr>
          <w:rFonts w:ascii="AvantGardeC" w:hAnsi="AvantGardeC"/>
          <w:color w:val="000000" w:themeColor="text1"/>
        </w:rPr>
        <w:t xml:space="preserve"> Может, потому что заменяет ключевое слово</w:t>
      </w:r>
    </w:p>
    <w:p w14:paraId="0AF35ECB" w14:textId="77777777" w:rsidR="004C451C" w:rsidRPr="00125CC0" w:rsidRDefault="004C451C" w:rsidP="004C451C">
      <w:pPr>
        <w:pStyle w:val="a3"/>
        <w:spacing w:line="276" w:lineRule="auto"/>
        <w:ind w:left="502"/>
        <w:rPr>
          <w:rFonts w:ascii="AvantGardeC" w:hAnsi="AvantGardeC"/>
          <w:color w:val="000000" w:themeColor="text1"/>
        </w:rPr>
      </w:pPr>
    </w:p>
    <w:p w14:paraId="247E798E" w14:textId="19DF9E75" w:rsidR="00E14129" w:rsidRPr="00125CC0" w:rsidRDefault="00E14129" w:rsidP="00125CC0">
      <w:pPr>
        <w:pStyle w:val="a3"/>
        <w:numPr>
          <w:ilvl w:val="0"/>
          <w:numId w:val="1"/>
        </w:numPr>
        <w:spacing w:line="276" w:lineRule="auto"/>
        <w:rPr>
          <w:rFonts w:ascii="AvantGardeC" w:hAnsi="AvantGardeC"/>
          <w:color w:val="000000" w:themeColor="text1"/>
        </w:rPr>
      </w:pPr>
      <w:r w:rsidRPr="004B07C8">
        <w:rPr>
          <w:rFonts w:ascii="AvantGardeC" w:hAnsi="AvantGardeC"/>
          <w:b/>
          <w:bCs/>
          <w:color w:val="000000" w:themeColor="text1"/>
        </w:rPr>
        <w:t>Подпрограмма</w:t>
      </w:r>
      <w:r w:rsidRPr="00125CC0">
        <w:rPr>
          <w:rFonts w:ascii="AvantGardeC" w:hAnsi="AvantGardeC"/>
          <w:color w:val="000000" w:themeColor="text1"/>
        </w:rPr>
        <w:t xml:space="preserve"> – именованный участок кода. </w:t>
      </w:r>
    </w:p>
    <w:p w14:paraId="3FA6E3A3" w14:textId="6D7191C7" w:rsidR="00D2767D" w:rsidRPr="00125CC0" w:rsidRDefault="00D2767D" w:rsidP="00125CC0">
      <w:pPr>
        <w:pStyle w:val="a3"/>
        <w:spacing w:line="276" w:lineRule="auto"/>
        <w:rPr>
          <w:rFonts w:ascii="AvantGardeC" w:hAnsi="AvantGardeC"/>
          <w:color w:val="000000" w:themeColor="text1"/>
          <w:highlight w:val="yellow"/>
        </w:rPr>
      </w:pPr>
      <w:r w:rsidRPr="004B07C8">
        <w:rPr>
          <w:rFonts w:ascii="AvantGardeC" w:hAnsi="AvantGardeC"/>
          <w:b/>
          <w:bCs/>
          <w:color w:val="000000" w:themeColor="text1"/>
          <w:highlight w:val="yellow"/>
        </w:rPr>
        <w:t>Точка входа</w:t>
      </w:r>
      <w:r w:rsidRPr="00125CC0">
        <w:rPr>
          <w:rFonts w:ascii="AvantGardeC" w:hAnsi="AvantGardeC"/>
          <w:color w:val="000000" w:themeColor="text1"/>
          <w:highlight w:val="yellow"/>
        </w:rPr>
        <w:t xml:space="preserve"> – строка, с которой начинается исполнение подпрограммы (В СИ она единственна)</w:t>
      </w:r>
    </w:p>
    <w:p w14:paraId="0077ADF3" w14:textId="36FA9589" w:rsidR="00D2767D" w:rsidRDefault="00D2767D" w:rsidP="00125CC0">
      <w:pPr>
        <w:pStyle w:val="a3"/>
        <w:spacing w:line="276" w:lineRule="auto"/>
        <w:rPr>
          <w:rFonts w:ascii="AvantGardeC" w:hAnsi="AvantGardeC"/>
          <w:color w:val="000000" w:themeColor="text1"/>
        </w:rPr>
      </w:pPr>
      <w:r w:rsidRPr="004B07C8">
        <w:rPr>
          <w:rFonts w:ascii="AvantGardeC" w:hAnsi="AvantGardeC"/>
          <w:b/>
          <w:bCs/>
          <w:color w:val="000000" w:themeColor="text1"/>
          <w:highlight w:val="yellow"/>
        </w:rPr>
        <w:t>Точка выхода</w:t>
      </w:r>
      <w:r w:rsidRPr="00125CC0">
        <w:rPr>
          <w:rFonts w:ascii="AvantGardeC" w:hAnsi="AvantGardeC"/>
          <w:color w:val="000000" w:themeColor="text1"/>
          <w:highlight w:val="yellow"/>
        </w:rPr>
        <w:t xml:space="preserve"> – строка, которой заканчивается выполнение подпрограммы (В СИ может быть несколько)</w:t>
      </w:r>
      <w:r w:rsidR="00DA1088">
        <w:rPr>
          <w:rFonts w:ascii="AvantGardeC" w:hAnsi="AvantGardeC"/>
          <w:color w:val="000000" w:themeColor="text1"/>
        </w:rPr>
        <w:t xml:space="preserve"> (строка, после которой управление передается в то место, откуда была вызвана функция)</w:t>
      </w:r>
    </w:p>
    <w:p w14:paraId="71A38147" w14:textId="77777777" w:rsidR="00060674" w:rsidRPr="00125CC0" w:rsidRDefault="00060674" w:rsidP="00125CC0">
      <w:pPr>
        <w:pStyle w:val="a3"/>
        <w:spacing w:line="276" w:lineRule="auto"/>
        <w:rPr>
          <w:rFonts w:ascii="AvantGardeC" w:hAnsi="AvantGardeC"/>
          <w:color w:val="000000" w:themeColor="text1"/>
        </w:rPr>
      </w:pPr>
    </w:p>
    <w:p w14:paraId="3B8562F0" w14:textId="10D9F0BA" w:rsidR="00D2767D" w:rsidRDefault="00D2767D" w:rsidP="00125CC0">
      <w:pPr>
        <w:pStyle w:val="a3"/>
        <w:numPr>
          <w:ilvl w:val="0"/>
          <w:numId w:val="1"/>
        </w:numPr>
        <w:spacing w:line="276" w:lineRule="auto"/>
        <w:rPr>
          <w:rFonts w:ascii="AvantGardeC" w:hAnsi="AvantGardeC"/>
          <w:color w:val="000000" w:themeColor="text1"/>
        </w:rPr>
      </w:pPr>
      <w:r w:rsidRPr="004B07C8">
        <w:rPr>
          <w:rFonts w:ascii="AvantGardeC" w:hAnsi="AvantGardeC"/>
          <w:b/>
          <w:bCs/>
          <w:color w:val="000000" w:themeColor="text1"/>
        </w:rPr>
        <w:t>Явный возврат значения</w:t>
      </w:r>
      <w:r w:rsidRPr="00125CC0">
        <w:rPr>
          <w:rFonts w:ascii="AvantGardeC" w:hAnsi="AvantGardeC"/>
          <w:color w:val="000000" w:themeColor="text1"/>
        </w:rPr>
        <w:t xml:space="preserve"> – применение к значению оператора явного возврата. (оператор явного возврата в си – </w:t>
      </w:r>
      <w:r w:rsidRPr="00125CC0">
        <w:rPr>
          <w:rFonts w:ascii="AvantGardeC" w:hAnsi="AvantGardeC"/>
          <w:color w:val="000000" w:themeColor="text1"/>
          <w:lang w:val="en-US"/>
        </w:rPr>
        <w:t>return</w:t>
      </w:r>
      <w:r w:rsidRPr="00125CC0">
        <w:rPr>
          <w:rFonts w:ascii="AvantGardeC" w:hAnsi="AvantGardeC"/>
          <w:color w:val="000000" w:themeColor="text1"/>
        </w:rPr>
        <w:t>)</w:t>
      </w:r>
    </w:p>
    <w:p w14:paraId="13F4B70F" w14:textId="77777777" w:rsidR="004C451C" w:rsidRPr="00125CC0" w:rsidRDefault="004C451C" w:rsidP="004C451C">
      <w:pPr>
        <w:pStyle w:val="a3"/>
        <w:spacing w:line="276" w:lineRule="auto"/>
        <w:ind w:left="502"/>
        <w:rPr>
          <w:rFonts w:ascii="AvantGardeC" w:hAnsi="AvantGardeC"/>
          <w:color w:val="000000" w:themeColor="text1"/>
        </w:rPr>
      </w:pPr>
    </w:p>
    <w:p w14:paraId="22444A0A" w14:textId="08879DEE" w:rsidR="00D2767D" w:rsidRPr="00125CC0" w:rsidRDefault="00D2767D" w:rsidP="00125CC0">
      <w:pPr>
        <w:pStyle w:val="a3"/>
        <w:numPr>
          <w:ilvl w:val="0"/>
          <w:numId w:val="1"/>
        </w:numPr>
        <w:spacing w:line="276" w:lineRule="auto"/>
        <w:rPr>
          <w:rFonts w:ascii="AvantGardeC" w:hAnsi="AvantGardeC"/>
          <w:color w:val="000000" w:themeColor="text1"/>
        </w:rPr>
      </w:pPr>
      <w:r w:rsidRPr="004B07C8">
        <w:rPr>
          <w:rFonts w:ascii="AvantGardeC" w:hAnsi="AvantGardeC"/>
          <w:b/>
          <w:bCs/>
          <w:color w:val="000000" w:themeColor="text1"/>
        </w:rPr>
        <w:t>Функция</w:t>
      </w:r>
      <w:r w:rsidRPr="00125CC0">
        <w:rPr>
          <w:rFonts w:ascii="AvantGardeC" w:hAnsi="AvantGardeC"/>
          <w:color w:val="000000" w:themeColor="text1"/>
        </w:rPr>
        <w:t xml:space="preserve"> – подпрограмма, возвращающая значение явно.</w:t>
      </w:r>
    </w:p>
    <w:p w14:paraId="00675338" w14:textId="36B07A42" w:rsidR="00D2767D" w:rsidRDefault="00D2767D" w:rsidP="00125CC0">
      <w:pPr>
        <w:pStyle w:val="a3"/>
        <w:spacing w:line="276" w:lineRule="auto"/>
        <w:rPr>
          <w:rFonts w:ascii="AvantGardeC" w:hAnsi="AvantGardeC"/>
          <w:color w:val="000000" w:themeColor="text1"/>
        </w:rPr>
      </w:pPr>
      <w:r w:rsidRPr="004B07C8">
        <w:rPr>
          <w:rFonts w:ascii="AvantGardeC" w:hAnsi="AvantGardeC"/>
          <w:b/>
          <w:bCs/>
          <w:color w:val="000000" w:themeColor="text1"/>
        </w:rPr>
        <w:t>Процедура</w:t>
      </w:r>
      <w:r w:rsidRPr="00125CC0">
        <w:rPr>
          <w:rFonts w:ascii="AvantGardeC" w:hAnsi="AvantGardeC"/>
          <w:color w:val="000000" w:themeColor="text1"/>
        </w:rPr>
        <w:t xml:space="preserve"> - подпрограмма, не возвращающая значение явно.</w:t>
      </w:r>
    </w:p>
    <w:p w14:paraId="2B4F00AF" w14:textId="77777777" w:rsidR="004C451C" w:rsidRPr="00125CC0" w:rsidRDefault="004C451C" w:rsidP="00125CC0">
      <w:pPr>
        <w:pStyle w:val="a3"/>
        <w:spacing w:line="276" w:lineRule="auto"/>
        <w:rPr>
          <w:rFonts w:ascii="AvantGardeC" w:hAnsi="AvantGardeC"/>
          <w:color w:val="000000" w:themeColor="text1"/>
        </w:rPr>
      </w:pPr>
    </w:p>
    <w:p w14:paraId="6A3647F9" w14:textId="1296C981" w:rsidR="00125CC0" w:rsidRPr="00125CC0" w:rsidRDefault="00D2767D" w:rsidP="00125CC0">
      <w:pPr>
        <w:pStyle w:val="a3"/>
        <w:numPr>
          <w:ilvl w:val="0"/>
          <w:numId w:val="1"/>
        </w:numPr>
        <w:spacing w:before="200" w:line="276" w:lineRule="auto"/>
        <w:rPr>
          <w:rFonts w:ascii="AvantGardeC" w:eastAsia="Times New Roman" w:hAnsi="AvantGardeC" w:cs="Times New Roman"/>
          <w:color w:val="000000" w:themeColor="text1"/>
          <w:lang w:eastAsia="ru-RU"/>
        </w:rPr>
      </w:pPr>
      <w:r w:rsidRPr="004B07C8">
        <w:rPr>
          <w:rFonts w:ascii="AvantGardeC" w:eastAsia="Times New Roman" w:hAnsi="AvantGardeC" w:cs="Times New Roman"/>
          <w:b/>
          <w:bCs/>
          <w:color w:val="000000" w:themeColor="text1"/>
          <w:lang w:eastAsia="ru-RU"/>
        </w:rPr>
        <w:t>Формальные параметры</w:t>
      </w:r>
      <w:r w:rsidRPr="00125CC0">
        <w:rPr>
          <w:rFonts w:ascii="AvantGardeC" w:eastAsia="Times New Roman" w:hAnsi="AvantGardeC" w:cs="Times New Roman"/>
          <w:color w:val="000000" w:themeColor="text1"/>
          <w:lang w:eastAsia="ru-RU"/>
        </w:rPr>
        <w:t xml:space="preserve"> указываются при описании подпрограммы</w:t>
      </w:r>
      <w:r w:rsidR="00125CC0" w:rsidRPr="00125CC0">
        <w:rPr>
          <w:rFonts w:ascii="AvantGardeC" w:eastAsia="Times New Roman" w:hAnsi="AvantGardeC" w:cs="Times New Roman"/>
          <w:color w:val="000000" w:themeColor="text1"/>
          <w:lang w:eastAsia="ru-RU"/>
        </w:rPr>
        <w:t>.</w:t>
      </w:r>
    </w:p>
    <w:p w14:paraId="1C252CB5" w14:textId="0F63EAA7" w:rsidR="00125CC0" w:rsidRPr="00125CC0" w:rsidRDefault="00125CC0" w:rsidP="00125CC0">
      <w:pPr>
        <w:pStyle w:val="a3"/>
        <w:spacing w:before="200" w:line="276" w:lineRule="auto"/>
        <w:rPr>
          <w:rFonts w:ascii="AvantGardeC" w:eastAsia="Times New Roman" w:hAnsi="AvantGardeC" w:cs="Times New Roman"/>
          <w:color w:val="000000" w:themeColor="text1"/>
          <w:lang w:eastAsia="ru-RU"/>
        </w:rPr>
      </w:pPr>
      <w:r w:rsidRPr="004B07C8">
        <w:rPr>
          <w:rFonts w:ascii="AvantGardeC" w:eastAsia="Times New Roman" w:hAnsi="AvantGardeC" w:cs="Times New Roman"/>
          <w:b/>
          <w:bCs/>
          <w:color w:val="000000" w:themeColor="text1"/>
          <w:lang w:eastAsia="ru-RU"/>
        </w:rPr>
        <w:t>Ф</w:t>
      </w:r>
      <w:r w:rsidR="00D2767D" w:rsidRPr="004B07C8">
        <w:rPr>
          <w:rFonts w:ascii="AvantGardeC" w:eastAsia="Times New Roman" w:hAnsi="AvantGardeC" w:cs="Times New Roman"/>
          <w:b/>
          <w:bCs/>
          <w:color w:val="000000" w:themeColor="text1"/>
          <w:lang w:eastAsia="ru-RU"/>
        </w:rPr>
        <w:t xml:space="preserve">актические </w:t>
      </w:r>
      <w:r w:rsidRPr="004B07C8">
        <w:rPr>
          <w:rFonts w:ascii="AvantGardeC" w:eastAsia="Times New Roman" w:hAnsi="AvantGardeC" w:cs="Times New Roman"/>
          <w:b/>
          <w:bCs/>
          <w:color w:val="000000" w:themeColor="text1"/>
          <w:lang w:eastAsia="ru-RU"/>
        </w:rPr>
        <w:t>параметры</w:t>
      </w:r>
      <w:r w:rsidR="00D2767D" w:rsidRPr="00125CC0">
        <w:rPr>
          <w:rFonts w:ascii="AvantGardeC" w:eastAsia="Times New Roman" w:hAnsi="AvantGardeC" w:cs="Times New Roman"/>
          <w:color w:val="000000" w:themeColor="text1"/>
          <w:lang w:eastAsia="ru-RU"/>
        </w:rPr>
        <w:t xml:space="preserve">– непосредственно при её вызове. </w:t>
      </w:r>
    </w:p>
    <w:p w14:paraId="24EF418D" w14:textId="5676929C" w:rsidR="00D2767D" w:rsidRDefault="00D2767D" w:rsidP="00125CC0">
      <w:pPr>
        <w:pStyle w:val="a3"/>
        <w:spacing w:before="200" w:line="276" w:lineRule="auto"/>
        <w:rPr>
          <w:rFonts w:ascii="AvantGardeC" w:eastAsia="Times New Roman" w:hAnsi="AvantGardeC" w:cs="Times New Roman"/>
          <w:color w:val="000000" w:themeColor="text1"/>
          <w:lang w:eastAsia="ru-RU"/>
        </w:rPr>
      </w:pPr>
      <w:r w:rsidRPr="00125CC0">
        <w:rPr>
          <w:rFonts w:ascii="AvantGardeC" w:eastAsia="Times New Roman" w:hAnsi="AvantGardeC" w:cs="Times New Roman"/>
          <w:color w:val="000000" w:themeColor="text1"/>
          <w:lang w:eastAsia="ru-RU"/>
        </w:rPr>
        <w:t xml:space="preserve">Фактические параметры часто называют </w:t>
      </w:r>
      <w:r w:rsidRPr="00125CC0">
        <w:rPr>
          <w:rFonts w:ascii="AvantGardeC" w:eastAsia="Times New Roman" w:hAnsi="AvantGardeC" w:cs="Times New Roman"/>
          <w:i/>
          <w:iCs/>
          <w:color w:val="000000" w:themeColor="text1"/>
          <w:lang w:eastAsia="ru-RU"/>
        </w:rPr>
        <w:t>аргументами</w:t>
      </w:r>
      <w:r w:rsidRPr="00125CC0">
        <w:rPr>
          <w:rFonts w:ascii="AvantGardeC" w:eastAsia="Times New Roman" w:hAnsi="AvantGardeC" w:cs="Times New Roman"/>
          <w:color w:val="000000" w:themeColor="text1"/>
          <w:lang w:eastAsia="ru-RU"/>
        </w:rPr>
        <w:t>.</w:t>
      </w:r>
    </w:p>
    <w:p w14:paraId="1DE35E97" w14:textId="77777777" w:rsidR="004C451C" w:rsidRPr="00125CC0" w:rsidRDefault="004C451C" w:rsidP="00125CC0">
      <w:pPr>
        <w:pStyle w:val="a3"/>
        <w:spacing w:before="200" w:line="276" w:lineRule="auto"/>
        <w:rPr>
          <w:rFonts w:ascii="AvantGardeC" w:eastAsia="Times New Roman" w:hAnsi="AvantGardeC" w:cs="Times New Roman"/>
          <w:color w:val="000000" w:themeColor="text1"/>
          <w:lang w:eastAsia="ru-RU"/>
        </w:rPr>
      </w:pPr>
    </w:p>
    <w:p w14:paraId="6797E43C" w14:textId="46476DEE" w:rsidR="00125CC0" w:rsidRDefault="00125CC0" w:rsidP="00125CC0">
      <w:pPr>
        <w:pStyle w:val="a3"/>
        <w:numPr>
          <w:ilvl w:val="0"/>
          <w:numId w:val="1"/>
        </w:numPr>
        <w:spacing w:line="276" w:lineRule="auto"/>
        <w:rPr>
          <w:rFonts w:ascii="AvantGardeC" w:eastAsia="Times New Roman" w:hAnsi="AvantGardeC" w:cs="Times New Roman"/>
          <w:color w:val="000000" w:themeColor="text1"/>
          <w:lang w:eastAsia="ru-RU"/>
        </w:rPr>
      </w:pPr>
      <w:r w:rsidRPr="00125CC0">
        <w:rPr>
          <w:rFonts w:ascii="AvantGardeC" w:eastAsia="Times New Roman" w:hAnsi="AvantGardeC" w:cs="Times New Roman"/>
          <w:color w:val="000000" w:themeColor="text1"/>
          <w:highlight w:val="yellow"/>
          <w:lang w:eastAsia="ru-RU"/>
        </w:rPr>
        <w:t xml:space="preserve">В си процедуры рассматриваются как функции, которые ничего не возвращают. В них тип возвращаемого значения – </w:t>
      </w:r>
      <w:r w:rsidRPr="00125CC0">
        <w:rPr>
          <w:rFonts w:ascii="AvantGardeC" w:eastAsia="Times New Roman" w:hAnsi="AvantGardeC" w:cs="Times New Roman"/>
          <w:color w:val="000000" w:themeColor="text1"/>
          <w:highlight w:val="yellow"/>
          <w:lang w:val="en-US" w:eastAsia="ru-RU"/>
        </w:rPr>
        <w:t>void</w:t>
      </w:r>
      <w:r w:rsidRPr="00125CC0">
        <w:rPr>
          <w:rFonts w:ascii="AvantGardeC" w:eastAsia="Times New Roman" w:hAnsi="AvantGardeC" w:cs="Times New Roman"/>
          <w:color w:val="000000" w:themeColor="text1"/>
          <w:highlight w:val="yellow"/>
          <w:lang w:eastAsia="ru-RU"/>
        </w:rPr>
        <w:t>.</w:t>
      </w:r>
    </w:p>
    <w:p w14:paraId="3D51100A" w14:textId="77777777" w:rsidR="00DA1088" w:rsidRDefault="00DA1088" w:rsidP="00DA1088">
      <w:pPr>
        <w:pStyle w:val="a3"/>
        <w:spacing w:line="276" w:lineRule="auto"/>
        <w:ind w:left="502"/>
        <w:rPr>
          <w:rFonts w:ascii="AvantGardeC" w:eastAsia="Times New Roman" w:hAnsi="AvantGardeC" w:cs="Times New Roman"/>
          <w:color w:val="000000" w:themeColor="text1"/>
          <w:lang w:eastAsia="ru-RU"/>
        </w:rPr>
      </w:pPr>
    </w:p>
    <w:p w14:paraId="5235C0FF" w14:textId="2573D5B2" w:rsidR="00125CC0" w:rsidRPr="008A06A6" w:rsidRDefault="00125CC0" w:rsidP="008A06A6">
      <w:pPr>
        <w:pStyle w:val="a3"/>
        <w:numPr>
          <w:ilvl w:val="0"/>
          <w:numId w:val="1"/>
        </w:numPr>
        <w:spacing w:line="276" w:lineRule="auto"/>
        <w:rPr>
          <w:rFonts w:ascii="AvantGardeC" w:eastAsia="Times New Roman" w:hAnsi="AvantGardeC" w:cs="Times New Roman"/>
          <w:color w:val="000000" w:themeColor="text1"/>
          <w:lang w:eastAsia="ru-RU"/>
        </w:rPr>
      </w:pPr>
      <w:r w:rsidRPr="006E4133">
        <w:rPr>
          <w:rFonts w:ascii="AvantGardeC" w:hAnsi="AvantGardeC"/>
          <w:b/>
          <w:bCs/>
          <w:color w:val="000000" w:themeColor="text1"/>
        </w:rPr>
        <w:t>Передача значения в функцию по значению</w:t>
      </w:r>
      <w:r w:rsidRPr="008A06A6">
        <w:rPr>
          <w:rFonts w:ascii="AvantGardeC" w:hAnsi="AvantGardeC"/>
          <w:color w:val="000000" w:themeColor="text1"/>
        </w:rPr>
        <w:t xml:space="preserve"> – создается локальная копия переданного аргумента. </w:t>
      </w:r>
    </w:p>
    <w:p w14:paraId="7A196F57" w14:textId="77777777" w:rsidR="004B07C8" w:rsidRDefault="004B07C8" w:rsidP="001842CE">
      <w:pPr>
        <w:spacing w:line="276" w:lineRule="auto"/>
        <w:ind w:left="643"/>
        <w:rPr>
          <w:rFonts w:ascii="AvantGardeC" w:eastAsia="Times New Roman" w:hAnsi="AvantGardeC" w:cs="Times New Roman"/>
          <w:color w:val="000000" w:themeColor="text1"/>
          <w:lang w:eastAsia="ru-RU"/>
        </w:rPr>
      </w:pPr>
    </w:p>
    <w:p w14:paraId="0EBF17D0" w14:textId="5054AC9E" w:rsidR="001842CE" w:rsidRDefault="00125CC0" w:rsidP="001842CE">
      <w:pPr>
        <w:spacing w:line="276" w:lineRule="auto"/>
        <w:ind w:left="643"/>
        <w:rPr>
          <w:rFonts w:ascii="AvantGardeC" w:hAnsi="AvantGardeC"/>
          <w:color w:val="000000" w:themeColor="text1"/>
        </w:rPr>
      </w:pPr>
      <w:r w:rsidRPr="006E4133">
        <w:rPr>
          <w:rFonts w:ascii="AvantGardeC" w:eastAsia="Times New Roman" w:hAnsi="AvantGardeC" w:cs="Times New Roman"/>
          <w:b/>
          <w:bCs/>
          <w:color w:val="000000" w:themeColor="text1"/>
          <w:lang w:eastAsia="ru-RU"/>
        </w:rPr>
        <w:t>Передача по ссылке</w:t>
      </w:r>
      <w:r w:rsidRPr="00125CC0">
        <w:rPr>
          <w:rFonts w:ascii="AvantGardeC" w:eastAsia="Times New Roman" w:hAnsi="AvantGardeC" w:cs="Times New Roman"/>
          <w:color w:val="000000" w:themeColor="text1"/>
          <w:lang w:eastAsia="ru-RU"/>
        </w:rPr>
        <w:t xml:space="preserve"> – изменяется сама переданная сущность. </w:t>
      </w:r>
      <w:r w:rsidRPr="00125CC0">
        <w:rPr>
          <w:rFonts w:ascii="AvantGardeC" w:hAnsi="AvantGardeC"/>
          <w:color w:val="000000" w:themeColor="text1"/>
        </w:rPr>
        <w:t xml:space="preserve">В си нет передачи по ссылке. </w:t>
      </w:r>
    </w:p>
    <w:p w14:paraId="5B6F0EA0" w14:textId="77777777" w:rsidR="004C451C" w:rsidRDefault="004C451C" w:rsidP="001842CE">
      <w:pPr>
        <w:spacing w:line="276" w:lineRule="auto"/>
        <w:ind w:left="643"/>
        <w:rPr>
          <w:rFonts w:ascii="AvantGardeC" w:hAnsi="AvantGardeC"/>
          <w:color w:val="000000" w:themeColor="text1"/>
        </w:rPr>
      </w:pPr>
    </w:p>
    <w:p w14:paraId="3004081F" w14:textId="77777777" w:rsidR="001842CE" w:rsidRPr="001842CE" w:rsidRDefault="00125CC0" w:rsidP="001842CE">
      <w:pPr>
        <w:pStyle w:val="a3"/>
        <w:numPr>
          <w:ilvl w:val="0"/>
          <w:numId w:val="1"/>
        </w:numPr>
        <w:spacing w:line="276" w:lineRule="auto"/>
        <w:rPr>
          <w:rFonts w:ascii="AvantGardeC" w:hAnsi="AvantGardeC"/>
          <w:color w:val="000000" w:themeColor="text1"/>
        </w:rPr>
      </w:pPr>
      <w:r w:rsidRPr="004B07C8">
        <w:rPr>
          <w:rFonts w:ascii="AvantGardeC" w:eastAsia="Times New Roman" w:hAnsi="AvantGardeC" w:cs="Times New Roman"/>
          <w:b/>
          <w:bCs/>
          <w:color w:val="000000" w:themeColor="text1"/>
          <w:lang w:eastAsia="ru-RU"/>
        </w:rPr>
        <w:t>Область видимости (некоторой сущности)</w:t>
      </w:r>
      <w:r w:rsidRPr="001842CE">
        <w:rPr>
          <w:rFonts w:ascii="AvantGardeC" w:eastAsia="Times New Roman" w:hAnsi="AvantGardeC" w:cs="Times New Roman"/>
          <w:color w:val="000000" w:themeColor="text1"/>
          <w:lang w:eastAsia="ru-RU"/>
        </w:rPr>
        <w:t xml:space="preserve"> – те строки кода, из которых можно получить доступ к этой сущности. </w:t>
      </w:r>
    </w:p>
    <w:p w14:paraId="43FF8442" w14:textId="77777777" w:rsidR="004B07C8" w:rsidRDefault="004B07C8" w:rsidP="001842CE">
      <w:pPr>
        <w:pStyle w:val="a3"/>
        <w:spacing w:line="276" w:lineRule="auto"/>
        <w:ind w:left="643"/>
        <w:rPr>
          <w:rFonts w:ascii="AvantGardeC" w:eastAsia="Times New Roman" w:hAnsi="AvantGardeC" w:cs="Times New Roman"/>
          <w:color w:val="000000" w:themeColor="text1"/>
          <w:highlight w:val="yellow"/>
          <w:shd w:val="clear" w:color="auto" w:fill="FFFFFF"/>
          <w:lang w:eastAsia="ru-RU"/>
        </w:rPr>
      </w:pPr>
    </w:p>
    <w:p w14:paraId="578C7D4D" w14:textId="72F34F32" w:rsidR="004C451C" w:rsidRDefault="001842CE" w:rsidP="004C451C">
      <w:pPr>
        <w:pStyle w:val="a3"/>
        <w:spacing w:line="276" w:lineRule="auto"/>
        <w:ind w:left="643"/>
        <w:rPr>
          <w:rFonts w:ascii="AvantGardeC" w:eastAsia="Times New Roman" w:hAnsi="AvantGardeC" w:cs="Times New Roman"/>
          <w:color w:val="000000" w:themeColor="text1"/>
          <w:shd w:val="clear" w:color="auto" w:fill="FFFFFF"/>
          <w:lang w:eastAsia="ru-RU"/>
        </w:rPr>
      </w:pPr>
      <w:r w:rsidRPr="004B07C8">
        <w:rPr>
          <w:rFonts w:ascii="AvantGardeC" w:eastAsia="Times New Roman" w:hAnsi="AvantGardeC" w:cs="Times New Roman"/>
          <w:b/>
          <w:bCs/>
          <w:color w:val="000000" w:themeColor="text1"/>
          <w:highlight w:val="yellow"/>
          <w:shd w:val="clear" w:color="auto" w:fill="FFFFFF"/>
          <w:lang w:eastAsia="ru-RU"/>
        </w:rPr>
        <w:t>Время жизни переменной</w:t>
      </w:r>
      <w:r w:rsidRPr="001842CE">
        <w:rPr>
          <w:rFonts w:ascii="AvantGardeC" w:eastAsia="Times New Roman" w:hAnsi="AvantGardeC" w:cs="Times New Roman"/>
          <w:color w:val="000000" w:themeColor="text1"/>
          <w:highlight w:val="yellow"/>
          <w:shd w:val="clear" w:color="auto" w:fill="FFFFFF"/>
          <w:lang w:eastAsia="ru-RU"/>
        </w:rPr>
        <w:t xml:space="preserve"> может быть либо "глобальным", либо "локальным". Объект с глобальным временем жизни характеризуется тем, что в течение всего времени выполнения программы с ним ассоциирована ячейка оперативной памяти и значение. Объекту с локальным временем жизни выделяется новая ячейка памяти при каждом входе в подпрограмму, в которой он определен или объявлен. Когда выполнение подпрограммы завершается, память, выделенная под локальный объект, освобождается и, следовательно, локальный объект теряет значение.</w:t>
      </w:r>
    </w:p>
    <w:p w14:paraId="7B323629" w14:textId="77777777" w:rsidR="004C451C" w:rsidRPr="004C451C" w:rsidRDefault="004C451C" w:rsidP="004C451C">
      <w:pPr>
        <w:pStyle w:val="a3"/>
        <w:spacing w:line="276" w:lineRule="auto"/>
        <w:ind w:left="643"/>
        <w:rPr>
          <w:rFonts w:ascii="AvantGardeC" w:eastAsia="Times New Roman" w:hAnsi="AvantGardeC" w:cs="Times New Roman"/>
          <w:color w:val="000000" w:themeColor="text1"/>
          <w:shd w:val="clear" w:color="auto" w:fill="FFFFFF"/>
          <w:lang w:eastAsia="ru-RU"/>
        </w:rPr>
      </w:pPr>
    </w:p>
    <w:p w14:paraId="570B047E" w14:textId="77777777" w:rsidR="008A06A6" w:rsidRDefault="001842CE" w:rsidP="008A06A6">
      <w:pPr>
        <w:pStyle w:val="a3"/>
        <w:numPr>
          <w:ilvl w:val="0"/>
          <w:numId w:val="1"/>
        </w:numPr>
        <w:spacing w:before="200" w:line="276" w:lineRule="auto"/>
        <w:rPr>
          <w:rFonts w:ascii="AvantGardeC" w:eastAsia="Times New Roman" w:hAnsi="AvantGardeC" w:cs="Times New Roman"/>
          <w:color w:val="000000" w:themeColor="text1"/>
          <w:lang w:eastAsia="ru-RU"/>
        </w:rPr>
      </w:pPr>
      <w:r w:rsidRPr="00852B1D">
        <w:rPr>
          <w:rFonts w:ascii="AvantGardeC" w:eastAsia="Times New Roman" w:hAnsi="AvantGardeC" w:cs="Times New Roman"/>
          <w:b/>
          <w:bCs/>
          <w:color w:val="000000" w:themeColor="text1"/>
          <w:lang w:eastAsia="ru-RU"/>
        </w:rPr>
        <w:t>Сигнатура</w:t>
      </w:r>
      <w:r>
        <w:rPr>
          <w:rFonts w:ascii="AvantGardeC" w:eastAsia="Times New Roman" w:hAnsi="AvantGardeC" w:cs="Times New Roman"/>
          <w:color w:val="000000" w:themeColor="text1"/>
          <w:lang w:eastAsia="ru-RU"/>
        </w:rPr>
        <w:t xml:space="preserve"> – запись определенного формата из типа возвращаемого значения, имени подпрограммы и списка аргументов.</w:t>
      </w:r>
    </w:p>
    <w:p w14:paraId="597DBB35" w14:textId="113C72C1" w:rsidR="004B07C8" w:rsidRPr="008A06A6" w:rsidRDefault="00106711" w:rsidP="008A06A6">
      <w:pPr>
        <w:pStyle w:val="a3"/>
        <w:numPr>
          <w:ilvl w:val="0"/>
          <w:numId w:val="1"/>
        </w:numPr>
        <w:spacing w:before="200" w:line="276" w:lineRule="auto"/>
        <w:rPr>
          <w:rFonts w:ascii="AvantGardeC" w:eastAsia="Times New Roman" w:hAnsi="AvantGardeC" w:cs="Times New Roman"/>
          <w:color w:val="000000" w:themeColor="text1"/>
          <w:lang w:eastAsia="ru-RU"/>
        </w:rPr>
      </w:pPr>
      <w:r w:rsidRPr="008A06A6">
        <w:rPr>
          <w:rFonts w:ascii="AvantGardeC" w:eastAsia="Times New Roman" w:hAnsi="AvantGardeC" w:cs="Times New Roman"/>
          <w:color w:val="000000" w:themeColor="text1"/>
          <w:lang w:eastAsia="ru-RU"/>
        </w:rPr>
        <w:lastRenderedPageBreak/>
        <w:t xml:space="preserve">В языках высокого уровня </w:t>
      </w:r>
      <w:r w:rsidRPr="008A06A6">
        <w:rPr>
          <w:rFonts w:ascii="AvantGardeC" w:eastAsia="Times New Roman" w:hAnsi="AvantGardeC" w:cs="Times New Roman"/>
          <w:b/>
          <w:bCs/>
          <w:color w:val="000000" w:themeColor="text1"/>
          <w:lang w:eastAsia="ru-RU"/>
        </w:rPr>
        <w:t>описание</w:t>
      </w:r>
      <w:r w:rsidRPr="008A06A6">
        <w:rPr>
          <w:rFonts w:ascii="AvantGardeC" w:eastAsia="Times New Roman" w:hAnsi="AvantGardeC" w:cs="Times New Roman"/>
          <w:color w:val="000000" w:themeColor="text1"/>
          <w:lang w:eastAsia="ru-RU"/>
        </w:rPr>
        <w:t xml:space="preserve"> подпрограммы обычно состоит из двух частей: заголовка и тела.</w:t>
      </w:r>
    </w:p>
    <w:p w14:paraId="35DB4D9C" w14:textId="77777777" w:rsidR="004B07C8" w:rsidRDefault="004B07C8" w:rsidP="004B07C8">
      <w:pPr>
        <w:spacing w:line="276" w:lineRule="auto"/>
        <w:ind w:left="643"/>
        <w:rPr>
          <w:rFonts w:ascii="AvantGardeC" w:eastAsia="Times New Roman" w:hAnsi="AvantGardeC" w:cs="Times New Roman"/>
          <w:color w:val="000000" w:themeColor="text1"/>
          <w:lang w:eastAsia="ru-RU"/>
        </w:rPr>
      </w:pPr>
    </w:p>
    <w:p w14:paraId="6DB00C3A" w14:textId="51316E18" w:rsidR="004B07C8" w:rsidRDefault="00106711" w:rsidP="004B07C8">
      <w:pPr>
        <w:spacing w:line="276" w:lineRule="auto"/>
        <w:ind w:left="643"/>
        <w:rPr>
          <w:rFonts w:ascii="AvantGardeC" w:eastAsia="Times New Roman" w:hAnsi="AvantGardeC" w:cs="Times New Roman"/>
          <w:color w:val="000000" w:themeColor="text1"/>
          <w:lang w:eastAsia="ru-RU"/>
        </w:rPr>
      </w:pPr>
      <w:r w:rsidRPr="00106711">
        <w:rPr>
          <w:rFonts w:ascii="AvantGardeC" w:eastAsia="Times New Roman" w:hAnsi="AvantGardeC" w:cs="Times New Roman"/>
          <w:color w:val="000000" w:themeColor="text1"/>
          <w:lang w:eastAsia="ru-RU"/>
        </w:rPr>
        <w:t>Заг</w:t>
      </w:r>
      <w:r w:rsidR="004B07C8" w:rsidRPr="004B07C8">
        <w:rPr>
          <w:rFonts w:ascii="AvantGardeC" w:eastAsia="Times New Roman" w:hAnsi="AvantGardeC" w:cs="Times New Roman"/>
          <w:color w:val="000000" w:themeColor="text1"/>
          <w:lang w:eastAsia="ru-RU"/>
        </w:rPr>
        <w:t>о</w:t>
      </w:r>
      <w:r w:rsidRPr="00106711">
        <w:rPr>
          <w:rFonts w:ascii="AvantGardeC" w:eastAsia="Times New Roman" w:hAnsi="AvantGardeC" w:cs="Times New Roman"/>
          <w:color w:val="000000" w:themeColor="text1"/>
          <w:lang w:eastAsia="ru-RU"/>
        </w:rPr>
        <w:t>ловок подпрограммы описывает её имя и параметры, т.е. информацию, необходимую для вызова подпрограммы</w:t>
      </w:r>
      <w:r w:rsidR="008A06A6">
        <w:rPr>
          <w:rFonts w:ascii="AvantGardeC" w:eastAsia="Times New Roman" w:hAnsi="AvantGardeC" w:cs="Times New Roman"/>
          <w:color w:val="000000" w:themeColor="text1"/>
          <w:lang w:eastAsia="ru-RU"/>
        </w:rPr>
        <w:t xml:space="preserve"> (сигнатура)</w:t>
      </w:r>
      <w:r w:rsidRPr="00106711">
        <w:rPr>
          <w:rFonts w:ascii="AvantGardeC" w:eastAsia="Times New Roman" w:hAnsi="AvantGardeC" w:cs="Times New Roman"/>
          <w:color w:val="000000" w:themeColor="text1"/>
          <w:lang w:eastAsia="ru-RU"/>
        </w:rPr>
        <w:br/>
      </w:r>
    </w:p>
    <w:p w14:paraId="2C23129A" w14:textId="70596509" w:rsidR="00106711" w:rsidRDefault="00106711" w:rsidP="004B07C8">
      <w:pPr>
        <w:spacing w:line="276" w:lineRule="auto"/>
        <w:ind w:left="643"/>
        <w:rPr>
          <w:rFonts w:ascii="AvantGardeC" w:eastAsia="Times New Roman" w:hAnsi="AvantGardeC" w:cs="Times New Roman"/>
          <w:color w:val="000000" w:themeColor="text1"/>
          <w:lang w:eastAsia="ru-RU"/>
        </w:rPr>
      </w:pPr>
      <w:r w:rsidRPr="00106711">
        <w:rPr>
          <w:rFonts w:ascii="AvantGardeC" w:eastAsia="Times New Roman" w:hAnsi="AvantGardeC" w:cs="Times New Roman"/>
          <w:color w:val="000000" w:themeColor="text1"/>
          <w:lang w:eastAsia="ru-RU"/>
        </w:rPr>
        <w:t>Тело</w:t>
      </w:r>
      <w:r w:rsidRPr="00106711">
        <w:rPr>
          <w:rFonts w:ascii="AvantGardeC" w:eastAsia="Times New Roman" w:hAnsi="AvantGardeC" w:cs="Times New Roman"/>
          <w:i/>
          <w:iCs/>
          <w:color w:val="000000" w:themeColor="text1"/>
          <w:lang w:eastAsia="ru-RU"/>
        </w:rPr>
        <w:t xml:space="preserve"> </w:t>
      </w:r>
      <w:r w:rsidRPr="00106711">
        <w:rPr>
          <w:rFonts w:ascii="AvantGardeC" w:eastAsia="Times New Roman" w:hAnsi="AvantGardeC" w:cs="Times New Roman"/>
          <w:color w:val="000000" w:themeColor="text1"/>
          <w:lang w:eastAsia="ru-RU"/>
        </w:rPr>
        <w:t>подпрограммы – набор операторов, который будет выполнен всякий раз, когда подпрограмма будет вызвана.</w:t>
      </w:r>
    </w:p>
    <w:p w14:paraId="3085EDB3" w14:textId="393CFD5B" w:rsidR="008A06A6" w:rsidRDefault="008A06A6" w:rsidP="004B07C8">
      <w:pPr>
        <w:spacing w:line="276" w:lineRule="auto"/>
        <w:ind w:left="643"/>
        <w:rPr>
          <w:rFonts w:ascii="AvantGardeC" w:eastAsia="Times New Roman" w:hAnsi="AvantGardeC" w:cs="Times New Roman"/>
          <w:color w:val="000000" w:themeColor="text1"/>
          <w:lang w:eastAsia="ru-RU"/>
        </w:rPr>
      </w:pPr>
    </w:p>
    <w:p w14:paraId="73D06C44" w14:textId="658AE397" w:rsidR="00852B1D" w:rsidRDefault="00852B1D" w:rsidP="004B07C8">
      <w:pPr>
        <w:spacing w:line="276" w:lineRule="auto"/>
        <w:ind w:left="643"/>
        <w:rPr>
          <w:rFonts w:ascii="AvantGardeC" w:eastAsia="Times New Roman" w:hAnsi="AvantGardeC" w:cs="Times New Roman"/>
          <w:color w:val="000000" w:themeColor="text1"/>
          <w:lang w:eastAsia="ru-RU"/>
        </w:rPr>
      </w:pPr>
      <w:r w:rsidRPr="00852B1D">
        <w:rPr>
          <w:rFonts w:ascii="AvantGardeC" w:eastAsia="Times New Roman" w:hAnsi="AvantGardeC" w:cs="Times New Roman"/>
          <w:b/>
          <w:bCs/>
          <w:color w:val="000000" w:themeColor="text1"/>
          <w:lang w:eastAsia="ru-RU"/>
        </w:rPr>
        <w:t>Описание</w:t>
      </w:r>
      <w:r>
        <w:rPr>
          <w:rFonts w:ascii="AvantGardeC" w:eastAsia="Times New Roman" w:hAnsi="AvantGardeC" w:cs="Times New Roman"/>
          <w:color w:val="000000" w:themeColor="text1"/>
          <w:lang w:eastAsia="ru-RU"/>
        </w:rPr>
        <w:t xml:space="preserve"> – привязка имени к сущности</w:t>
      </w:r>
    </w:p>
    <w:p w14:paraId="377CA0CF" w14:textId="77777777" w:rsidR="00852B1D" w:rsidRDefault="00852B1D" w:rsidP="004B07C8">
      <w:pPr>
        <w:spacing w:line="276" w:lineRule="auto"/>
        <w:ind w:left="643"/>
        <w:rPr>
          <w:rFonts w:ascii="AvantGardeC" w:eastAsia="Times New Roman" w:hAnsi="AvantGardeC" w:cs="Times New Roman"/>
          <w:color w:val="000000" w:themeColor="text1"/>
          <w:lang w:eastAsia="ru-RU"/>
        </w:rPr>
      </w:pPr>
    </w:p>
    <w:p w14:paraId="269BDEDB" w14:textId="415E221F" w:rsidR="008A06A6" w:rsidRDefault="008A06A6" w:rsidP="004B07C8">
      <w:pPr>
        <w:spacing w:line="276" w:lineRule="auto"/>
        <w:ind w:left="643"/>
        <w:rPr>
          <w:rFonts w:ascii="AvantGardeC" w:eastAsia="Times New Roman" w:hAnsi="AvantGardeC" w:cs="Times New Roman"/>
          <w:color w:val="000000" w:themeColor="text1"/>
          <w:lang w:eastAsia="ru-RU"/>
        </w:rPr>
      </w:pPr>
      <w:r w:rsidRPr="008A06A6">
        <w:rPr>
          <w:rFonts w:ascii="AvantGardeC" w:eastAsia="Times New Roman" w:hAnsi="AvantGardeC" w:cs="Times New Roman"/>
          <w:b/>
          <w:bCs/>
          <w:color w:val="000000" w:themeColor="text1"/>
          <w:lang w:eastAsia="ru-RU"/>
        </w:rPr>
        <w:t>Точка объявления</w:t>
      </w:r>
      <w:r>
        <w:rPr>
          <w:rFonts w:ascii="AvantGardeC" w:eastAsia="Times New Roman" w:hAnsi="AvantGardeC" w:cs="Times New Roman"/>
          <w:color w:val="000000" w:themeColor="text1"/>
          <w:lang w:eastAsia="ru-RU"/>
        </w:rPr>
        <w:t xml:space="preserve"> – строка кода, содержащая сигнатуру подпрограммы</w:t>
      </w:r>
      <w:r w:rsidR="00852B1D">
        <w:rPr>
          <w:rFonts w:ascii="AvantGardeC" w:eastAsia="Times New Roman" w:hAnsi="AvantGardeC" w:cs="Times New Roman"/>
          <w:color w:val="000000" w:themeColor="text1"/>
          <w:lang w:eastAsia="ru-RU"/>
        </w:rPr>
        <w:t xml:space="preserve"> (инструкция компилятору, как использовать указанное имя)</w:t>
      </w:r>
    </w:p>
    <w:p w14:paraId="07D5C6FB" w14:textId="77777777" w:rsidR="008A06A6" w:rsidRDefault="008A06A6" w:rsidP="004B07C8">
      <w:pPr>
        <w:spacing w:line="276" w:lineRule="auto"/>
        <w:ind w:left="643"/>
        <w:rPr>
          <w:rFonts w:ascii="AvantGardeC" w:eastAsia="Times New Roman" w:hAnsi="AvantGardeC" w:cs="Times New Roman"/>
          <w:color w:val="000000" w:themeColor="text1"/>
          <w:lang w:eastAsia="ru-RU"/>
        </w:rPr>
      </w:pPr>
    </w:p>
    <w:p w14:paraId="21E52A24" w14:textId="2AE12CFC" w:rsidR="008A06A6" w:rsidRDefault="008A06A6" w:rsidP="008A06A6">
      <w:pPr>
        <w:spacing w:line="276" w:lineRule="auto"/>
        <w:ind w:left="643"/>
        <w:rPr>
          <w:rFonts w:ascii="AvantGardeC" w:eastAsia="Times New Roman" w:hAnsi="AvantGardeC" w:cs="Times New Roman"/>
          <w:color w:val="000000" w:themeColor="text1"/>
          <w:lang w:eastAsia="ru-RU"/>
        </w:rPr>
      </w:pPr>
      <w:r w:rsidRPr="008A06A6">
        <w:rPr>
          <w:rFonts w:ascii="AvantGardeC" w:eastAsia="Times New Roman" w:hAnsi="AvantGardeC" w:cs="Times New Roman"/>
          <w:b/>
          <w:bCs/>
          <w:color w:val="000000" w:themeColor="text1"/>
          <w:lang w:eastAsia="ru-RU"/>
        </w:rPr>
        <w:t>Точка вызова</w:t>
      </w:r>
      <w:r>
        <w:rPr>
          <w:rFonts w:ascii="AvantGardeC" w:eastAsia="Times New Roman" w:hAnsi="AvantGardeC" w:cs="Times New Roman"/>
          <w:color w:val="000000" w:themeColor="text1"/>
          <w:lang w:eastAsia="ru-RU"/>
        </w:rPr>
        <w:t xml:space="preserve"> – строка кода, в которой указывается имя полпрограммы и фактические параметры</w:t>
      </w:r>
    </w:p>
    <w:p w14:paraId="1B87866E" w14:textId="77777777" w:rsidR="00852B1D" w:rsidRDefault="00852B1D" w:rsidP="008A06A6">
      <w:pPr>
        <w:spacing w:line="276" w:lineRule="auto"/>
        <w:ind w:left="643"/>
        <w:rPr>
          <w:rFonts w:ascii="AvantGardeC" w:eastAsia="Times New Roman" w:hAnsi="AvantGardeC" w:cs="Times New Roman"/>
          <w:color w:val="000000" w:themeColor="text1"/>
          <w:lang w:eastAsia="ru-RU"/>
        </w:rPr>
      </w:pPr>
    </w:p>
    <w:p w14:paraId="43CE4C37" w14:textId="53FAF016" w:rsidR="00125CC0" w:rsidRPr="008A06A6" w:rsidRDefault="004B07C8" w:rsidP="008A06A6">
      <w:pPr>
        <w:pStyle w:val="a3"/>
        <w:numPr>
          <w:ilvl w:val="0"/>
          <w:numId w:val="1"/>
        </w:numPr>
        <w:spacing w:line="276" w:lineRule="auto"/>
        <w:rPr>
          <w:rFonts w:ascii="AvantGardeC" w:eastAsia="Times New Roman" w:hAnsi="AvantGardeC" w:cs="Times New Roman"/>
          <w:color w:val="000000" w:themeColor="text1"/>
          <w:lang w:eastAsia="ru-RU"/>
        </w:rPr>
      </w:pPr>
      <w:r w:rsidRPr="008A06A6">
        <w:rPr>
          <w:rFonts w:ascii="AvantGardeC" w:eastAsia="Times New Roman" w:hAnsi="AvantGardeC" w:cs="Times New Roman"/>
          <w:color w:val="000000" w:themeColor="text1"/>
          <w:lang w:eastAsia="ru-RU"/>
        </w:rPr>
        <w:t>Язык с возможностью перегрузки – язык, в котором в одной области видимости могут существовать подпрограммы с разными сигнатурами, но с одним и тем же именем. (в си с99 – без возможности перегрузки)</w:t>
      </w:r>
    </w:p>
    <w:p w14:paraId="54ECCA73" w14:textId="77777777" w:rsidR="004C451C" w:rsidRDefault="004C451C" w:rsidP="004C451C">
      <w:pPr>
        <w:pStyle w:val="a3"/>
        <w:spacing w:line="276" w:lineRule="auto"/>
        <w:ind w:left="502"/>
        <w:rPr>
          <w:rFonts w:ascii="AvantGardeC" w:eastAsia="Times New Roman" w:hAnsi="AvantGardeC" w:cs="Times New Roman"/>
          <w:color w:val="000000" w:themeColor="text1"/>
          <w:lang w:eastAsia="ru-RU"/>
        </w:rPr>
      </w:pPr>
    </w:p>
    <w:p w14:paraId="07DD3AFB" w14:textId="12F8B87C" w:rsidR="004B07C8" w:rsidRPr="004B07C8" w:rsidRDefault="004B07C8" w:rsidP="004B07C8">
      <w:pPr>
        <w:pStyle w:val="a3"/>
        <w:numPr>
          <w:ilvl w:val="0"/>
          <w:numId w:val="1"/>
        </w:numPr>
        <w:spacing w:line="276" w:lineRule="auto"/>
        <w:rPr>
          <w:rFonts w:ascii="AvantGardeC" w:eastAsia="Times New Roman" w:hAnsi="AvantGardeC" w:cs="Times New Roman"/>
          <w:color w:val="000000" w:themeColor="text1"/>
          <w:lang w:eastAsia="ru-RU"/>
        </w:rPr>
      </w:pPr>
      <w:r w:rsidRPr="004B07C8">
        <w:rPr>
          <w:rFonts w:ascii="AvantGardeC" w:eastAsia="Times New Roman" w:hAnsi="AvantGardeC" w:cs="Times New Roman"/>
          <w:b/>
          <w:bCs/>
          <w:color w:val="000000" w:themeColor="text1"/>
          <w:lang w:eastAsia="ru-RU"/>
        </w:rPr>
        <w:t>Чистая функция</w:t>
      </w:r>
      <w:r w:rsidRPr="004B07C8">
        <w:rPr>
          <w:rFonts w:ascii="AvantGardeC" w:eastAsia="Times New Roman" w:hAnsi="AvantGardeC" w:cs="Times New Roman"/>
          <w:color w:val="000000" w:themeColor="text1"/>
          <w:lang w:eastAsia="ru-RU"/>
        </w:rPr>
        <w:t xml:space="preserve"> </w:t>
      </w:r>
      <w:proofErr w:type="gramStart"/>
      <w:r w:rsidRPr="004B07C8">
        <w:rPr>
          <w:rFonts w:ascii="AvantGardeC" w:eastAsia="Times New Roman" w:hAnsi="AvantGardeC" w:cs="Times New Roman"/>
          <w:color w:val="000000" w:themeColor="text1"/>
          <w:lang w:eastAsia="ru-RU"/>
        </w:rPr>
        <w:t>- это</w:t>
      </w:r>
      <w:proofErr w:type="gramEnd"/>
      <w:r w:rsidRPr="004B07C8">
        <w:rPr>
          <w:rFonts w:ascii="AvantGardeC" w:eastAsia="Times New Roman" w:hAnsi="AvantGardeC" w:cs="Times New Roman"/>
          <w:color w:val="000000" w:themeColor="text1"/>
          <w:lang w:eastAsia="ru-RU"/>
        </w:rPr>
        <w:t xml:space="preserve"> функция, которая является детерминированной и не обладает побочными эффектами.</w:t>
      </w:r>
    </w:p>
    <w:p w14:paraId="4D2C5566" w14:textId="77777777" w:rsidR="004B07C8" w:rsidRPr="004B07C8" w:rsidRDefault="004B07C8" w:rsidP="004B07C8">
      <w:pPr>
        <w:pStyle w:val="a3"/>
        <w:spacing w:line="276" w:lineRule="auto"/>
        <w:ind w:left="643"/>
        <w:rPr>
          <w:rFonts w:ascii="AvantGardeC" w:eastAsia="Times New Roman" w:hAnsi="AvantGardeC" w:cs="Times New Roman"/>
          <w:color w:val="000000" w:themeColor="text1"/>
          <w:lang w:eastAsia="ru-RU"/>
        </w:rPr>
      </w:pPr>
    </w:p>
    <w:p w14:paraId="38D4F5F5" w14:textId="6ACA3234" w:rsidR="004B07C8" w:rsidRDefault="004B07C8" w:rsidP="004B07C8">
      <w:pPr>
        <w:pStyle w:val="a3"/>
        <w:spacing w:line="276" w:lineRule="auto"/>
        <w:ind w:left="643"/>
        <w:rPr>
          <w:rFonts w:ascii="AvantGardeC" w:eastAsia="Times New Roman" w:hAnsi="AvantGardeC" w:cs="Times New Roman"/>
          <w:color w:val="000000" w:themeColor="text1"/>
          <w:lang w:eastAsia="ru-RU"/>
        </w:rPr>
      </w:pPr>
      <w:r w:rsidRPr="004B07C8">
        <w:rPr>
          <w:rFonts w:ascii="AvantGardeC" w:eastAsia="Times New Roman" w:hAnsi="AvantGardeC" w:cs="Times New Roman"/>
          <w:color w:val="000000" w:themeColor="text1"/>
          <w:lang w:eastAsia="ru-RU"/>
        </w:rPr>
        <w:t xml:space="preserve">Функция является </w:t>
      </w:r>
      <w:r w:rsidRPr="004B07C8">
        <w:rPr>
          <w:rFonts w:ascii="AvantGardeC" w:eastAsia="Times New Roman" w:hAnsi="AvantGardeC" w:cs="Times New Roman"/>
          <w:b/>
          <w:bCs/>
          <w:color w:val="000000" w:themeColor="text1"/>
          <w:lang w:eastAsia="ru-RU"/>
        </w:rPr>
        <w:t>детерминированной,</w:t>
      </w:r>
      <w:r w:rsidRPr="004B07C8">
        <w:rPr>
          <w:rFonts w:ascii="AvantGardeC" w:eastAsia="Times New Roman" w:hAnsi="AvantGardeC" w:cs="Times New Roman"/>
          <w:color w:val="000000" w:themeColor="text1"/>
          <w:lang w:eastAsia="ru-RU"/>
        </w:rPr>
        <w:t xml:space="preserve"> если для одного и того же набора входных значений она возвращает одинаковый результат.</w:t>
      </w:r>
    </w:p>
    <w:p w14:paraId="69F4E7D4" w14:textId="77777777" w:rsidR="004B07C8" w:rsidRPr="004B07C8" w:rsidRDefault="004B07C8" w:rsidP="004B07C8">
      <w:pPr>
        <w:pStyle w:val="a3"/>
        <w:spacing w:line="276" w:lineRule="auto"/>
        <w:ind w:left="643"/>
        <w:rPr>
          <w:rFonts w:ascii="AvantGardeC" w:eastAsia="Times New Roman" w:hAnsi="AvantGardeC" w:cs="Times New Roman"/>
          <w:b/>
          <w:bCs/>
          <w:color w:val="000000" w:themeColor="text1"/>
          <w:lang w:eastAsia="ru-RU"/>
        </w:rPr>
      </w:pPr>
    </w:p>
    <w:p w14:paraId="5C357E8B" w14:textId="25599A8B" w:rsidR="00125CC0" w:rsidRDefault="004B07C8" w:rsidP="004B07C8">
      <w:pPr>
        <w:spacing w:line="276" w:lineRule="auto"/>
        <w:ind w:left="643"/>
        <w:rPr>
          <w:rFonts w:ascii="AvantGardeC" w:eastAsia="Times New Roman" w:hAnsi="AvantGardeC" w:cs="Times New Roman"/>
          <w:color w:val="000000" w:themeColor="text1"/>
          <w:lang w:eastAsia="ru-RU"/>
        </w:rPr>
      </w:pPr>
      <w:r w:rsidRPr="004B07C8">
        <w:rPr>
          <w:rFonts w:ascii="AvantGardeC" w:eastAsia="Times New Roman" w:hAnsi="AvantGardeC" w:cs="Times New Roman"/>
          <w:b/>
          <w:bCs/>
          <w:color w:val="000000" w:themeColor="text1"/>
          <w:lang w:eastAsia="ru-RU"/>
        </w:rPr>
        <w:t>Функции с побочными эффектами</w:t>
      </w:r>
      <w:r w:rsidRPr="004B07C8">
        <w:rPr>
          <w:rFonts w:ascii="AvantGardeC" w:eastAsia="Times New Roman" w:hAnsi="AvantGardeC" w:cs="Times New Roman"/>
          <w:color w:val="000000" w:themeColor="text1"/>
          <w:lang w:eastAsia="ru-RU"/>
        </w:rPr>
        <w:t xml:space="preserve"> – это функции, которые в процессе выполнения своих вычислений могут модифицировать значения глобальных переменных, осуществлять операции ввода/вывода. </w:t>
      </w:r>
    </w:p>
    <w:p w14:paraId="798A9145" w14:textId="77777777" w:rsidR="004C451C" w:rsidRDefault="004C451C" w:rsidP="004B07C8">
      <w:pPr>
        <w:spacing w:line="276" w:lineRule="auto"/>
        <w:ind w:left="643"/>
        <w:rPr>
          <w:rFonts w:ascii="AvantGardeC" w:eastAsia="Times New Roman" w:hAnsi="AvantGardeC" w:cs="Times New Roman"/>
          <w:color w:val="000000" w:themeColor="text1"/>
          <w:lang w:eastAsia="ru-RU"/>
        </w:rPr>
      </w:pPr>
    </w:p>
    <w:p w14:paraId="72798F0F" w14:textId="4B986F5A" w:rsidR="006466CE" w:rsidRDefault="006466CE" w:rsidP="006466CE">
      <w:pPr>
        <w:pStyle w:val="a3"/>
        <w:numPr>
          <w:ilvl w:val="0"/>
          <w:numId w:val="1"/>
        </w:numPr>
        <w:spacing w:line="276" w:lineRule="auto"/>
        <w:rPr>
          <w:rFonts w:ascii="AvantGardeC" w:eastAsia="Times New Roman" w:hAnsi="AvantGardeC" w:cs="Times New Roman"/>
          <w:color w:val="000000" w:themeColor="text1"/>
          <w:lang w:eastAsia="ru-RU"/>
        </w:rPr>
      </w:pPr>
      <w:r w:rsidRPr="006466CE">
        <w:rPr>
          <w:rFonts w:ascii="AvantGardeC" w:eastAsia="Times New Roman" w:hAnsi="AvantGardeC" w:cs="Times New Roman"/>
          <w:b/>
          <w:bCs/>
          <w:color w:val="000000" w:themeColor="text1"/>
          <w:lang w:eastAsia="ru-RU"/>
        </w:rPr>
        <w:t>Рекурсивная функция</w:t>
      </w:r>
      <w:r>
        <w:rPr>
          <w:rFonts w:ascii="AvantGardeC" w:eastAsia="Times New Roman" w:hAnsi="AvantGardeC" w:cs="Times New Roman"/>
          <w:color w:val="000000" w:themeColor="text1"/>
          <w:lang w:eastAsia="ru-RU"/>
        </w:rPr>
        <w:t xml:space="preserve"> – функция, у которой в теле находится точка ее же вызова. </w:t>
      </w:r>
    </w:p>
    <w:p w14:paraId="3151DF7E" w14:textId="77777777" w:rsidR="004C451C" w:rsidRDefault="004C451C" w:rsidP="006466CE">
      <w:pPr>
        <w:pStyle w:val="a3"/>
        <w:spacing w:line="276" w:lineRule="auto"/>
        <w:ind w:left="502"/>
        <w:rPr>
          <w:rFonts w:ascii="AvantGardeC" w:eastAsia="Times New Roman" w:hAnsi="AvantGardeC" w:cs="Times New Roman"/>
          <w:b/>
          <w:bCs/>
          <w:color w:val="000000" w:themeColor="text1"/>
          <w:lang w:eastAsia="ru-RU"/>
        </w:rPr>
      </w:pPr>
    </w:p>
    <w:p w14:paraId="31F49FDF" w14:textId="7358D0DF" w:rsidR="006466CE" w:rsidRDefault="006466CE" w:rsidP="006466CE">
      <w:pPr>
        <w:pStyle w:val="a3"/>
        <w:spacing w:line="276" w:lineRule="auto"/>
        <w:ind w:left="502"/>
        <w:rPr>
          <w:rFonts w:ascii="AvantGardeC" w:eastAsia="Times New Roman" w:hAnsi="AvantGardeC" w:cs="Times New Roman"/>
          <w:color w:val="000000" w:themeColor="text1"/>
          <w:lang w:eastAsia="ru-RU"/>
        </w:rPr>
      </w:pPr>
      <w:r>
        <w:rPr>
          <w:rFonts w:ascii="AvantGardeC" w:eastAsia="Times New Roman" w:hAnsi="AvantGardeC" w:cs="Times New Roman"/>
          <w:b/>
          <w:bCs/>
          <w:color w:val="000000" w:themeColor="text1"/>
          <w:lang w:eastAsia="ru-RU"/>
        </w:rPr>
        <w:t xml:space="preserve">База рекурсии </w:t>
      </w:r>
      <w:r>
        <w:rPr>
          <w:rFonts w:ascii="AvantGardeC" w:eastAsia="Times New Roman" w:hAnsi="AvantGardeC" w:cs="Times New Roman"/>
          <w:color w:val="000000" w:themeColor="text1"/>
          <w:lang w:eastAsia="ru-RU"/>
        </w:rPr>
        <w:t xml:space="preserve">– </w:t>
      </w:r>
      <w:r w:rsidRPr="006466CE">
        <w:rPr>
          <w:rFonts w:ascii="AvantGardeC" w:eastAsia="Times New Roman" w:hAnsi="AvantGardeC" w:cs="Times New Roman"/>
          <w:color w:val="000000" w:themeColor="text1"/>
          <w:lang w:eastAsia="ru-RU"/>
        </w:rPr>
        <w:t>на</w:t>
      </w:r>
      <w:r>
        <w:rPr>
          <w:rFonts w:ascii="AvantGardeC" w:eastAsia="Times New Roman" w:hAnsi="AvantGardeC" w:cs="Times New Roman"/>
          <w:color w:val="000000" w:themeColor="text1"/>
          <w:lang w:eastAsia="ru-RU"/>
        </w:rPr>
        <w:t>бор условий, определяющий окончание рекурсивных обращений</w:t>
      </w:r>
    </w:p>
    <w:p w14:paraId="03BD860A" w14:textId="2CF7AE94" w:rsidR="006466CE" w:rsidRDefault="006466CE" w:rsidP="006466CE">
      <w:pPr>
        <w:pStyle w:val="a3"/>
        <w:spacing w:line="276" w:lineRule="auto"/>
        <w:ind w:left="502"/>
        <w:rPr>
          <w:rFonts w:ascii="AvantGardeC" w:eastAsia="Times New Roman" w:hAnsi="AvantGardeC" w:cs="Times New Roman"/>
          <w:color w:val="000000" w:themeColor="text1"/>
          <w:lang w:eastAsia="ru-RU"/>
        </w:rPr>
      </w:pPr>
      <w:r>
        <w:rPr>
          <w:rFonts w:ascii="AvantGardeC" w:eastAsia="Times New Roman" w:hAnsi="AvantGardeC" w:cs="Times New Roman"/>
          <w:color w:val="000000" w:themeColor="text1"/>
          <w:lang w:eastAsia="ru-RU"/>
        </w:rPr>
        <w:t xml:space="preserve">Если функция </w:t>
      </w:r>
      <w:r>
        <w:rPr>
          <w:rFonts w:ascii="AvantGardeC" w:eastAsia="Times New Roman" w:hAnsi="AvantGardeC" w:cs="Times New Roman"/>
          <w:color w:val="000000" w:themeColor="text1"/>
          <w:lang w:val="en-US" w:eastAsia="ru-RU"/>
        </w:rPr>
        <w:t>f</w:t>
      </w:r>
      <w:r w:rsidRPr="006466CE">
        <w:rPr>
          <w:rFonts w:ascii="AvantGardeC" w:eastAsia="Times New Roman" w:hAnsi="AvantGardeC" w:cs="Times New Roman"/>
          <w:color w:val="000000" w:themeColor="text1"/>
          <w:lang w:eastAsia="ru-RU"/>
        </w:rPr>
        <w:t>(</w:t>
      </w:r>
      <w:r>
        <w:rPr>
          <w:rFonts w:ascii="AvantGardeC" w:eastAsia="Times New Roman" w:hAnsi="AvantGardeC" w:cs="Times New Roman"/>
          <w:color w:val="000000" w:themeColor="text1"/>
          <w:lang w:val="en-US" w:eastAsia="ru-RU"/>
        </w:rPr>
        <w:t>n</w:t>
      </w:r>
      <w:r w:rsidRPr="006466CE">
        <w:rPr>
          <w:rFonts w:ascii="AvantGardeC" w:eastAsia="Times New Roman" w:hAnsi="AvantGardeC" w:cs="Times New Roman"/>
          <w:color w:val="000000" w:themeColor="text1"/>
          <w:lang w:eastAsia="ru-RU"/>
        </w:rPr>
        <w:t xml:space="preserve">) </w:t>
      </w:r>
      <w:r>
        <w:rPr>
          <w:rFonts w:ascii="AvantGardeC" w:eastAsia="Times New Roman" w:hAnsi="AvantGardeC" w:cs="Times New Roman"/>
          <w:color w:val="000000" w:themeColor="text1"/>
          <w:lang w:eastAsia="ru-RU"/>
        </w:rPr>
        <w:t xml:space="preserve">может вернуть некоторое значение для любого </w:t>
      </w:r>
      <w:r>
        <w:rPr>
          <w:rFonts w:ascii="AvantGardeC" w:eastAsia="Times New Roman" w:hAnsi="AvantGardeC" w:cs="Times New Roman"/>
          <w:color w:val="000000" w:themeColor="text1"/>
          <w:lang w:val="en-US" w:eastAsia="ru-RU"/>
        </w:rPr>
        <w:t>n</w:t>
      </w:r>
      <w:r w:rsidRPr="006466CE">
        <w:rPr>
          <w:rFonts w:ascii="AvantGardeC" w:eastAsia="Times New Roman" w:hAnsi="AvantGardeC" w:cs="Times New Roman"/>
          <w:color w:val="000000" w:themeColor="text1"/>
          <w:lang w:eastAsia="ru-RU"/>
        </w:rPr>
        <w:t xml:space="preserve"> </w:t>
      </w:r>
      <w:r>
        <w:rPr>
          <w:rFonts w:ascii="AvantGardeC" w:eastAsia="Times New Roman" w:hAnsi="AvantGardeC" w:cs="Times New Roman"/>
          <w:color w:val="000000" w:themeColor="text1"/>
          <w:lang w:eastAsia="ru-RU"/>
        </w:rPr>
        <w:t xml:space="preserve">из множества </w:t>
      </w:r>
      <w:r>
        <w:rPr>
          <w:rFonts w:ascii="AvantGardeC" w:eastAsia="Times New Roman" w:hAnsi="AvantGardeC" w:cs="Times New Roman"/>
          <w:color w:val="000000" w:themeColor="text1"/>
          <w:lang w:val="en-US" w:eastAsia="ru-RU"/>
        </w:rPr>
        <w:t>N</w:t>
      </w:r>
      <w:r w:rsidRPr="006466CE">
        <w:rPr>
          <w:rFonts w:ascii="AvantGardeC" w:eastAsia="Times New Roman" w:hAnsi="AvantGardeC" w:cs="Times New Roman"/>
          <w:color w:val="000000" w:themeColor="text1"/>
          <w:lang w:eastAsia="ru-RU"/>
        </w:rPr>
        <w:t xml:space="preserve">, </w:t>
      </w:r>
      <w:r>
        <w:rPr>
          <w:rFonts w:ascii="AvantGardeC" w:eastAsia="Times New Roman" w:hAnsi="AvantGardeC" w:cs="Times New Roman"/>
          <w:color w:val="000000" w:themeColor="text1"/>
          <w:lang w:eastAsia="ru-RU"/>
        </w:rPr>
        <w:t xml:space="preserve">встав на базу, то база является </w:t>
      </w:r>
      <w:r w:rsidRPr="006466CE">
        <w:rPr>
          <w:rFonts w:ascii="AvantGardeC" w:eastAsia="Times New Roman" w:hAnsi="AvantGardeC" w:cs="Times New Roman"/>
          <w:b/>
          <w:bCs/>
          <w:color w:val="000000" w:themeColor="text1"/>
          <w:lang w:eastAsia="ru-RU"/>
        </w:rPr>
        <w:t>полной</w:t>
      </w:r>
      <w:r>
        <w:rPr>
          <w:rFonts w:ascii="AvantGardeC" w:eastAsia="Times New Roman" w:hAnsi="AvantGardeC" w:cs="Times New Roman"/>
          <w:color w:val="000000" w:themeColor="text1"/>
          <w:lang w:eastAsia="ru-RU"/>
        </w:rPr>
        <w:t xml:space="preserve"> для множества </w:t>
      </w:r>
      <w:r>
        <w:rPr>
          <w:rFonts w:ascii="AvantGardeC" w:eastAsia="Times New Roman" w:hAnsi="AvantGardeC" w:cs="Times New Roman"/>
          <w:color w:val="000000" w:themeColor="text1"/>
          <w:lang w:val="en-US" w:eastAsia="ru-RU"/>
        </w:rPr>
        <w:t>N</w:t>
      </w:r>
      <w:r w:rsidRPr="006466CE">
        <w:rPr>
          <w:rFonts w:ascii="AvantGardeC" w:eastAsia="Times New Roman" w:hAnsi="AvantGardeC" w:cs="Times New Roman"/>
          <w:color w:val="000000" w:themeColor="text1"/>
          <w:lang w:eastAsia="ru-RU"/>
        </w:rPr>
        <w:t>.</w:t>
      </w:r>
    </w:p>
    <w:p w14:paraId="34F13A62" w14:textId="77777777" w:rsidR="004C451C" w:rsidRDefault="004C451C" w:rsidP="006466CE">
      <w:pPr>
        <w:pStyle w:val="a3"/>
        <w:spacing w:line="276" w:lineRule="auto"/>
        <w:ind w:left="502"/>
        <w:rPr>
          <w:rFonts w:ascii="AvantGardeC" w:eastAsia="Times New Roman" w:hAnsi="AvantGardeC" w:cs="Times New Roman"/>
          <w:color w:val="000000" w:themeColor="text1"/>
          <w:lang w:eastAsia="ru-RU"/>
        </w:rPr>
      </w:pPr>
    </w:p>
    <w:p w14:paraId="1CECDDCF" w14:textId="2A5E7451" w:rsidR="006466CE" w:rsidRDefault="006466CE" w:rsidP="006466CE">
      <w:pPr>
        <w:pStyle w:val="a3"/>
        <w:numPr>
          <w:ilvl w:val="0"/>
          <w:numId w:val="1"/>
        </w:numPr>
        <w:spacing w:line="276" w:lineRule="auto"/>
        <w:rPr>
          <w:rFonts w:ascii="AvantGardeC" w:eastAsia="Times New Roman" w:hAnsi="AvantGardeC" w:cs="Times New Roman"/>
          <w:color w:val="000000" w:themeColor="text1"/>
          <w:lang w:eastAsia="ru-RU"/>
        </w:rPr>
      </w:pPr>
      <w:r w:rsidRPr="004C451C">
        <w:rPr>
          <w:rFonts w:ascii="AvantGardeC" w:eastAsia="Times New Roman" w:hAnsi="AvantGardeC" w:cs="Times New Roman"/>
          <w:b/>
          <w:bCs/>
          <w:color w:val="000000" w:themeColor="text1"/>
          <w:lang w:eastAsia="ru-RU"/>
        </w:rPr>
        <w:t>Глубина рекурсии</w:t>
      </w:r>
      <w:r>
        <w:rPr>
          <w:rFonts w:ascii="AvantGardeC" w:eastAsia="Times New Roman" w:hAnsi="AvantGardeC" w:cs="Times New Roman"/>
          <w:color w:val="000000" w:themeColor="text1"/>
          <w:lang w:eastAsia="ru-RU"/>
        </w:rPr>
        <w:t xml:space="preserve"> ограничена, так как может быть переполнен стек вызовов функции. (Стек вызовов – может являться как частью процессора, так и ОС, организован по типу стека и в нем хранятся все вызовы функции) </w:t>
      </w:r>
    </w:p>
    <w:p w14:paraId="04A0FDE7" w14:textId="2F393C6B" w:rsidR="006466CE" w:rsidRDefault="006466CE" w:rsidP="006466CE">
      <w:pPr>
        <w:pStyle w:val="a3"/>
        <w:spacing w:line="276" w:lineRule="auto"/>
        <w:ind w:left="502"/>
        <w:rPr>
          <w:rFonts w:ascii="AvantGardeC" w:eastAsia="Times New Roman" w:hAnsi="AvantGardeC" w:cs="Times New Roman"/>
          <w:color w:val="000000" w:themeColor="text1"/>
          <w:lang w:eastAsia="ru-RU"/>
        </w:rPr>
      </w:pPr>
    </w:p>
    <w:p w14:paraId="41CFA2DF" w14:textId="674F9B06" w:rsidR="006466CE" w:rsidRPr="006466CE" w:rsidRDefault="006466CE" w:rsidP="006466CE">
      <w:pPr>
        <w:pStyle w:val="a3"/>
        <w:spacing w:line="276" w:lineRule="auto"/>
        <w:ind w:left="502"/>
        <w:rPr>
          <w:rFonts w:ascii="AvantGardeC" w:eastAsia="Times New Roman" w:hAnsi="AvantGardeC" w:cs="Times New Roman"/>
          <w:color w:val="000000" w:themeColor="text1"/>
          <w:lang w:eastAsia="ru-RU"/>
        </w:rPr>
      </w:pPr>
      <w:r w:rsidRPr="004C451C">
        <w:rPr>
          <w:rFonts w:ascii="AvantGardeC" w:eastAsia="Times New Roman" w:hAnsi="AvantGardeC" w:cs="Times New Roman"/>
          <w:b/>
          <w:bCs/>
          <w:color w:val="000000" w:themeColor="text1"/>
          <w:lang w:eastAsia="ru-RU"/>
        </w:rPr>
        <w:lastRenderedPageBreak/>
        <w:t>Хвостовая рекурсия</w:t>
      </w:r>
      <w:r>
        <w:rPr>
          <w:rFonts w:ascii="AvantGardeC" w:eastAsia="Times New Roman" w:hAnsi="AvantGardeC" w:cs="Times New Roman"/>
          <w:color w:val="000000" w:themeColor="text1"/>
          <w:lang w:eastAsia="ru-RU"/>
        </w:rPr>
        <w:t xml:space="preserve"> – вид рекурсии, в котором рекурсивный вызов является последней инструкцией перед точкой выхода. </w:t>
      </w:r>
    </w:p>
    <w:p w14:paraId="618D5513" w14:textId="06059BEA" w:rsidR="006466CE" w:rsidRDefault="006466CE" w:rsidP="004B07C8">
      <w:pPr>
        <w:spacing w:line="276" w:lineRule="auto"/>
        <w:ind w:left="643"/>
        <w:rPr>
          <w:rFonts w:ascii="AvantGardeC" w:eastAsia="Times New Roman" w:hAnsi="AvantGardeC" w:cs="Times New Roman"/>
          <w:color w:val="000000" w:themeColor="text1"/>
          <w:lang w:eastAsia="ru-RU"/>
        </w:rPr>
      </w:pPr>
    </w:p>
    <w:p w14:paraId="203B039A" w14:textId="1305E924" w:rsidR="006466CE" w:rsidRDefault="006466CE" w:rsidP="004B07C8">
      <w:pPr>
        <w:spacing w:line="276" w:lineRule="auto"/>
        <w:ind w:left="643"/>
        <w:rPr>
          <w:rFonts w:ascii="AvantGardeC" w:eastAsia="Times New Roman" w:hAnsi="AvantGardeC" w:cs="Times New Roman"/>
          <w:color w:val="000000" w:themeColor="text1"/>
          <w:lang w:eastAsia="ru-RU"/>
        </w:rPr>
      </w:pPr>
    </w:p>
    <w:p w14:paraId="64CDB469" w14:textId="428F1209" w:rsidR="006466CE" w:rsidRDefault="006466CE" w:rsidP="004B07C8">
      <w:pPr>
        <w:spacing w:line="276" w:lineRule="auto"/>
        <w:ind w:left="643"/>
        <w:rPr>
          <w:rFonts w:ascii="AvantGardeC" w:eastAsia="Times New Roman" w:hAnsi="AvantGardeC" w:cs="Times New Roman"/>
          <w:color w:val="000000" w:themeColor="text1"/>
          <w:lang w:eastAsia="ru-RU"/>
        </w:rPr>
      </w:pPr>
    </w:p>
    <w:p w14:paraId="05B3C0B6" w14:textId="5BF4A6A2" w:rsidR="006466CE" w:rsidRDefault="006466CE" w:rsidP="004B07C8">
      <w:pPr>
        <w:spacing w:line="276" w:lineRule="auto"/>
        <w:ind w:left="643"/>
        <w:rPr>
          <w:rFonts w:ascii="AvantGardeC" w:eastAsia="Times New Roman" w:hAnsi="AvantGardeC" w:cs="Times New Roman"/>
          <w:color w:val="000000" w:themeColor="text1"/>
          <w:lang w:eastAsia="ru-RU"/>
        </w:rPr>
      </w:pPr>
    </w:p>
    <w:p w14:paraId="53A98E9C" w14:textId="2AD0D6E2" w:rsidR="006466CE" w:rsidRDefault="006466CE" w:rsidP="004B07C8">
      <w:pPr>
        <w:spacing w:line="276" w:lineRule="auto"/>
        <w:ind w:left="643"/>
        <w:rPr>
          <w:rFonts w:ascii="AvantGardeC" w:eastAsia="Times New Roman" w:hAnsi="AvantGardeC" w:cs="Times New Roman"/>
          <w:color w:val="000000" w:themeColor="text1"/>
          <w:lang w:eastAsia="ru-RU"/>
        </w:rPr>
      </w:pPr>
    </w:p>
    <w:p w14:paraId="28D05845" w14:textId="2E881D19" w:rsidR="006466CE" w:rsidRPr="001230B8" w:rsidRDefault="001230B8" w:rsidP="004B07C8">
      <w:pPr>
        <w:spacing w:line="276" w:lineRule="auto"/>
        <w:ind w:left="643"/>
        <w:rPr>
          <w:rFonts w:ascii="AvantGardeC" w:eastAsia="Times New Roman" w:hAnsi="AvantGardeC" w:cs="Times New Roman"/>
          <w:i/>
          <w:iCs/>
          <w:color w:val="000000" w:themeColor="text1"/>
          <w:lang w:eastAsia="ru-RU"/>
        </w:rPr>
      </w:pPr>
      <w:r w:rsidRPr="001230B8">
        <w:rPr>
          <w:rFonts w:ascii="AvantGardeC" w:eastAsia="Times New Roman" w:hAnsi="AvantGardeC" w:cs="Times New Roman"/>
          <w:i/>
          <w:iCs/>
          <w:color w:val="000000" w:themeColor="text1"/>
          <w:lang w:eastAsia="ru-RU"/>
        </w:rPr>
        <w:t xml:space="preserve">Дополнительно: </w:t>
      </w:r>
    </w:p>
    <w:p w14:paraId="67774764" w14:textId="77777777" w:rsidR="006466CE" w:rsidRPr="004B07C8" w:rsidRDefault="006466CE" w:rsidP="004B07C8">
      <w:pPr>
        <w:spacing w:line="276" w:lineRule="auto"/>
        <w:ind w:left="643"/>
        <w:rPr>
          <w:rFonts w:ascii="AvantGardeC" w:eastAsia="Times New Roman" w:hAnsi="AvantGardeC" w:cs="Times New Roman"/>
          <w:color w:val="000000" w:themeColor="text1"/>
          <w:lang w:eastAsia="ru-RU"/>
        </w:rPr>
      </w:pPr>
    </w:p>
    <w:p w14:paraId="3BE59C81" w14:textId="77777777" w:rsidR="00125CC0" w:rsidRPr="001230B8" w:rsidRDefault="00125CC0" w:rsidP="001230B8">
      <w:pPr>
        <w:spacing w:line="276" w:lineRule="auto"/>
        <w:rPr>
          <w:rFonts w:ascii="AvantGardeC" w:eastAsia="Times New Roman" w:hAnsi="AvantGardeC" w:cs="Times New Roman"/>
          <w:color w:val="000000" w:themeColor="text1"/>
          <w:lang w:eastAsia="ru-RU"/>
        </w:rPr>
      </w:pPr>
      <w:r w:rsidRPr="001230B8">
        <w:rPr>
          <w:rFonts w:ascii="AvantGardeC" w:hAnsi="AvantGardeC"/>
          <w:color w:val="000000" w:themeColor="text1"/>
        </w:rPr>
        <w:t>Когда параметр передается по значению, значение фактического параметра используется для инициализации соответствующего формального параметра, который в дальнейшем действует как локальная переменная. Метод передачи по ссылке передает путь доступа к данным (обычно – просто адрес) в вызываемую подпрограмму. Это открывает доступ к ячейке памяти, хранящий фактический параметр. Таким образом, вызываемая подпрограмма может получить доступ к фактическому параметру.</w:t>
      </w:r>
    </w:p>
    <w:p w14:paraId="5539363C" w14:textId="77777777" w:rsidR="008A06A6" w:rsidRDefault="008A06A6" w:rsidP="008A06A6">
      <w:pPr>
        <w:spacing w:line="276" w:lineRule="auto"/>
        <w:rPr>
          <w:rFonts w:ascii="AvantGardeC" w:hAnsi="AvantGardeC"/>
          <w:color w:val="000000" w:themeColor="text1"/>
        </w:rPr>
      </w:pPr>
    </w:p>
    <w:p w14:paraId="187CFADE" w14:textId="10818E35" w:rsidR="008A06A6" w:rsidRPr="008A06A6" w:rsidRDefault="008A06A6" w:rsidP="008A06A6">
      <w:pPr>
        <w:spacing w:line="276" w:lineRule="auto"/>
        <w:rPr>
          <w:rFonts w:ascii="AvantGardeC" w:eastAsia="Times New Roman" w:hAnsi="AvantGardeC" w:cs="Times New Roman"/>
          <w:color w:val="000000" w:themeColor="text1"/>
          <w:lang w:eastAsia="ru-RU"/>
        </w:rPr>
      </w:pPr>
      <w:r w:rsidRPr="008A06A6">
        <w:rPr>
          <w:rFonts w:ascii="AvantGardeC" w:eastAsia="Times New Roman" w:hAnsi="AvantGardeC" w:cs="Times New Roman"/>
          <w:b/>
          <w:bCs/>
          <w:color w:val="000000" w:themeColor="text1"/>
          <w:lang w:eastAsia="ru-RU"/>
        </w:rPr>
        <w:t>Объявление</w:t>
      </w:r>
      <w:r w:rsidRPr="008A06A6">
        <w:rPr>
          <w:rFonts w:ascii="AvantGardeC" w:eastAsia="Times New Roman" w:hAnsi="AvantGardeC" w:cs="Times New Roman"/>
          <w:color w:val="000000" w:themeColor="text1"/>
          <w:lang w:eastAsia="ru-RU"/>
        </w:rPr>
        <w:t xml:space="preserve"> – это инструкция компилятору, как использовать указанное имя (описывает свойства переменной или функции). Объявлений одного и того же имени может быть сколько угодно, </w:t>
      </w:r>
      <w:proofErr w:type="gramStart"/>
      <w:r w:rsidRPr="008A06A6">
        <w:rPr>
          <w:rFonts w:ascii="AvantGardeC" w:eastAsia="Times New Roman" w:hAnsi="AvantGardeC" w:cs="Times New Roman"/>
          <w:color w:val="000000" w:themeColor="text1"/>
          <w:lang w:eastAsia="ru-RU"/>
        </w:rPr>
        <w:t>главное</w:t>
      </w:r>
      <w:proofErr w:type="gramEnd"/>
      <w:r w:rsidRPr="008A06A6">
        <w:rPr>
          <w:rFonts w:ascii="AvantGardeC" w:eastAsia="Times New Roman" w:hAnsi="AvantGardeC" w:cs="Times New Roman"/>
          <w:color w:val="000000" w:themeColor="text1"/>
          <w:lang w:eastAsia="ru-RU"/>
        </w:rPr>
        <w:t xml:space="preserve"> чтобы они все были согласованы (т.е. одинаковы).</w:t>
      </w:r>
    </w:p>
    <w:p w14:paraId="39952C5C" w14:textId="77777777" w:rsidR="008A06A6" w:rsidRDefault="008A06A6" w:rsidP="008A06A6">
      <w:pPr>
        <w:spacing w:line="276" w:lineRule="auto"/>
        <w:rPr>
          <w:rFonts w:ascii="AvantGardeC" w:eastAsia="Times New Roman" w:hAnsi="AvantGardeC" w:cs="Times New Roman"/>
          <w:b/>
          <w:bCs/>
          <w:color w:val="000000" w:themeColor="text1"/>
          <w:lang w:eastAsia="ru-RU"/>
        </w:rPr>
      </w:pPr>
    </w:p>
    <w:p w14:paraId="566E8F72" w14:textId="2C6BAB3E" w:rsidR="008A06A6" w:rsidRPr="008A06A6" w:rsidRDefault="008A06A6" w:rsidP="008A06A6">
      <w:pPr>
        <w:spacing w:line="276" w:lineRule="auto"/>
        <w:rPr>
          <w:rFonts w:ascii="AvantGardeC" w:eastAsia="Times New Roman" w:hAnsi="AvantGardeC" w:cs="Times New Roman"/>
          <w:color w:val="000000" w:themeColor="text1"/>
          <w:lang w:eastAsia="ru-RU"/>
        </w:rPr>
      </w:pPr>
      <w:r w:rsidRPr="008A06A6">
        <w:rPr>
          <w:rFonts w:ascii="AvantGardeC" w:eastAsia="Times New Roman" w:hAnsi="AvantGardeC" w:cs="Times New Roman"/>
          <w:b/>
          <w:bCs/>
          <w:color w:val="000000" w:themeColor="text1"/>
          <w:lang w:eastAsia="ru-RU"/>
        </w:rPr>
        <w:t>Определение</w:t>
      </w:r>
      <w:r w:rsidRPr="008A06A6">
        <w:rPr>
          <w:rFonts w:ascii="AvantGardeC" w:eastAsia="Times New Roman" w:hAnsi="AvantGardeC" w:cs="Times New Roman"/>
          <w:color w:val="000000" w:themeColor="text1"/>
          <w:lang w:eastAsia="ru-RU"/>
        </w:rPr>
        <w:t xml:space="preserve"> - осуществляет привязку имени к сущности (к памяти для данных или к коду для функций), т.е. специфицирует код или данные, которые стоят за этим именем. В языке Си существует правило единственного определения. Это означает, что определение может быть только одно.  </w:t>
      </w:r>
    </w:p>
    <w:p w14:paraId="7967A6F5" w14:textId="77777777" w:rsidR="008A06A6" w:rsidRPr="008A06A6" w:rsidRDefault="008A06A6" w:rsidP="008A06A6">
      <w:pPr>
        <w:spacing w:line="276" w:lineRule="auto"/>
        <w:rPr>
          <w:rFonts w:ascii="AvantGardeC" w:hAnsi="AvantGardeC"/>
          <w:color w:val="000000" w:themeColor="text1"/>
        </w:rPr>
      </w:pPr>
    </w:p>
    <w:sectPr w:rsidR="008A06A6" w:rsidRPr="008A06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vantGardeC">
    <w:altName w:val="﷽﷽﷽﷽﷽﷽﷽﷽deC"/>
    <w:panose1 w:val="04000500000000000000"/>
    <w:charset w:val="00"/>
    <w:family w:val="decorative"/>
    <w:notTrueType/>
    <w:pitch w:val="variable"/>
    <w:sig w:usb0="800002A3" w:usb1="0000004A" w:usb2="00000000" w:usb3="00000000" w:csb0="00000005"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54ED"/>
    <w:multiLevelType w:val="multilevel"/>
    <w:tmpl w:val="88E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F5335"/>
    <w:multiLevelType w:val="multilevel"/>
    <w:tmpl w:val="B534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B62F5"/>
    <w:multiLevelType w:val="hybridMultilevel"/>
    <w:tmpl w:val="23B658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013333"/>
    <w:multiLevelType w:val="hybridMultilevel"/>
    <w:tmpl w:val="5750E87E"/>
    <w:lvl w:ilvl="0" w:tplc="4F6C6E06">
      <w:start w:val="1"/>
      <w:numFmt w:val="decimal"/>
      <w:lvlText w:val="%1."/>
      <w:lvlJc w:val="left"/>
      <w:pPr>
        <w:ind w:left="502" w:hanging="360"/>
      </w:pPr>
      <w:rPr>
        <w:rFonts w:ascii="AvantGardeC" w:eastAsiaTheme="minorHAnsi" w:hAnsi="AvantGardeC" w:cstheme="minorBidi"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B7903E7"/>
    <w:multiLevelType w:val="hybridMultilevel"/>
    <w:tmpl w:val="23B6582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811535"/>
    <w:multiLevelType w:val="hybridMultilevel"/>
    <w:tmpl w:val="23B6582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F7"/>
    <w:rsid w:val="00047665"/>
    <w:rsid w:val="00060674"/>
    <w:rsid w:val="00106711"/>
    <w:rsid w:val="001230B8"/>
    <w:rsid w:val="00125CC0"/>
    <w:rsid w:val="001842CE"/>
    <w:rsid w:val="001A3AF7"/>
    <w:rsid w:val="0021717C"/>
    <w:rsid w:val="00364F77"/>
    <w:rsid w:val="00495AED"/>
    <w:rsid w:val="004B07C8"/>
    <w:rsid w:val="004C451C"/>
    <w:rsid w:val="006048A0"/>
    <w:rsid w:val="00643A35"/>
    <w:rsid w:val="006466CE"/>
    <w:rsid w:val="006E4133"/>
    <w:rsid w:val="007B0298"/>
    <w:rsid w:val="007F07E2"/>
    <w:rsid w:val="00852B1D"/>
    <w:rsid w:val="008A06A6"/>
    <w:rsid w:val="00991843"/>
    <w:rsid w:val="00B066BC"/>
    <w:rsid w:val="00BC788F"/>
    <w:rsid w:val="00C03885"/>
    <w:rsid w:val="00C52683"/>
    <w:rsid w:val="00D029E2"/>
    <w:rsid w:val="00D2767D"/>
    <w:rsid w:val="00DA1088"/>
    <w:rsid w:val="00E04BC5"/>
    <w:rsid w:val="00E14129"/>
    <w:rsid w:val="00E34C0E"/>
    <w:rsid w:val="00E45261"/>
    <w:rsid w:val="00EA7084"/>
    <w:rsid w:val="00EF6489"/>
    <w:rsid w:val="00F34302"/>
    <w:rsid w:val="00F40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AEB798E"/>
  <w15:chartTrackingRefBased/>
  <w15:docId w15:val="{F0707F7A-EA80-D645-B5A4-219FFBAF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AF7"/>
    <w:pPr>
      <w:ind w:left="720"/>
      <w:contextualSpacing/>
    </w:pPr>
  </w:style>
  <w:style w:type="paragraph" w:styleId="a4">
    <w:name w:val="Normal (Web)"/>
    <w:basedOn w:val="a"/>
    <w:uiPriority w:val="99"/>
    <w:semiHidden/>
    <w:unhideWhenUsed/>
    <w:rsid w:val="00643A35"/>
    <w:pPr>
      <w:spacing w:before="100" w:beforeAutospacing="1" w:after="100" w:afterAutospacing="1"/>
    </w:pPr>
    <w:rPr>
      <w:rFonts w:ascii="Times New Roman" w:eastAsia="Times New Roman" w:hAnsi="Times New Roman" w:cs="Times New Roman"/>
      <w:lang w:eastAsia="ru-RU"/>
    </w:rPr>
  </w:style>
  <w:style w:type="character" w:styleId="a5">
    <w:name w:val="Hyperlink"/>
    <w:basedOn w:val="a0"/>
    <w:uiPriority w:val="99"/>
    <w:unhideWhenUsed/>
    <w:rsid w:val="0021717C"/>
    <w:rPr>
      <w:color w:val="0000FF"/>
      <w:u w:val="single"/>
    </w:rPr>
  </w:style>
  <w:style w:type="character" w:styleId="a6">
    <w:name w:val="FollowedHyperlink"/>
    <w:basedOn w:val="a0"/>
    <w:uiPriority w:val="99"/>
    <w:semiHidden/>
    <w:unhideWhenUsed/>
    <w:rsid w:val="00047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828098">
      <w:bodyDiv w:val="1"/>
      <w:marLeft w:val="0"/>
      <w:marRight w:val="0"/>
      <w:marTop w:val="0"/>
      <w:marBottom w:val="0"/>
      <w:divBdr>
        <w:top w:val="none" w:sz="0" w:space="0" w:color="auto"/>
        <w:left w:val="none" w:sz="0" w:space="0" w:color="auto"/>
        <w:bottom w:val="none" w:sz="0" w:space="0" w:color="auto"/>
        <w:right w:val="none" w:sz="0" w:space="0" w:color="auto"/>
      </w:divBdr>
    </w:div>
    <w:div w:id="608052115">
      <w:bodyDiv w:val="1"/>
      <w:marLeft w:val="0"/>
      <w:marRight w:val="0"/>
      <w:marTop w:val="0"/>
      <w:marBottom w:val="0"/>
      <w:divBdr>
        <w:top w:val="none" w:sz="0" w:space="0" w:color="auto"/>
        <w:left w:val="none" w:sz="0" w:space="0" w:color="auto"/>
        <w:bottom w:val="none" w:sz="0" w:space="0" w:color="auto"/>
        <w:right w:val="none" w:sz="0" w:space="0" w:color="auto"/>
      </w:divBdr>
    </w:div>
    <w:div w:id="730931888">
      <w:bodyDiv w:val="1"/>
      <w:marLeft w:val="0"/>
      <w:marRight w:val="0"/>
      <w:marTop w:val="0"/>
      <w:marBottom w:val="0"/>
      <w:divBdr>
        <w:top w:val="none" w:sz="0" w:space="0" w:color="auto"/>
        <w:left w:val="none" w:sz="0" w:space="0" w:color="auto"/>
        <w:bottom w:val="none" w:sz="0" w:space="0" w:color="auto"/>
        <w:right w:val="none" w:sz="0" w:space="0" w:color="auto"/>
      </w:divBdr>
    </w:div>
    <w:div w:id="940525161">
      <w:bodyDiv w:val="1"/>
      <w:marLeft w:val="0"/>
      <w:marRight w:val="0"/>
      <w:marTop w:val="0"/>
      <w:marBottom w:val="0"/>
      <w:divBdr>
        <w:top w:val="none" w:sz="0" w:space="0" w:color="auto"/>
        <w:left w:val="none" w:sz="0" w:space="0" w:color="auto"/>
        <w:bottom w:val="none" w:sz="0" w:space="0" w:color="auto"/>
        <w:right w:val="none" w:sz="0" w:space="0" w:color="auto"/>
      </w:divBdr>
    </w:div>
    <w:div w:id="1059019412">
      <w:bodyDiv w:val="1"/>
      <w:marLeft w:val="0"/>
      <w:marRight w:val="0"/>
      <w:marTop w:val="0"/>
      <w:marBottom w:val="0"/>
      <w:divBdr>
        <w:top w:val="none" w:sz="0" w:space="0" w:color="auto"/>
        <w:left w:val="none" w:sz="0" w:space="0" w:color="auto"/>
        <w:bottom w:val="none" w:sz="0" w:space="0" w:color="auto"/>
        <w:right w:val="none" w:sz="0" w:space="0" w:color="auto"/>
      </w:divBdr>
    </w:div>
    <w:div w:id="1073816658">
      <w:bodyDiv w:val="1"/>
      <w:marLeft w:val="0"/>
      <w:marRight w:val="0"/>
      <w:marTop w:val="0"/>
      <w:marBottom w:val="0"/>
      <w:divBdr>
        <w:top w:val="none" w:sz="0" w:space="0" w:color="auto"/>
        <w:left w:val="none" w:sz="0" w:space="0" w:color="auto"/>
        <w:bottom w:val="none" w:sz="0" w:space="0" w:color="auto"/>
        <w:right w:val="none" w:sz="0" w:space="0" w:color="auto"/>
      </w:divBdr>
    </w:div>
    <w:div w:id="1144740623">
      <w:bodyDiv w:val="1"/>
      <w:marLeft w:val="0"/>
      <w:marRight w:val="0"/>
      <w:marTop w:val="0"/>
      <w:marBottom w:val="0"/>
      <w:divBdr>
        <w:top w:val="none" w:sz="0" w:space="0" w:color="auto"/>
        <w:left w:val="none" w:sz="0" w:space="0" w:color="auto"/>
        <w:bottom w:val="none" w:sz="0" w:space="0" w:color="auto"/>
        <w:right w:val="none" w:sz="0" w:space="0" w:color="auto"/>
      </w:divBdr>
    </w:div>
    <w:div w:id="1163280602">
      <w:bodyDiv w:val="1"/>
      <w:marLeft w:val="0"/>
      <w:marRight w:val="0"/>
      <w:marTop w:val="0"/>
      <w:marBottom w:val="0"/>
      <w:divBdr>
        <w:top w:val="none" w:sz="0" w:space="0" w:color="auto"/>
        <w:left w:val="none" w:sz="0" w:space="0" w:color="auto"/>
        <w:bottom w:val="none" w:sz="0" w:space="0" w:color="auto"/>
        <w:right w:val="none" w:sz="0" w:space="0" w:color="auto"/>
      </w:divBdr>
    </w:div>
    <w:div w:id="1169491037">
      <w:bodyDiv w:val="1"/>
      <w:marLeft w:val="0"/>
      <w:marRight w:val="0"/>
      <w:marTop w:val="0"/>
      <w:marBottom w:val="0"/>
      <w:divBdr>
        <w:top w:val="none" w:sz="0" w:space="0" w:color="auto"/>
        <w:left w:val="none" w:sz="0" w:space="0" w:color="auto"/>
        <w:bottom w:val="none" w:sz="0" w:space="0" w:color="auto"/>
        <w:right w:val="none" w:sz="0" w:space="0" w:color="auto"/>
      </w:divBdr>
    </w:div>
    <w:div w:id="1383359100">
      <w:bodyDiv w:val="1"/>
      <w:marLeft w:val="0"/>
      <w:marRight w:val="0"/>
      <w:marTop w:val="0"/>
      <w:marBottom w:val="0"/>
      <w:divBdr>
        <w:top w:val="none" w:sz="0" w:space="0" w:color="auto"/>
        <w:left w:val="none" w:sz="0" w:space="0" w:color="auto"/>
        <w:bottom w:val="none" w:sz="0" w:space="0" w:color="auto"/>
        <w:right w:val="none" w:sz="0" w:space="0" w:color="auto"/>
      </w:divBdr>
    </w:div>
    <w:div w:id="1441877570">
      <w:bodyDiv w:val="1"/>
      <w:marLeft w:val="0"/>
      <w:marRight w:val="0"/>
      <w:marTop w:val="0"/>
      <w:marBottom w:val="0"/>
      <w:divBdr>
        <w:top w:val="none" w:sz="0" w:space="0" w:color="auto"/>
        <w:left w:val="none" w:sz="0" w:space="0" w:color="auto"/>
        <w:bottom w:val="none" w:sz="0" w:space="0" w:color="auto"/>
        <w:right w:val="none" w:sz="0" w:space="0" w:color="auto"/>
      </w:divBdr>
    </w:div>
    <w:div w:id="1653824103">
      <w:bodyDiv w:val="1"/>
      <w:marLeft w:val="0"/>
      <w:marRight w:val="0"/>
      <w:marTop w:val="0"/>
      <w:marBottom w:val="0"/>
      <w:divBdr>
        <w:top w:val="none" w:sz="0" w:space="0" w:color="auto"/>
        <w:left w:val="none" w:sz="0" w:space="0" w:color="auto"/>
        <w:bottom w:val="none" w:sz="0" w:space="0" w:color="auto"/>
        <w:right w:val="none" w:sz="0" w:space="0" w:color="auto"/>
      </w:divBdr>
    </w:div>
    <w:div w:id="1700277784">
      <w:bodyDiv w:val="1"/>
      <w:marLeft w:val="0"/>
      <w:marRight w:val="0"/>
      <w:marTop w:val="0"/>
      <w:marBottom w:val="0"/>
      <w:divBdr>
        <w:top w:val="none" w:sz="0" w:space="0" w:color="auto"/>
        <w:left w:val="none" w:sz="0" w:space="0" w:color="auto"/>
        <w:bottom w:val="none" w:sz="0" w:space="0" w:color="auto"/>
        <w:right w:val="none" w:sz="0" w:space="0" w:color="auto"/>
      </w:divBdr>
    </w:div>
    <w:div w:id="1772507546">
      <w:bodyDiv w:val="1"/>
      <w:marLeft w:val="0"/>
      <w:marRight w:val="0"/>
      <w:marTop w:val="0"/>
      <w:marBottom w:val="0"/>
      <w:divBdr>
        <w:top w:val="none" w:sz="0" w:space="0" w:color="auto"/>
        <w:left w:val="none" w:sz="0" w:space="0" w:color="auto"/>
        <w:bottom w:val="none" w:sz="0" w:space="0" w:color="auto"/>
        <w:right w:val="none" w:sz="0" w:space="0" w:color="auto"/>
      </w:divBdr>
    </w:div>
    <w:div w:id="2045864769">
      <w:bodyDiv w:val="1"/>
      <w:marLeft w:val="0"/>
      <w:marRight w:val="0"/>
      <w:marTop w:val="0"/>
      <w:marBottom w:val="0"/>
      <w:divBdr>
        <w:top w:val="none" w:sz="0" w:space="0" w:color="auto"/>
        <w:left w:val="none" w:sz="0" w:space="0" w:color="auto"/>
        <w:bottom w:val="none" w:sz="0" w:space="0" w:color="auto"/>
        <w:right w:val="none" w:sz="0" w:space="0" w:color="auto"/>
      </w:divBdr>
    </w:div>
    <w:div w:id="205503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3%D0%BA%D0%B0%D0%B7%D0%B0%D1%82%D0%B5%D0%BB%D1%8C_(%D1%82%D0%B8%D0%BF_%D0%B4%D0%B0%D0%BD%D0%BD%D1%8B%D1%8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1275</Words>
  <Characters>7268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2021-03-25T06:38:00Z</dcterms:created>
  <dcterms:modified xsi:type="dcterms:W3CDTF">2021-03-28T17:09:00Z</dcterms:modified>
</cp:coreProperties>
</file>