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8630CA" w14:paraId="3AB18BFD" w14:textId="77777777" w:rsidTr="007462F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3AF5B" w14:textId="77777777" w:rsidR="008630CA" w:rsidRDefault="008630CA" w:rsidP="007462F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66EC77E" wp14:editId="62E7D9A7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BB101F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1D665BD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ADE1421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4B72BB4" w14:textId="77777777" w:rsidR="008630CA" w:rsidRDefault="008630CA" w:rsidP="007462F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21459A7" w14:textId="77777777" w:rsidR="008630CA" w:rsidRDefault="008630CA" w:rsidP="007462F8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11C03D8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7052037" w14:textId="77777777" w:rsidR="008630CA" w:rsidRDefault="008630CA" w:rsidP="007462F8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4854309E" w14:textId="77777777" w:rsidR="008630CA" w:rsidRDefault="008630CA" w:rsidP="008630CA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60D9F0B8" w14:textId="77777777" w:rsidR="008630CA" w:rsidRDefault="008630CA" w:rsidP="008630CA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F49C16" w14:textId="77777777" w:rsidR="008630CA" w:rsidRDefault="008630CA" w:rsidP="008630CA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7A14B847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7EE7628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2378178" w14:textId="77777777" w:rsidR="008630CA" w:rsidRDefault="008630CA" w:rsidP="008630C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59EFA8ED" w14:textId="1E6B0B16" w:rsidR="004E7099" w:rsidRPr="00240A8B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94FA5A" w14:textId="5235F130" w:rsidR="008630CA" w:rsidRPr="00735B8C" w:rsidRDefault="008630C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72A59C" w14:textId="77777777" w:rsidR="00BD6C8E" w:rsidRPr="00FB104A" w:rsidRDefault="00BD6C8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61D557" w14:textId="77777777" w:rsidR="00B3527C" w:rsidRDefault="00B3527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47547197" w14:textId="77777777" w:rsidR="00B3527C" w:rsidRDefault="00B3527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5A308315" w14:textId="40423768" w:rsidR="004E7099" w:rsidRPr="00FB104A" w:rsidRDefault="00391825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FB104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14:paraId="1221A78E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25ADC8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88982A" w14:textId="73058812" w:rsidR="004E7099" w:rsidRPr="00FB104A" w:rsidRDefault="00391825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C6618"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Егорова Полина Александровна</w:t>
      </w:r>
    </w:p>
    <w:p w14:paraId="03425A2E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8A3ECD" w14:textId="0603AAF3" w:rsidR="004E7099" w:rsidRDefault="0039182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EC6618"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473B4163" w14:textId="77777777" w:rsidR="00BB32DA" w:rsidRDefault="00BB32DA" w:rsidP="00BB32D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16E4AA" w14:textId="0047D4B5" w:rsidR="00BB32DA" w:rsidRPr="00021E71" w:rsidRDefault="00BB32DA" w:rsidP="00BB32DA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B10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Силантьева Александра Васильевна</w:t>
      </w:r>
    </w:p>
    <w:p w14:paraId="55C1D350" w14:textId="07D49642" w:rsidR="00BB32DA" w:rsidRDefault="00BB32D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950E90" w14:textId="77777777" w:rsidR="00BB32DA" w:rsidRPr="00FB104A" w:rsidRDefault="00BB32DA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0997F8C6" w14:textId="77777777" w:rsidR="004E7099" w:rsidRPr="00BB32D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62F742F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890805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054C3B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4A57E9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1B75D0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83832D" w14:textId="77777777" w:rsidR="004E7099" w:rsidRPr="00FB104A" w:rsidRDefault="004E709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4C54A7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5585585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8D5BAC4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A6AB6D1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1091E8B" w14:textId="77777777" w:rsidR="00B3527C" w:rsidRPr="00FB104A" w:rsidRDefault="00B3527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60E229D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52D912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05E60EE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FB958AF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8C23B1" w14:textId="77777777" w:rsidR="004E7099" w:rsidRPr="00FB104A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F420947" w14:textId="77777777" w:rsidR="004E7099" w:rsidRPr="000618C6" w:rsidRDefault="004E709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C9AE2F" w14:textId="77777777" w:rsidR="004E7099" w:rsidRPr="00FB104A" w:rsidRDefault="004E7099" w:rsidP="00021E7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E874CDC" w14:textId="186C01DF" w:rsidR="00FB104A" w:rsidRPr="007666CF" w:rsidRDefault="00391825" w:rsidP="007666CF">
      <w:pPr>
        <w:pStyle w:val="Standard"/>
        <w:spacing w:after="0" w:line="240" w:lineRule="auto"/>
        <w:jc w:val="center"/>
        <w:rPr>
          <w:rFonts w:ascii="Times New Roman" w:hAnsi="Times New Roman" w:cs="Times New Roman"/>
          <w:iCs/>
        </w:rPr>
      </w:pP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EC6618" w:rsidRPr="007666CF">
        <w:rPr>
          <w:rFonts w:ascii="Times New Roman" w:eastAsia="Times New Roman" w:hAnsi="Times New Roman" w:cs="Times New Roman"/>
          <w:iCs/>
          <w:sz w:val="28"/>
          <w:lang w:val="ru-RU"/>
        </w:rPr>
        <w:t>1</w:t>
      </w:r>
      <w:r w:rsidRPr="007666CF">
        <w:rPr>
          <w:rFonts w:ascii="Times New Roman" w:eastAsia="Times New Roman" w:hAnsi="Times New Roman" w:cs="Times New Roman"/>
          <w:iCs/>
          <w:sz w:val="28"/>
          <w:lang w:val="ru-RU"/>
        </w:rPr>
        <w:t xml:space="preserve"> г.</w:t>
      </w:r>
      <w:bookmarkStart w:id="0" w:name="__RefHeading___Toc1493_1224043242"/>
    </w:p>
    <w:p w14:paraId="647CFD58" w14:textId="106BB18E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условия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задачи</w:t>
      </w:r>
      <w:bookmarkEnd w:id="0"/>
      <w:proofErr w:type="spellEnd"/>
    </w:p>
    <w:p w14:paraId="2A0FFCC6" w14:textId="37882622" w:rsidR="004E7099" w:rsidRPr="00FB104A" w:rsidRDefault="00391825" w:rsidP="00DF2B49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Смоделировать операцию </w:t>
      </w:r>
      <w:r w:rsidR="00B3527C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умножения</w:t>
      </w:r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B3527C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двух </w:t>
      </w:r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действительн</w:t>
      </w:r>
      <w:r w:rsidR="00B3527C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ых </w:t>
      </w:r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чис</w:t>
      </w:r>
      <w:r w:rsidR="00B3527C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ел</w:t>
      </w:r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в форме +\-</w:t>
      </w:r>
      <w:proofErr w:type="spellStart"/>
      <w:proofErr w:type="gramStart"/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m.n</w:t>
      </w:r>
      <w:proofErr w:type="spellEnd"/>
      <w:proofErr w:type="gramEnd"/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Е +\-K, где суммарная длина мантиссы (</w:t>
      </w:r>
      <w:proofErr w:type="spellStart"/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m+n</w:t>
      </w:r>
      <w:proofErr w:type="spellEnd"/>
      <w:r w:rsidRPr="00FB104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) - до 30 значащих цифр, а величина порядка K - до 5 цифр. Результат выдать в форме +\-0.m1 Е +\-K1, где m1 - до 30 значащих цифр, а K1 - до 5 цифр.</w:t>
      </w:r>
    </w:p>
    <w:p w14:paraId="42610FAC" w14:textId="77777777" w:rsidR="004E7099" w:rsidRPr="00FB104A" w:rsidRDefault="004E7099">
      <w:pPr>
        <w:pStyle w:val="a5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20A307DD" w14:textId="77777777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_RefHeading___Toc1495_1224043242"/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Описание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технического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задания</w:t>
      </w:r>
      <w:bookmarkEnd w:id="1"/>
      <w:proofErr w:type="spellEnd"/>
    </w:p>
    <w:p w14:paraId="41A12E2A" w14:textId="77777777" w:rsidR="00FB104A" w:rsidRDefault="00391825" w:rsidP="00FB104A">
      <w:pPr>
        <w:pStyle w:val="a5"/>
        <w:spacing w:before="240" w:after="0"/>
        <w:ind w:left="113"/>
        <w:jc w:val="left"/>
        <w:rPr>
          <w:bCs/>
          <w:color w:val="000000"/>
          <w:sz w:val="24"/>
          <w:szCs w:val="24"/>
          <w:lang w:val="ru-RU" w:eastAsia="ru-RU"/>
        </w:rPr>
      </w:pPr>
      <w:r w:rsidRPr="00FB104A">
        <w:rPr>
          <w:color w:val="000000"/>
          <w:sz w:val="24"/>
          <w:szCs w:val="24"/>
          <w:lang w:val="ru-RU" w:eastAsia="ru-RU"/>
        </w:rPr>
        <w:t>Входные данные:</w:t>
      </w:r>
      <w:r w:rsidR="00FB104A">
        <w:rPr>
          <w:bCs/>
          <w:color w:val="000000"/>
          <w:sz w:val="24"/>
          <w:szCs w:val="24"/>
          <w:lang w:val="ru-RU" w:eastAsia="ru-RU"/>
        </w:rPr>
        <w:t xml:space="preserve"> </w:t>
      </w:r>
    </w:p>
    <w:p w14:paraId="39428533" w14:textId="5C7BF16D" w:rsidR="004E7099" w:rsidRDefault="00FB104A" w:rsidP="00FB104A">
      <w:pPr>
        <w:pStyle w:val="a5"/>
        <w:spacing w:before="240" w:after="0"/>
        <w:ind w:left="113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FB104A">
        <w:rPr>
          <w:b w:val="0"/>
          <w:color w:val="000000"/>
          <w:sz w:val="24"/>
          <w:szCs w:val="24"/>
          <w:lang w:val="ru-RU" w:eastAsia="ru-RU"/>
        </w:rPr>
        <w:t>2 действительных числ</w:t>
      </w:r>
      <w:r>
        <w:rPr>
          <w:b w:val="0"/>
          <w:color w:val="000000"/>
          <w:sz w:val="24"/>
          <w:szCs w:val="24"/>
          <w:lang w:val="ru-RU" w:eastAsia="ru-RU"/>
        </w:rPr>
        <w:t xml:space="preserve">а, где действительное число - 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строка, содержащая вещественное число в виде &lt;+\-</w:t>
      </w:r>
      <w:proofErr w:type="gramStart"/>
      <w:r w:rsidR="00391825" w:rsidRPr="00FB104A">
        <w:rPr>
          <w:b w:val="0"/>
          <w:color w:val="000000"/>
          <w:sz w:val="24"/>
          <w:szCs w:val="24"/>
          <w:lang w:val="en-US" w:eastAsia="ru-RU"/>
        </w:rPr>
        <w:t>m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.</w:t>
      </w:r>
      <w:proofErr w:type="spellStart"/>
      <w:r w:rsidR="00391825" w:rsidRPr="00FB104A">
        <w:rPr>
          <w:b w:val="0"/>
          <w:color w:val="000000"/>
          <w:sz w:val="24"/>
          <w:szCs w:val="24"/>
          <w:lang w:val="en-US" w:eastAsia="ru-RU"/>
        </w:rPr>
        <w:t>nE</w:t>
      </w:r>
      <w:proofErr w:type="spellEnd"/>
      <w:proofErr w:type="gramEnd"/>
      <w:r w:rsidR="00391825" w:rsidRPr="00FB104A">
        <w:rPr>
          <w:b w:val="0"/>
          <w:color w:val="000000"/>
          <w:sz w:val="24"/>
          <w:szCs w:val="24"/>
          <w:lang w:val="ru-RU" w:eastAsia="ru-RU"/>
        </w:rPr>
        <w:t>+\-</w:t>
      </w:r>
      <w:r w:rsidR="00391825" w:rsidRPr="00FB104A">
        <w:rPr>
          <w:b w:val="0"/>
          <w:color w:val="000000"/>
          <w:sz w:val="24"/>
          <w:szCs w:val="24"/>
          <w:lang w:val="en-US" w:eastAsia="ru-RU"/>
        </w:rPr>
        <w:t>K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&gt;. Знак перед числом и перед порядком обязательно. Знак экспоненты &lt;</w:t>
      </w:r>
      <w:r w:rsidR="00391825" w:rsidRPr="00FB104A">
        <w:rPr>
          <w:b w:val="0"/>
          <w:color w:val="000000"/>
          <w:sz w:val="24"/>
          <w:szCs w:val="24"/>
          <w:lang w:val="en-US" w:eastAsia="ru-RU"/>
        </w:rPr>
        <w:t>E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&gt; необязательно. Суммарная длина &lt;</w:t>
      </w:r>
      <w:r w:rsidR="00391825" w:rsidRPr="00FB104A">
        <w:rPr>
          <w:b w:val="0"/>
          <w:color w:val="000000"/>
          <w:sz w:val="24"/>
          <w:szCs w:val="24"/>
          <w:lang w:val="en-US" w:eastAsia="ru-RU"/>
        </w:rPr>
        <w:t>m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+</w:t>
      </w:r>
      <w:r w:rsidR="00391825" w:rsidRPr="00FB104A">
        <w:rPr>
          <w:b w:val="0"/>
          <w:color w:val="000000"/>
          <w:sz w:val="24"/>
          <w:szCs w:val="24"/>
          <w:lang w:val="en-US" w:eastAsia="ru-RU"/>
        </w:rPr>
        <w:t>n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&gt; - до 31 цифры, включая точку; длина порядка — до 5 цифр.</w:t>
      </w:r>
    </w:p>
    <w:p w14:paraId="19E9BD43" w14:textId="77777777" w:rsidR="00FB104A" w:rsidRPr="00FB104A" w:rsidRDefault="00FB104A" w:rsidP="00FB104A">
      <w:pPr>
        <w:pStyle w:val="a5"/>
        <w:spacing w:before="240" w:after="0"/>
        <w:ind w:left="113"/>
        <w:jc w:val="left"/>
        <w:rPr>
          <w:b w:val="0"/>
          <w:sz w:val="24"/>
          <w:szCs w:val="24"/>
        </w:rPr>
      </w:pPr>
    </w:p>
    <w:p w14:paraId="47FCC314" w14:textId="77777777" w:rsidR="004E7099" w:rsidRPr="00FB104A" w:rsidRDefault="00391825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FB104A">
        <w:rPr>
          <w:color w:val="000000"/>
          <w:sz w:val="24"/>
          <w:szCs w:val="24"/>
          <w:lang w:val="ru-RU" w:eastAsia="ru-RU"/>
        </w:rPr>
        <w:t>Выходные данные:</w:t>
      </w:r>
    </w:p>
    <w:p w14:paraId="46D4B008" w14:textId="2EF319F7" w:rsidR="004E7099" w:rsidRDefault="00391825">
      <w:pPr>
        <w:pStyle w:val="a5"/>
        <w:spacing w:before="240" w:after="0"/>
        <w:ind w:left="113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FB104A">
        <w:rPr>
          <w:b w:val="0"/>
          <w:color w:val="000000"/>
          <w:sz w:val="24"/>
          <w:szCs w:val="24"/>
          <w:lang w:val="ru-RU" w:eastAsia="ru-RU"/>
        </w:rPr>
        <w:t>Длинное число в виде &lt;+\-0.</w:t>
      </w:r>
      <w:r w:rsidRPr="00FB104A">
        <w:rPr>
          <w:b w:val="0"/>
          <w:color w:val="000000"/>
          <w:sz w:val="24"/>
          <w:szCs w:val="24"/>
          <w:lang w:val="en-US" w:eastAsia="ru-RU"/>
        </w:rPr>
        <w:t>m</w:t>
      </w:r>
      <w:r w:rsidRPr="00FB104A">
        <w:rPr>
          <w:b w:val="0"/>
          <w:color w:val="000000"/>
          <w:sz w:val="24"/>
          <w:szCs w:val="24"/>
          <w:lang w:val="ru-RU" w:eastAsia="ru-RU"/>
        </w:rPr>
        <w:t>1</w:t>
      </w:r>
      <w:r w:rsidRPr="00FB104A">
        <w:rPr>
          <w:b w:val="0"/>
          <w:color w:val="000000"/>
          <w:sz w:val="24"/>
          <w:szCs w:val="24"/>
          <w:lang w:val="en-US" w:eastAsia="ru-RU"/>
        </w:rPr>
        <w:t>E</w:t>
      </w:r>
      <w:r w:rsidRPr="00FB104A">
        <w:rPr>
          <w:b w:val="0"/>
          <w:color w:val="000000"/>
          <w:sz w:val="24"/>
          <w:szCs w:val="24"/>
          <w:lang w:val="ru-RU" w:eastAsia="ru-RU"/>
        </w:rPr>
        <w:t>+\-</w:t>
      </w:r>
      <w:r w:rsidRPr="00FB104A">
        <w:rPr>
          <w:b w:val="0"/>
          <w:color w:val="000000"/>
          <w:sz w:val="24"/>
          <w:szCs w:val="24"/>
          <w:lang w:val="en-US" w:eastAsia="ru-RU"/>
        </w:rPr>
        <w:t>K</w:t>
      </w:r>
      <w:r w:rsidRPr="00FB104A">
        <w:rPr>
          <w:b w:val="0"/>
          <w:color w:val="000000"/>
          <w:sz w:val="24"/>
          <w:szCs w:val="24"/>
          <w:lang w:val="ru-RU" w:eastAsia="ru-RU"/>
        </w:rPr>
        <w:t>1&gt;. Длина мантиссы &lt;</w:t>
      </w:r>
      <w:r w:rsidRPr="00FB104A">
        <w:rPr>
          <w:b w:val="0"/>
          <w:color w:val="000000"/>
          <w:sz w:val="24"/>
          <w:szCs w:val="24"/>
          <w:lang w:val="en-US" w:eastAsia="ru-RU"/>
        </w:rPr>
        <w:t>m</w:t>
      </w:r>
      <w:r w:rsidRPr="00FB104A">
        <w:rPr>
          <w:b w:val="0"/>
          <w:color w:val="000000"/>
          <w:sz w:val="24"/>
          <w:szCs w:val="24"/>
          <w:lang w:val="ru-RU" w:eastAsia="ru-RU"/>
        </w:rPr>
        <w:t>1&gt; - до 30 цифр; длина порядка &lt;</w:t>
      </w:r>
      <w:r w:rsidRPr="00FB104A">
        <w:rPr>
          <w:b w:val="0"/>
          <w:color w:val="000000"/>
          <w:sz w:val="24"/>
          <w:szCs w:val="24"/>
          <w:lang w:val="en-US" w:eastAsia="ru-RU"/>
        </w:rPr>
        <w:t>K</w:t>
      </w:r>
      <w:r w:rsidRPr="00FB104A">
        <w:rPr>
          <w:b w:val="0"/>
          <w:color w:val="000000"/>
          <w:sz w:val="24"/>
          <w:szCs w:val="24"/>
          <w:lang w:val="ru-RU" w:eastAsia="ru-RU"/>
        </w:rPr>
        <w:t>1&gt; — до 5 цифр.</w:t>
      </w:r>
    </w:p>
    <w:p w14:paraId="430EBD9C" w14:textId="77777777" w:rsidR="00FB104A" w:rsidRPr="00FB104A" w:rsidRDefault="00FB104A">
      <w:pPr>
        <w:pStyle w:val="a5"/>
        <w:spacing w:before="240" w:after="0"/>
        <w:ind w:left="113"/>
        <w:jc w:val="left"/>
        <w:rPr>
          <w:b w:val="0"/>
          <w:sz w:val="24"/>
          <w:szCs w:val="24"/>
        </w:rPr>
      </w:pPr>
    </w:p>
    <w:p w14:paraId="6871ED9C" w14:textId="77777777" w:rsidR="004E7099" w:rsidRPr="00FB104A" w:rsidRDefault="00391825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FB104A">
        <w:rPr>
          <w:color w:val="000000"/>
          <w:sz w:val="24"/>
          <w:szCs w:val="24"/>
          <w:lang w:val="ru-RU" w:eastAsia="ru-RU"/>
        </w:rPr>
        <w:t>Действие программы:</w:t>
      </w:r>
    </w:p>
    <w:p w14:paraId="75B5572E" w14:textId="278CDC05" w:rsidR="004E7099" w:rsidRDefault="00FB104A">
      <w:pPr>
        <w:pStyle w:val="a5"/>
        <w:spacing w:before="240" w:after="0"/>
        <w:ind w:left="113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Умножение двух вещественных чисел</w:t>
      </w:r>
      <w:r w:rsidR="00391825" w:rsidRPr="00FB104A">
        <w:rPr>
          <w:b w:val="0"/>
          <w:color w:val="000000"/>
          <w:sz w:val="24"/>
          <w:szCs w:val="24"/>
          <w:lang w:val="ru-RU" w:eastAsia="ru-RU"/>
        </w:rPr>
        <w:t>.</w:t>
      </w:r>
    </w:p>
    <w:p w14:paraId="61E17731" w14:textId="77777777" w:rsidR="00FB104A" w:rsidRPr="00FB104A" w:rsidRDefault="00FB104A">
      <w:pPr>
        <w:pStyle w:val="a5"/>
        <w:spacing w:before="240" w:after="0"/>
        <w:ind w:left="113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48DE73ED" w14:textId="77777777" w:rsidR="004E7099" w:rsidRPr="00FB104A" w:rsidRDefault="00391825">
      <w:pPr>
        <w:pStyle w:val="a5"/>
        <w:spacing w:before="240" w:after="0"/>
        <w:ind w:left="113"/>
        <w:jc w:val="left"/>
        <w:rPr>
          <w:sz w:val="24"/>
          <w:szCs w:val="24"/>
        </w:rPr>
      </w:pPr>
      <w:r w:rsidRPr="00FB104A">
        <w:rPr>
          <w:color w:val="000000"/>
          <w:sz w:val="24"/>
          <w:szCs w:val="24"/>
          <w:lang w:val="ru-RU" w:eastAsia="ru-RU"/>
        </w:rPr>
        <w:t>Обращение к программе:</w:t>
      </w:r>
    </w:p>
    <w:p w14:paraId="19121A73" w14:textId="6C4DBD39" w:rsidR="004E7099" w:rsidRPr="008630CA" w:rsidRDefault="00391825">
      <w:pPr>
        <w:pStyle w:val="a5"/>
        <w:spacing w:before="240" w:after="0"/>
        <w:ind w:left="113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FB104A">
        <w:rPr>
          <w:b w:val="0"/>
          <w:color w:val="000000"/>
          <w:sz w:val="24"/>
          <w:szCs w:val="24"/>
          <w:lang w:val="ru-RU" w:eastAsia="ru-RU"/>
        </w:rPr>
        <w:t>Запуск через терминал.</w:t>
      </w:r>
      <w:r w:rsidR="00C05DD3" w:rsidRPr="00C05DD3">
        <w:rPr>
          <w:b w:val="0"/>
          <w:color w:val="000000"/>
          <w:sz w:val="24"/>
          <w:szCs w:val="24"/>
          <w:lang w:val="ru-RU" w:eastAsia="ru-RU"/>
        </w:rPr>
        <w:t xml:space="preserve"> (./</w:t>
      </w:r>
      <w:r w:rsidR="00C05DD3">
        <w:rPr>
          <w:b w:val="0"/>
          <w:color w:val="000000"/>
          <w:sz w:val="24"/>
          <w:szCs w:val="24"/>
          <w:lang w:val="en-US" w:eastAsia="ru-RU"/>
        </w:rPr>
        <w:t>app.exe)</w:t>
      </w:r>
    </w:p>
    <w:p w14:paraId="7D1A7794" w14:textId="77777777" w:rsidR="00FB104A" w:rsidRPr="00732127" w:rsidRDefault="00FB104A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</w:p>
    <w:p w14:paraId="668D6EF7" w14:textId="77777777" w:rsidR="004E7099" w:rsidRPr="00FB104A" w:rsidRDefault="00391825">
      <w:pPr>
        <w:pStyle w:val="a5"/>
        <w:spacing w:before="240" w:after="0"/>
        <w:ind w:left="113"/>
        <w:jc w:val="left"/>
        <w:rPr>
          <w:bCs/>
          <w:sz w:val="28"/>
          <w:szCs w:val="28"/>
        </w:rPr>
      </w:pPr>
      <w:r w:rsidRPr="00FB104A">
        <w:rPr>
          <w:bCs/>
          <w:color w:val="000000"/>
          <w:sz w:val="24"/>
          <w:szCs w:val="24"/>
          <w:lang w:val="ru-RU" w:eastAsia="ru-RU"/>
        </w:rPr>
        <w:t>Аварийные ситуации:</w:t>
      </w:r>
    </w:p>
    <w:p w14:paraId="5B0B3EF9" w14:textId="347B1B6F" w:rsidR="004E7099" w:rsidRPr="001470FA" w:rsidRDefault="00391825">
      <w:pPr>
        <w:pStyle w:val="a5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 xml:space="preserve">Некорректный ввод: строка с 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действитель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ным числом содержит 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 xml:space="preserve">недопустимый 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символ 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(</w:t>
      </w:r>
      <w:r w:rsidRPr="001470FA">
        <w:rPr>
          <w:b w:val="0"/>
          <w:color w:val="000000"/>
          <w:sz w:val="24"/>
          <w:szCs w:val="24"/>
          <w:lang w:val="ru-RU" w:eastAsia="ru-RU"/>
        </w:rPr>
        <w:t>не цифр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а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 и не символ из набора (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«</w:t>
      </w:r>
      <w:r w:rsidRPr="001470FA">
        <w:rPr>
          <w:b w:val="0"/>
          <w:color w:val="000000"/>
          <w:sz w:val="24"/>
          <w:szCs w:val="24"/>
          <w:lang w:val="ru-RU" w:eastAsia="ru-RU"/>
        </w:rPr>
        <w:t>+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»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, 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«</w:t>
      </w:r>
      <w:r w:rsidRPr="001470FA">
        <w:rPr>
          <w:b w:val="0"/>
          <w:color w:val="000000"/>
          <w:sz w:val="24"/>
          <w:szCs w:val="24"/>
          <w:lang w:val="ru-RU" w:eastAsia="ru-RU"/>
        </w:rPr>
        <w:t>-</w:t>
      </w:r>
      <w:r w:rsidR="001470FA">
        <w:rPr>
          <w:b w:val="0"/>
          <w:color w:val="000000"/>
          <w:sz w:val="24"/>
          <w:szCs w:val="24"/>
          <w:lang w:val="ru-RU" w:eastAsia="ru-RU"/>
        </w:rPr>
        <w:t>»</w:t>
      </w:r>
      <w:r w:rsidR="001470FA" w:rsidRPr="001470FA">
        <w:rPr>
          <w:b w:val="0"/>
          <w:color w:val="000000"/>
          <w:sz w:val="24"/>
          <w:szCs w:val="24"/>
          <w:lang w:val="ru-RU" w:eastAsia="ru-RU"/>
        </w:rPr>
        <w:t>,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 xml:space="preserve"> «</w:t>
      </w:r>
      <w:r w:rsidRPr="001470FA">
        <w:rPr>
          <w:b w:val="0"/>
          <w:color w:val="000000"/>
          <w:sz w:val="24"/>
          <w:szCs w:val="24"/>
          <w:lang w:val="ru-RU" w:eastAsia="ru-RU"/>
        </w:rPr>
        <w:t>.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»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, 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«</w:t>
      </w:r>
      <w:r w:rsidRPr="001470FA">
        <w:rPr>
          <w:b w:val="0"/>
          <w:color w:val="000000"/>
          <w:sz w:val="24"/>
          <w:szCs w:val="24"/>
          <w:lang w:val="en-US" w:eastAsia="ru-RU"/>
        </w:rPr>
        <w:t>E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»</w:t>
      </w:r>
      <w:r w:rsidRPr="001470FA">
        <w:rPr>
          <w:b w:val="0"/>
          <w:color w:val="000000"/>
          <w:sz w:val="24"/>
          <w:szCs w:val="24"/>
          <w:lang w:val="ru-RU" w:eastAsia="ru-RU"/>
        </w:rPr>
        <w:t>)</w:t>
      </w:r>
      <w:r w:rsidR="00732127" w:rsidRPr="001470FA">
        <w:rPr>
          <w:b w:val="0"/>
          <w:color w:val="000000"/>
          <w:sz w:val="24"/>
          <w:szCs w:val="24"/>
          <w:lang w:val="ru-RU" w:eastAsia="ru-RU"/>
        </w:rPr>
        <w:t>)</w:t>
      </w:r>
      <w:r w:rsidRPr="001470FA">
        <w:rPr>
          <w:b w:val="0"/>
          <w:color w:val="000000"/>
          <w:sz w:val="24"/>
          <w:szCs w:val="24"/>
          <w:lang w:val="ru-RU" w:eastAsia="ru-RU"/>
        </w:rPr>
        <w:t>.</w:t>
      </w:r>
    </w:p>
    <w:p w14:paraId="597BD04A" w14:textId="72E79382" w:rsidR="004E7099" w:rsidRPr="00816454" w:rsidRDefault="00732127">
      <w:pPr>
        <w:pStyle w:val="a5"/>
        <w:spacing w:before="240" w:after="0"/>
        <w:jc w:val="left"/>
        <w:rPr>
          <w:i/>
          <w:iCs/>
          <w:sz w:val="18"/>
          <w:szCs w:val="18"/>
          <w:lang w:val="en-US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49656C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на</w:t>
      </w:r>
      <w:r w:rsidRPr="0049656C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выходе</w:t>
      </w:r>
      <w:r w:rsidR="00C636F9" w:rsidRPr="0049656C">
        <w:rPr>
          <w:b w:val="0"/>
          <w:color w:val="000000"/>
          <w:sz w:val="24"/>
          <w:szCs w:val="24"/>
          <w:lang w:val="en-US" w:eastAsia="ru-RU"/>
        </w:rPr>
        <w:t>:</w:t>
      </w:r>
      <w:r w:rsidR="00391825" w:rsidRPr="00E17DF6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«</w:t>
      </w:r>
      <w:r w:rsidR="0049656C" w:rsidRPr="00E17DF6">
        <w:rPr>
          <w:b w:val="0"/>
          <w:i/>
          <w:iCs/>
          <w:color w:val="000000"/>
          <w:sz w:val="24"/>
          <w:szCs w:val="24"/>
          <w:lang w:val="en-US" w:eastAsia="ru-RU"/>
        </w:rPr>
        <w:t>The entered string must not contain letters.»</w:t>
      </w:r>
    </w:p>
    <w:p w14:paraId="7DF28E0E" w14:textId="50814D6F" w:rsidR="004E7099" w:rsidRPr="001470FA" w:rsidRDefault="00391825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 xml:space="preserve">Некорректный ввод: переполнение порядка при вводе вещественного числа. </w:t>
      </w:r>
      <w:r w:rsidR="0049656C">
        <w:rPr>
          <w:b w:val="0"/>
          <w:color w:val="000000"/>
          <w:sz w:val="24"/>
          <w:szCs w:val="24"/>
          <w:lang w:val="ru-RU" w:eastAsia="ru-RU"/>
        </w:rPr>
        <w:t>П</w:t>
      </w:r>
      <w:r w:rsidRPr="001470FA">
        <w:rPr>
          <w:b w:val="0"/>
          <w:color w:val="000000"/>
          <w:sz w:val="24"/>
          <w:szCs w:val="24"/>
          <w:lang w:val="ru-RU" w:eastAsia="ru-RU"/>
        </w:rPr>
        <w:t>орядок превышает по модулю 99999</w:t>
      </w:r>
      <w:r w:rsidR="0049656C">
        <w:rPr>
          <w:b w:val="0"/>
          <w:color w:val="000000"/>
          <w:sz w:val="24"/>
          <w:szCs w:val="24"/>
          <w:lang w:val="ru-RU" w:eastAsia="ru-RU"/>
        </w:rPr>
        <w:t>.</w:t>
      </w:r>
    </w:p>
    <w:p w14:paraId="5D40B3DB" w14:textId="6CBB5C29" w:rsidR="004E7099" w:rsidRPr="00C636F9" w:rsidRDefault="00C636F9">
      <w:pPr>
        <w:pStyle w:val="a5"/>
        <w:spacing w:before="240" w:after="0"/>
        <w:jc w:val="left"/>
        <w:rPr>
          <w:b w:val="0"/>
          <w:i/>
          <w:iCs/>
          <w:color w:val="000000"/>
          <w:sz w:val="24"/>
          <w:szCs w:val="24"/>
          <w:lang w:val="en-US" w:eastAsia="ru-RU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lastRenderedPageBreak/>
        <w:t>Сообщение</w:t>
      </w:r>
      <w:r w:rsidRPr="00816454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на</w:t>
      </w:r>
      <w:r w:rsidRPr="00816454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816454">
        <w:rPr>
          <w:b w:val="0"/>
          <w:color w:val="000000"/>
          <w:sz w:val="24"/>
          <w:szCs w:val="24"/>
          <w:lang w:val="ru-RU" w:eastAsia="ru-RU"/>
        </w:rPr>
        <w:t>:</w:t>
      </w:r>
      <w:r w:rsidR="00391825" w:rsidRPr="0081645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«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Overflow</w:t>
      </w:r>
      <w:r w:rsidRPr="0081645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power</w:t>
      </w:r>
      <w:r w:rsidRPr="0081645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. 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Check the </w:t>
      </w:r>
      <w:proofErr w:type="gramStart"/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rules.»</w:t>
      </w:r>
      <w:proofErr w:type="gramEnd"/>
    </w:p>
    <w:p w14:paraId="6C8F9469" w14:textId="6E5A427F" w:rsidR="004E7099" w:rsidRPr="001470FA" w:rsidRDefault="00391825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>Некорректный ввод: превышение длины при вводе вещественного числа (больше 3</w:t>
      </w:r>
      <w:r w:rsidR="00C636F9">
        <w:rPr>
          <w:b w:val="0"/>
          <w:color w:val="000000"/>
          <w:sz w:val="24"/>
          <w:szCs w:val="24"/>
          <w:lang w:val="ru-RU" w:eastAsia="ru-RU"/>
        </w:rPr>
        <w:t>0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 цифр</w:t>
      </w:r>
      <w:r w:rsidR="00C636F9">
        <w:rPr>
          <w:b w:val="0"/>
          <w:color w:val="000000"/>
          <w:sz w:val="24"/>
          <w:szCs w:val="24"/>
          <w:lang w:val="ru-RU" w:eastAsia="ru-RU"/>
        </w:rPr>
        <w:t>,</w:t>
      </w:r>
      <w:r w:rsidRPr="001470FA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636F9">
        <w:rPr>
          <w:b w:val="0"/>
          <w:color w:val="000000"/>
          <w:sz w:val="24"/>
          <w:szCs w:val="24"/>
          <w:lang w:val="ru-RU" w:eastAsia="ru-RU"/>
        </w:rPr>
        <w:t xml:space="preserve">не </w:t>
      </w:r>
      <w:r w:rsidRPr="001470FA">
        <w:rPr>
          <w:b w:val="0"/>
          <w:color w:val="000000"/>
          <w:sz w:val="24"/>
          <w:szCs w:val="24"/>
          <w:lang w:val="ru-RU" w:eastAsia="ru-RU"/>
        </w:rPr>
        <w:t>включая точку</w:t>
      </w:r>
      <w:r w:rsidR="00C636F9">
        <w:rPr>
          <w:b w:val="0"/>
          <w:color w:val="000000"/>
          <w:sz w:val="24"/>
          <w:szCs w:val="24"/>
          <w:lang w:val="ru-RU" w:eastAsia="ru-RU"/>
        </w:rPr>
        <w:t xml:space="preserve"> и знак</w:t>
      </w:r>
      <w:r w:rsidRPr="001470FA">
        <w:rPr>
          <w:b w:val="0"/>
          <w:color w:val="000000"/>
          <w:sz w:val="24"/>
          <w:szCs w:val="24"/>
          <w:lang w:val="ru-RU" w:eastAsia="ru-RU"/>
        </w:rPr>
        <w:t>)</w:t>
      </w:r>
      <w:r w:rsidR="002853E0">
        <w:rPr>
          <w:b w:val="0"/>
          <w:color w:val="000000"/>
          <w:sz w:val="24"/>
          <w:szCs w:val="24"/>
          <w:lang w:val="ru-RU" w:eastAsia="ru-RU"/>
        </w:rPr>
        <w:t>.</w:t>
      </w:r>
    </w:p>
    <w:p w14:paraId="5C7C33A1" w14:textId="0B32364B" w:rsidR="004E7099" w:rsidRDefault="00C636F9" w:rsidP="00C55EB4">
      <w:pPr>
        <w:pStyle w:val="a5"/>
        <w:spacing w:before="240" w:after="0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636F9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на</w:t>
      </w:r>
      <w:r w:rsidRPr="00C636F9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636F9">
        <w:rPr>
          <w:b w:val="0"/>
          <w:color w:val="000000"/>
          <w:sz w:val="24"/>
          <w:szCs w:val="24"/>
          <w:lang w:val="en-US" w:eastAsia="ru-RU"/>
        </w:rPr>
        <w:t>: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391825"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«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Incorrect input (length of number). Check</w:t>
      </w:r>
      <w:r w:rsidRPr="00C55E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the</w:t>
      </w:r>
      <w:r w:rsidRPr="00C55E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rules</w:t>
      </w:r>
      <w:r w:rsidRPr="00C55EB4">
        <w:rPr>
          <w:b w:val="0"/>
          <w:i/>
          <w:iCs/>
          <w:color w:val="000000"/>
          <w:sz w:val="24"/>
          <w:szCs w:val="24"/>
          <w:lang w:val="ru-RU" w:eastAsia="ru-RU"/>
        </w:rPr>
        <w:t>.»</w:t>
      </w:r>
      <w:proofErr w:type="gramEnd"/>
    </w:p>
    <w:p w14:paraId="252CF33F" w14:textId="2BCC51F0" w:rsidR="00473B6D" w:rsidRPr="00473B6D" w:rsidRDefault="00473B6D" w:rsidP="00473B6D">
      <w:pPr>
        <w:pStyle w:val="a5"/>
        <w:numPr>
          <w:ilvl w:val="0"/>
          <w:numId w:val="9"/>
        </w:numPr>
        <w:spacing w:before="240"/>
        <w:rPr>
          <w:b w:val="0"/>
          <w:bCs/>
          <w:color w:val="000000"/>
          <w:sz w:val="24"/>
          <w:szCs w:val="24"/>
          <w:lang w:val="ru-RU" w:eastAsia="ru-RU"/>
        </w:rPr>
      </w:pPr>
      <w:r w:rsidRPr="00473B6D">
        <w:rPr>
          <w:b w:val="0"/>
          <w:bCs/>
          <w:color w:val="000000"/>
          <w:sz w:val="24"/>
          <w:szCs w:val="24"/>
          <w:lang w:val="ru-RU" w:eastAsia="ru-RU"/>
        </w:rPr>
        <w:t>Некорректный ввод:</w:t>
      </w:r>
      <w:r>
        <w:rPr>
          <w:b w:val="0"/>
          <w:bCs/>
          <w:color w:val="000000"/>
          <w:sz w:val="24"/>
          <w:szCs w:val="24"/>
          <w:lang w:val="ru-RU" w:eastAsia="ru-RU"/>
        </w:rPr>
        <w:t xml:space="preserve"> отсутствие знака у мантиссы числа</w:t>
      </w:r>
      <w:r w:rsidR="00744120">
        <w:rPr>
          <w:b w:val="0"/>
          <w:bCs/>
          <w:color w:val="000000"/>
          <w:sz w:val="24"/>
          <w:szCs w:val="24"/>
          <w:lang w:val="ru-RU" w:eastAsia="ru-RU"/>
        </w:rPr>
        <w:t>.</w:t>
      </w:r>
    </w:p>
    <w:p w14:paraId="487C74A7" w14:textId="52039EFD" w:rsidR="00473B6D" w:rsidRPr="00B3527C" w:rsidRDefault="00473B6D" w:rsidP="00473B6D">
      <w:pPr>
        <w:pStyle w:val="a5"/>
        <w:spacing w:before="240" w:after="0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1470FA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BF4FA4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на</w:t>
      </w:r>
      <w:r w:rsidRPr="00BF4FA4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1470F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BF4FA4">
        <w:rPr>
          <w:b w:val="0"/>
          <w:color w:val="000000"/>
          <w:sz w:val="24"/>
          <w:szCs w:val="24"/>
          <w:lang w:val="ru-RU" w:eastAsia="ru-RU"/>
        </w:rPr>
        <w:t>:</w:t>
      </w:r>
      <w:r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CE4FF0"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CE4FF0">
        <w:rPr>
          <w:b w:val="0"/>
          <w:i/>
          <w:iCs/>
          <w:color w:val="000000"/>
          <w:sz w:val="24"/>
          <w:szCs w:val="24"/>
          <w:lang w:val="en-US" w:eastAsia="ru-RU"/>
        </w:rPr>
        <w:t>Put</w:t>
      </w:r>
      <w:r w:rsidR="00485D2E"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485D2E">
        <w:rPr>
          <w:b w:val="0"/>
          <w:i/>
          <w:iCs/>
          <w:color w:val="000000"/>
          <w:sz w:val="24"/>
          <w:szCs w:val="24"/>
          <w:lang w:val="en-US" w:eastAsia="ru-RU"/>
        </w:rPr>
        <w:t>a</w:t>
      </w:r>
      <w:r w:rsidR="00485D2E"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485D2E">
        <w:rPr>
          <w:b w:val="0"/>
          <w:i/>
          <w:iCs/>
          <w:color w:val="000000"/>
          <w:sz w:val="24"/>
          <w:szCs w:val="24"/>
          <w:lang w:val="en-US" w:eastAsia="ru-RU"/>
        </w:rPr>
        <w:t>number</w:t>
      </w:r>
      <w:r w:rsidR="00CE4FF0"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CE4FF0">
        <w:rPr>
          <w:b w:val="0"/>
          <w:i/>
          <w:iCs/>
          <w:color w:val="000000"/>
          <w:sz w:val="24"/>
          <w:szCs w:val="24"/>
          <w:lang w:val="en-US" w:eastAsia="ru-RU"/>
        </w:rPr>
        <w:t>sign</w:t>
      </w:r>
      <w:r w:rsidR="00CE4FF0"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>.</w:t>
      </w:r>
      <w:r w:rsidRPr="00BF4FA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Check</w:t>
      </w:r>
      <w:r w:rsidRPr="00B3527C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the</w:t>
      </w:r>
      <w:r w:rsidRPr="00B3527C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C636F9">
        <w:rPr>
          <w:b w:val="0"/>
          <w:i/>
          <w:iCs/>
          <w:color w:val="000000"/>
          <w:sz w:val="24"/>
          <w:szCs w:val="24"/>
          <w:lang w:val="en-US" w:eastAsia="ru-RU"/>
        </w:rPr>
        <w:t>rules</w:t>
      </w:r>
      <w:r w:rsidRPr="00B3527C">
        <w:rPr>
          <w:b w:val="0"/>
          <w:i/>
          <w:iCs/>
          <w:color w:val="000000"/>
          <w:sz w:val="24"/>
          <w:szCs w:val="24"/>
          <w:lang w:val="ru-RU" w:eastAsia="ru-RU"/>
        </w:rPr>
        <w:t>.»</w:t>
      </w:r>
      <w:proofErr w:type="gramEnd"/>
    </w:p>
    <w:p w14:paraId="23D594D0" w14:textId="77777777" w:rsidR="004E7099" w:rsidRPr="00B3527C" w:rsidRDefault="004E7099">
      <w:pPr>
        <w:pStyle w:val="a5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53BAA390" w14:textId="77777777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_RefHeading___Toc1497_1224043242"/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Описание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структуры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данных</w:t>
      </w:r>
      <w:bookmarkEnd w:id="2"/>
      <w:proofErr w:type="spellEnd"/>
    </w:p>
    <w:p w14:paraId="38866C37" w14:textId="1A22D9F2" w:rsidR="004E7099" w:rsidRPr="00816454" w:rsidRDefault="00391825" w:rsidP="00E85E39">
      <w:pPr>
        <w:spacing w:before="240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После ввода числа, </w:t>
      </w:r>
      <w:r w:rsidR="007F5781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оно записывается в строку, после чего проходит обработку и далее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хранится в массиве символов длинной 39 (с учетом всех служебных знаков: точка</w:t>
      </w:r>
      <w:proofErr w:type="gramStart"/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0618C6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&lt;</w:t>
      </w:r>
      <w:proofErr w:type="gramEnd"/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. &gt;, знак экспоненты &lt;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&gt;, знак числа и знак порядка &lt;+\-</w:t>
      </w:r>
      <w:r w:rsidR="00C636A4"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&gt;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).</w:t>
      </w:r>
      <w:r w:rsidR="00C636A4"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Далее число обрабатывается и записывается в структуру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C636A4" w:rsidRPr="00816454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:</w:t>
      </w:r>
    </w:p>
    <w:p w14:paraId="0F6B34E6" w14:textId="1775C984" w:rsidR="00C636A4" w:rsidRDefault="00C636A4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ru-RU" w:eastAsia="ru-RU"/>
        </w:rPr>
      </w:pPr>
    </w:p>
    <w:p w14:paraId="1CC07C16" w14:textId="1F651523" w:rsidR="00FE6FB1" w:rsidRDefault="00FE6FB1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ru-RU" w:eastAsia="ru-RU"/>
        </w:rPr>
      </w:pPr>
    </w:p>
    <w:p w14:paraId="5969EF3D" w14:textId="0071612E" w:rsidR="00C06FFE" w:rsidRDefault="00C06FFE" w:rsidP="00C06F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6897BB"/>
          <w:lang w:val="en-US" w:eastAsia="ru-RU"/>
        </w:rPr>
      </w:pPr>
      <w:r w:rsidRPr="00C06FFE">
        <w:rPr>
          <w:rFonts w:ascii="Courier New" w:eastAsia="Times New Roman" w:hAnsi="Courier New" w:cs="Courier New"/>
          <w:color w:val="BBB529"/>
          <w:lang w:val="en-US" w:eastAsia="ru-RU"/>
        </w:rPr>
        <w:t>#</w:t>
      </w:r>
      <w:proofErr w:type="gramStart"/>
      <w:r w:rsidRPr="00C06FFE">
        <w:rPr>
          <w:rFonts w:ascii="Courier New" w:eastAsia="Times New Roman" w:hAnsi="Courier New" w:cs="Courier New"/>
          <w:color w:val="BBB529"/>
          <w:lang w:val="en-US" w:eastAsia="ru-RU"/>
        </w:rPr>
        <w:t>define</w:t>
      </w:r>
      <w:proofErr w:type="gramEnd"/>
      <w:r w:rsidRPr="00C06FFE">
        <w:rPr>
          <w:rFonts w:ascii="Courier New" w:eastAsia="Times New Roman" w:hAnsi="Courier New" w:cs="Courier New"/>
          <w:color w:val="BBB529"/>
          <w:lang w:val="en-US" w:eastAsia="ru-RU"/>
        </w:rPr>
        <w:t xml:space="preserve"> </w:t>
      </w:r>
      <w:r w:rsidRPr="00C06FFE">
        <w:rPr>
          <w:rFonts w:ascii="Courier New" w:eastAsia="Times New Roman" w:hAnsi="Courier New" w:cs="Courier New"/>
          <w:color w:val="A9B7C6"/>
          <w:lang w:val="en-US" w:eastAsia="ru-RU"/>
        </w:rPr>
        <w:t xml:space="preserve">MAX_MANTISSA </w:t>
      </w:r>
      <w:r w:rsidRPr="00C06FFE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C06FFE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C06FFE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C06FFE">
        <w:rPr>
          <w:rFonts w:ascii="Courier New" w:eastAsia="Times New Roman" w:hAnsi="Courier New" w:cs="Courier New"/>
          <w:color w:val="A9B7C6"/>
          <w:lang w:val="en-US" w:eastAsia="ru-RU"/>
        </w:rPr>
        <w:t xml:space="preserve">MAX_POWER </w:t>
      </w:r>
      <w:r w:rsidRPr="00C06FFE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C06FFE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C06FFE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C06FFE">
        <w:rPr>
          <w:rFonts w:ascii="Courier New" w:eastAsia="Times New Roman" w:hAnsi="Courier New" w:cs="Courier New"/>
          <w:color w:val="A9B7C6"/>
          <w:lang w:val="en-US" w:eastAsia="ru-RU"/>
        </w:rPr>
        <w:t xml:space="preserve">MAX </w:t>
      </w:r>
      <w:r w:rsidRPr="00C06FFE">
        <w:rPr>
          <w:rFonts w:ascii="Courier New" w:eastAsia="Times New Roman" w:hAnsi="Courier New" w:cs="Courier New"/>
          <w:color w:val="6897BB"/>
          <w:lang w:val="en-US" w:eastAsia="ru-RU"/>
        </w:rPr>
        <w:t>59</w:t>
      </w:r>
    </w:p>
    <w:p w14:paraId="18A9E347" w14:textId="218AA644" w:rsidR="00C06FFE" w:rsidRPr="00C06FFE" w:rsidRDefault="00C06FFE" w:rsidP="00C06F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ru-RU" w:eastAsia="ru-RU"/>
        </w:rPr>
      </w:pPr>
      <w:r w:rsidRPr="00C06FFE">
        <w:rPr>
          <w:rFonts w:ascii="Courier New" w:eastAsia="Times New Roman" w:hAnsi="Courier New" w:cs="Courier New"/>
          <w:color w:val="BBB529"/>
          <w:lang w:val="ru-RU" w:eastAsia="ru-RU"/>
        </w:rPr>
        <w:t xml:space="preserve">#define </w:t>
      </w:r>
      <w:r w:rsidRPr="00C06FFE">
        <w:rPr>
          <w:rFonts w:ascii="Courier New" w:eastAsia="Times New Roman" w:hAnsi="Courier New" w:cs="Courier New"/>
          <w:color w:val="A9B7C6"/>
          <w:lang w:val="ru-RU" w:eastAsia="ru-RU"/>
        </w:rPr>
        <w:t xml:space="preserve">MAX_LEN_NUM </w:t>
      </w:r>
      <w:r w:rsidRPr="00C06FFE">
        <w:rPr>
          <w:rFonts w:ascii="Courier New" w:eastAsia="Times New Roman" w:hAnsi="Courier New" w:cs="Courier New"/>
          <w:color w:val="6897BB"/>
          <w:lang w:val="ru-RU" w:eastAsia="ru-RU"/>
        </w:rPr>
        <w:t>39</w:t>
      </w:r>
    </w:p>
    <w:p w14:paraId="141E2636" w14:textId="77777777" w:rsidR="00FD5521" w:rsidRDefault="00FD5521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</w:pPr>
    </w:p>
    <w:p w14:paraId="65BECBDD" w14:textId="32E3A822" w:rsidR="002C16BE" w:rsidRPr="002C16BE" w:rsidRDefault="002C16BE" w:rsidP="002C16BE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c</w:t>
      </w:r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 xml:space="preserve">har </w:t>
      </w:r>
      <w:proofErr w:type="spellStart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first_</w:t>
      </w:r>
      <w:proofErr w:type="gramStart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num</w:t>
      </w:r>
      <w:proofErr w:type="spellEnd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[</w:t>
      </w:r>
      <w:proofErr w:type="gramEnd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MAX_LEN_NUM];</w:t>
      </w:r>
    </w:p>
    <w:p w14:paraId="643149DD" w14:textId="0E553A9A" w:rsidR="002C16BE" w:rsidRDefault="002C16BE" w:rsidP="002C16BE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</w:pPr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 xml:space="preserve">char </w:t>
      </w:r>
      <w:proofErr w:type="spellStart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second_</w:t>
      </w:r>
      <w:proofErr w:type="gramStart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num</w:t>
      </w:r>
      <w:proofErr w:type="spellEnd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[</w:t>
      </w:r>
      <w:proofErr w:type="gramEnd"/>
      <w:r w:rsidRPr="002C16BE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  <w:t>MAX_LEN_NUM];</w:t>
      </w:r>
    </w:p>
    <w:p w14:paraId="76B5EFAC" w14:textId="77777777" w:rsidR="008704D2" w:rsidRPr="002C16BE" w:rsidRDefault="008704D2" w:rsidP="002C16BE">
      <w:pPr>
        <w:pStyle w:val="Textbody"/>
        <w:spacing w:line="11" w:lineRule="atLeast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val="en-US" w:eastAsia="ru-RU"/>
        </w:rPr>
      </w:pPr>
    </w:p>
    <w:p w14:paraId="3FCD03A4" w14:textId="682140CD" w:rsidR="00B155C4" w:rsidRPr="005B48C1" w:rsidRDefault="00120F5C" w:rsidP="005B48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typedef struct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>{</w:t>
      </w:r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 xml:space="preserve">char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sing_num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char </w:t>
      </w:r>
      <w:proofErr w:type="gram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mantissa</w:t>
      </w:r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proofErr w:type="gramEnd"/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>MAX_MANTISSA]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char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sing_power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char </w:t>
      </w:r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power</w:t>
      </w:r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>[MAX_POWER]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add_power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point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exp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int_mantissa</w:t>
      </w:r>
      <w:proofErr w:type="spellEnd"/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>[MAX_MANTISSA]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len_mantissa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proofErr w:type="spellStart"/>
      <w:r w:rsidRPr="00120F5C">
        <w:rPr>
          <w:rFonts w:ascii="Courier New" w:eastAsia="Times New Roman" w:hAnsi="Courier New" w:cs="Courier New"/>
          <w:color w:val="9373A5"/>
          <w:lang w:val="en-US" w:eastAsia="ru-RU"/>
        </w:rPr>
        <w:t>int_power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120F5C">
        <w:rPr>
          <w:rFonts w:ascii="Courier New" w:eastAsia="Times New Roman" w:hAnsi="Courier New" w:cs="Courier New"/>
          <w:color w:val="A9B7C6"/>
          <w:lang w:val="en-US" w:eastAsia="ru-RU"/>
        </w:rPr>
        <w:t xml:space="preserve">} </w:t>
      </w:r>
      <w:proofErr w:type="spellStart"/>
      <w:r w:rsidRPr="00120F5C">
        <w:rPr>
          <w:rFonts w:ascii="Courier New" w:eastAsia="Times New Roman" w:hAnsi="Courier New" w:cs="Courier New"/>
          <w:color w:val="B9BCD1"/>
          <w:lang w:val="en-US" w:eastAsia="ru-RU"/>
        </w:rPr>
        <w:t>number_r</w:t>
      </w:r>
      <w:proofErr w:type="spellEnd"/>
      <w:r w:rsidRPr="00120F5C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554FD17F" w14:textId="77777777" w:rsidR="00891D2A" w:rsidRPr="00FB104A" w:rsidRDefault="00891D2A" w:rsidP="00C636A4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79443B2" w14:textId="179DBEAD" w:rsidR="004E7099" w:rsidRPr="00C636A4" w:rsidRDefault="00391825">
      <w:pPr>
        <w:pStyle w:val="Textbody"/>
        <w:spacing w:line="11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Поля структуры:</w:t>
      </w:r>
    </w:p>
    <w:p w14:paraId="19A8A547" w14:textId="2D1DA093" w:rsidR="00C636A4" w:rsidRPr="00C636A4" w:rsidRDefault="00C636A4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sing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знак числа (+ или -).</w:t>
      </w:r>
    </w:p>
    <w:p w14:paraId="0DF5EF0A" w14:textId="38AB6BA9" w:rsidR="004E7099" w:rsidRDefault="00391825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mantissa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строка -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мантисса числа.</w:t>
      </w:r>
    </w:p>
    <w:p w14:paraId="74B82117" w14:textId="10AF640C" w:rsidR="00C636A4" w:rsidRPr="00C636A4" w:rsidRDefault="00C636A4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sing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знак степени (+ или -).</w:t>
      </w:r>
    </w:p>
    <w:p w14:paraId="2EE01159" w14:textId="27F573D7" w:rsidR="004E7099" w:rsidRDefault="00391825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строка - 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порядок вещественного числа (для целого его значение будет </w:t>
      </w:r>
      <w:r w:rsidR="00DF64C7">
        <w:rPr>
          <w:rFonts w:ascii="Times New Roman" w:hAnsi="Times New Roman" w:cs="Times New Roman"/>
          <w:color w:val="000000"/>
          <w:sz w:val="24"/>
          <w:szCs w:val="24"/>
          <w:lang w:val="ru-RU"/>
        </w:rPr>
        <w:t>«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>+0</w:t>
      </w:r>
      <w:r w:rsidR="00DF64C7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14:paraId="31D7B2A7" w14:textId="41ED8A6F" w:rsidR="00DF64C7" w:rsidRDefault="00DF64C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add</w:t>
      </w:r>
      <w:r w:rsidRPr="00DF64C7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</w:t>
      </w:r>
      <w:r w:rsidRPr="00DF64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количество разрядов, на которое нужно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домножить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число, чтобы</w:t>
      </w:r>
      <w:r w:rsid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избавиться от точки.</w:t>
      </w:r>
    </w:p>
    <w:p w14:paraId="50E49C84" w14:textId="230E221D" w:rsidR="00F05347" w:rsidRDefault="00F0534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позиция знака точки в мантиссе (если нет, то значение равно -41).</w:t>
      </w:r>
    </w:p>
    <w:p w14:paraId="703F66FB" w14:textId="0ABC3CE3" w:rsidR="00F05347" w:rsidRPr="00DF64C7" w:rsidRDefault="00F0534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xp</w:t>
      </w:r>
      <w:r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позиция знака экспоненты (если нет, то значение равно -41).</w:t>
      </w:r>
    </w:p>
    <w:p w14:paraId="0D1E3891" w14:textId="5542AF74" w:rsidR="004E7099" w:rsidRDefault="00F0534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391825" w:rsidRPr="00C636A4">
        <w:rPr>
          <w:rFonts w:ascii="Times New Roman" w:hAnsi="Times New Roman" w:cs="Times New Roman"/>
          <w:color w:val="000000"/>
          <w:sz w:val="24"/>
          <w:szCs w:val="24"/>
          <w:lang w:val="en-US"/>
        </w:rPr>
        <w:t>nt</w:t>
      </w:r>
      <w:r w:rsidRP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mantissa</w:t>
      </w:r>
      <w:r w:rsidR="00391825" w:rsidRPr="00C636A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массив из чисел – символов мантиссы.</w:t>
      </w:r>
    </w:p>
    <w:p w14:paraId="7A51CA08" w14:textId="20F2D3A7" w:rsidR="00F05347" w:rsidRDefault="00F0534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816454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mantissa</w:t>
      </w:r>
      <w:r w:rsidRPr="008164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длина мантиссы.</w:t>
      </w:r>
    </w:p>
    <w:p w14:paraId="1EAE8017" w14:textId="0266806C" w:rsidR="00F05347" w:rsidRPr="00F05347" w:rsidRDefault="00F05347">
      <w:pPr>
        <w:pStyle w:val="Textbody"/>
        <w:spacing w:line="11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</w:t>
      </w:r>
      <w:r w:rsidRPr="00F0534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число - порядок вещественного числа.</w:t>
      </w:r>
    </w:p>
    <w:p w14:paraId="5F5EF826" w14:textId="77777777" w:rsidR="004E7099" w:rsidRPr="00FB104A" w:rsidRDefault="004E7099">
      <w:pPr>
        <w:pStyle w:val="a5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5962A43E" w14:textId="77777777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_RefHeading___Toc1499_1224043242"/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Описание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bookmarkEnd w:id="3"/>
      <w:proofErr w:type="spellEnd"/>
    </w:p>
    <w:p w14:paraId="3843C194" w14:textId="16E142AB" w:rsidR="004E7099" w:rsidRPr="00687C7B" w:rsidRDefault="00391825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87C7B">
        <w:rPr>
          <w:b w:val="0"/>
          <w:color w:val="000000"/>
          <w:sz w:val="24"/>
          <w:szCs w:val="24"/>
          <w:lang w:val="ru-RU" w:eastAsia="ru-RU"/>
        </w:rPr>
        <w:t>Программа считывает две строки</w:t>
      </w:r>
      <w:r w:rsidR="00687C7B">
        <w:rPr>
          <w:b w:val="0"/>
          <w:color w:val="000000"/>
          <w:sz w:val="24"/>
          <w:szCs w:val="24"/>
          <w:lang w:val="ru-RU" w:eastAsia="ru-RU"/>
        </w:rPr>
        <w:t xml:space="preserve"> – два действительных числа.</w:t>
      </w:r>
    </w:p>
    <w:p w14:paraId="3DDA065B" w14:textId="73AB131A" w:rsidR="004E7099" w:rsidRPr="00687C7B" w:rsidRDefault="00391825" w:rsidP="00687C7B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87C7B">
        <w:rPr>
          <w:b w:val="0"/>
          <w:color w:val="000000"/>
          <w:sz w:val="24"/>
          <w:szCs w:val="24"/>
          <w:lang w:val="ru-RU" w:eastAsia="ru-RU"/>
        </w:rPr>
        <w:t xml:space="preserve">Строки обрабатываются и записываются в структуру </w:t>
      </w:r>
      <w:r w:rsidRPr="00687C7B">
        <w:rPr>
          <w:b w:val="0"/>
          <w:color w:val="000000"/>
          <w:sz w:val="24"/>
          <w:szCs w:val="24"/>
          <w:lang w:val="en-US" w:eastAsia="ru-RU"/>
        </w:rPr>
        <w:t>number</w:t>
      </w:r>
      <w:r w:rsidRPr="00687C7B">
        <w:rPr>
          <w:b w:val="0"/>
          <w:color w:val="000000"/>
          <w:sz w:val="24"/>
          <w:szCs w:val="24"/>
          <w:lang w:val="ru-RU" w:eastAsia="ru-RU"/>
        </w:rPr>
        <w:t>_</w:t>
      </w:r>
      <w:r w:rsidRPr="00687C7B">
        <w:rPr>
          <w:b w:val="0"/>
          <w:color w:val="000000"/>
          <w:sz w:val="24"/>
          <w:szCs w:val="24"/>
          <w:lang w:val="en-US" w:eastAsia="ru-RU"/>
        </w:rPr>
        <w:t>r</w:t>
      </w:r>
      <w:r w:rsidRPr="00687C7B">
        <w:rPr>
          <w:b w:val="0"/>
          <w:color w:val="000000"/>
          <w:sz w:val="24"/>
          <w:szCs w:val="24"/>
          <w:lang w:val="ru-RU" w:eastAsia="ru-RU"/>
        </w:rPr>
        <w:t>, далее проводится проверка данных.</w:t>
      </w:r>
    </w:p>
    <w:p w14:paraId="7032B802" w14:textId="533D0F73" w:rsidR="004E7099" w:rsidRDefault="00391825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87C7B">
        <w:rPr>
          <w:b w:val="0"/>
          <w:color w:val="000000"/>
          <w:sz w:val="24"/>
          <w:szCs w:val="24"/>
          <w:lang w:val="ru-RU" w:eastAsia="ru-RU"/>
        </w:rPr>
        <w:t xml:space="preserve">Если происходит переполнение </w:t>
      </w:r>
      <w:r w:rsidR="00CB6F5D">
        <w:rPr>
          <w:b w:val="0"/>
          <w:color w:val="000000"/>
          <w:sz w:val="24"/>
          <w:szCs w:val="24"/>
          <w:lang w:val="ru-RU" w:eastAsia="ru-RU"/>
        </w:rPr>
        <w:t xml:space="preserve">мантиссы или </w:t>
      </w:r>
      <w:r w:rsidRPr="00687C7B">
        <w:rPr>
          <w:b w:val="0"/>
          <w:color w:val="000000"/>
          <w:sz w:val="24"/>
          <w:szCs w:val="24"/>
          <w:lang w:val="ru-RU" w:eastAsia="ru-RU"/>
        </w:rPr>
        <w:t xml:space="preserve">порядка, </w:t>
      </w:r>
      <w:r w:rsidR="00CB6F5D">
        <w:rPr>
          <w:b w:val="0"/>
          <w:color w:val="000000"/>
          <w:sz w:val="24"/>
          <w:szCs w:val="24"/>
          <w:lang w:val="ru-RU" w:eastAsia="ru-RU"/>
        </w:rPr>
        <w:t>либо</w:t>
      </w:r>
      <w:r w:rsidRPr="00687C7B">
        <w:rPr>
          <w:b w:val="0"/>
          <w:color w:val="000000"/>
          <w:sz w:val="24"/>
          <w:szCs w:val="24"/>
          <w:lang w:val="ru-RU" w:eastAsia="ru-RU"/>
        </w:rPr>
        <w:t xml:space="preserve"> порядок </w:t>
      </w:r>
      <w:r w:rsidR="00CB6F5D">
        <w:rPr>
          <w:b w:val="0"/>
          <w:color w:val="000000"/>
          <w:sz w:val="24"/>
          <w:szCs w:val="24"/>
          <w:lang w:val="ru-RU" w:eastAsia="ru-RU"/>
        </w:rPr>
        <w:t xml:space="preserve">или мантисса </w:t>
      </w:r>
      <w:r w:rsidRPr="00687C7B">
        <w:rPr>
          <w:b w:val="0"/>
          <w:color w:val="000000"/>
          <w:sz w:val="24"/>
          <w:szCs w:val="24"/>
          <w:lang w:val="ru-RU" w:eastAsia="ru-RU"/>
        </w:rPr>
        <w:t>рав</w:t>
      </w:r>
      <w:r w:rsidR="00CB6F5D">
        <w:rPr>
          <w:b w:val="0"/>
          <w:color w:val="000000"/>
          <w:sz w:val="24"/>
          <w:szCs w:val="24"/>
          <w:lang w:val="ru-RU" w:eastAsia="ru-RU"/>
        </w:rPr>
        <w:t>на</w:t>
      </w:r>
      <w:r w:rsidRPr="00687C7B">
        <w:rPr>
          <w:b w:val="0"/>
          <w:color w:val="000000"/>
          <w:sz w:val="24"/>
          <w:szCs w:val="24"/>
          <w:lang w:val="ru-RU" w:eastAsia="ru-RU"/>
        </w:rPr>
        <w:t xml:space="preserve"> машинному нулю, то выводится поясняющее сообщение.</w:t>
      </w:r>
    </w:p>
    <w:p w14:paraId="68869F64" w14:textId="5F32E55C" w:rsidR="005C6B0B" w:rsidRPr="00687C7B" w:rsidRDefault="005C6B0B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Если все данные верны, </w:t>
      </w:r>
      <w:r w:rsidR="00F023FC">
        <w:rPr>
          <w:b w:val="0"/>
          <w:color w:val="000000"/>
          <w:sz w:val="24"/>
          <w:szCs w:val="24"/>
          <w:lang w:val="ru-RU" w:eastAsia="ru-RU"/>
        </w:rPr>
        <w:t>число приводится к нормализованному виду для упрощения дальнейших операций над них.</w:t>
      </w:r>
    </w:p>
    <w:p w14:paraId="64CA1498" w14:textId="318C986A" w:rsidR="004E7099" w:rsidRPr="00687C7B" w:rsidRDefault="005C6B0B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Происходит</w:t>
      </w:r>
      <w:r w:rsidR="00391825" w:rsidRPr="00687C7B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умножени</w:t>
      </w:r>
      <w:r w:rsidR="00391825" w:rsidRPr="00687C7B">
        <w:rPr>
          <w:b w:val="0"/>
          <w:color w:val="000000"/>
          <w:sz w:val="24"/>
          <w:szCs w:val="24"/>
          <w:lang w:val="ru-RU" w:eastAsia="ru-RU"/>
        </w:rPr>
        <w:t>е первого числа на второе по методу «</w:t>
      </w:r>
      <w:r>
        <w:rPr>
          <w:b w:val="0"/>
          <w:color w:val="000000"/>
          <w:sz w:val="24"/>
          <w:szCs w:val="24"/>
          <w:lang w:val="ru-RU" w:eastAsia="ru-RU"/>
        </w:rPr>
        <w:t>умножение</w:t>
      </w:r>
      <w:r w:rsidR="00391825" w:rsidRPr="00687C7B">
        <w:rPr>
          <w:b w:val="0"/>
          <w:color w:val="000000"/>
          <w:sz w:val="24"/>
          <w:szCs w:val="24"/>
          <w:lang w:val="ru-RU" w:eastAsia="ru-RU"/>
        </w:rPr>
        <w:t xml:space="preserve"> в столбик» с контролем округления</w:t>
      </w:r>
      <w:r w:rsidR="009B48F3">
        <w:rPr>
          <w:b w:val="0"/>
          <w:color w:val="000000"/>
          <w:sz w:val="24"/>
          <w:szCs w:val="24"/>
          <w:lang w:val="ru-RU" w:eastAsia="ru-RU"/>
        </w:rPr>
        <w:t>, если количество знаков результирующего числа превысило 30</w:t>
      </w:r>
      <w:r w:rsidR="00391825" w:rsidRPr="00687C7B">
        <w:rPr>
          <w:b w:val="0"/>
          <w:color w:val="000000"/>
          <w:sz w:val="24"/>
          <w:szCs w:val="24"/>
          <w:lang w:val="ru-RU" w:eastAsia="ru-RU"/>
        </w:rPr>
        <w:t>.</w:t>
      </w:r>
    </w:p>
    <w:p w14:paraId="3784EC67" w14:textId="467F4DDE" w:rsidR="004E7099" w:rsidRPr="00781379" w:rsidRDefault="00391825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sz w:val="24"/>
          <w:szCs w:val="24"/>
        </w:rPr>
      </w:pPr>
      <w:r w:rsidRPr="00687C7B">
        <w:rPr>
          <w:b w:val="0"/>
          <w:color w:val="000000"/>
          <w:sz w:val="24"/>
          <w:szCs w:val="24"/>
          <w:lang w:val="ru-RU" w:eastAsia="ru-RU"/>
        </w:rPr>
        <w:t xml:space="preserve">После деления результат выводится в нормализованном виде в соответствии со спецификацией, указанной в </w:t>
      </w:r>
      <w:r w:rsidR="009B48F3">
        <w:rPr>
          <w:b w:val="0"/>
          <w:color w:val="000000"/>
          <w:sz w:val="24"/>
          <w:szCs w:val="24"/>
          <w:lang w:val="ru-RU" w:eastAsia="ru-RU"/>
        </w:rPr>
        <w:t>техническом задании</w:t>
      </w:r>
      <w:r w:rsidRPr="00687C7B">
        <w:rPr>
          <w:b w:val="0"/>
          <w:color w:val="000000"/>
          <w:sz w:val="24"/>
          <w:szCs w:val="24"/>
          <w:lang w:val="ru-RU" w:eastAsia="ru-RU"/>
        </w:rPr>
        <w:t xml:space="preserve"> (&lt;+\-0.</w:t>
      </w:r>
      <w:r w:rsidRPr="00687C7B">
        <w:rPr>
          <w:b w:val="0"/>
          <w:color w:val="000000"/>
          <w:sz w:val="24"/>
          <w:szCs w:val="24"/>
          <w:lang w:val="en-US" w:eastAsia="ru-RU"/>
        </w:rPr>
        <w:t>m</w:t>
      </w:r>
      <w:r w:rsidRPr="00687C7B">
        <w:rPr>
          <w:b w:val="0"/>
          <w:color w:val="000000"/>
          <w:sz w:val="24"/>
          <w:szCs w:val="24"/>
          <w:lang w:val="ru-RU" w:eastAsia="ru-RU"/>
        </w:rPr>
        <w:t>1</w:t>
      </w:r>
      <w:r w:rsidRPr="00687C7B">
        <w:rPr>
          <w:b w:val="0"/>
          <w:color w:val="000000"/>
          <w:sz w:val="24"/>
          <w:szCs w:val="24"/>
          <w:lang w:val="en-US" w:eastAsia="ru-RU"/>
        </w:rPr>
        <w:t>E</w:t>
      </w:r>
      <w:r w:rsidRPr="00687C7B">
        <w:rPr>
          <w:b w:val="0"/>
          <w:color w:val="000000"/>
          <w:sz w:val="24"/>
          <w:szCs w:val="24"/>
          <w:lang w:val="ru-RU" w:eastAsia="ru-RU"/>
        </w:rPr>
        <w:t>+\-</w:t>
      </w:r>
      <w:r w:rsidRPr="00687C7B">
        <w:rPr>
          <w:b w:val="0"/>
          <w:color w:val="000000"/>
          <w:sz w:val="24"/>
          <w:szCs w:val="24"/>
          <w:lang w:val="en-US" w:eastAsia="ru-RU"/>
        </w:rPr>
        <w:t>K</w:t>
      </w:r>
      <w:r w:rsidRPr="00687C7B">
        <w:rPr>
          <w:b w:val="0"/>
          <w:color w:val="000000"/>
          <w:sz w:val="24"/>
          <w:szCs w:val="24"/>
          <w:lang w:val="ru-RU" w:eastAsia="ru-RU"/>
        </w:rPr>
        <w:t>1&gt;).</w:t>
      </w:r>
    </w:p>
    <w:p w14:paraId="1CDB267A" w14:textId="77777777" w:rsidR="00781379" w:rsidRPr="00B3527C" w:rsidRDefault="00781379" w:rsidP="00781379">
      <w:pPr>
        <w:pStyle w:val="a5"/>
        <w:spacing w:before="240" w:after="0"/>
        <w:ind w:left="1080"/>
        <w:jc w:val="left"/>
        <w:rPr>
          <w:b w:val="0"/>
          <w:sz w:val="24"/>
          <w:szCs w:val="24"/>
          <w:lang w:val="ru-RU"/>
        </w:rPr>
      </w:pPr>
    </w:p>
    <w:p w14:paraId="016DF574" w14:textId="77777777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_RefHeading___Toc1501_1224043242"/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Набор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тестов</w:t>
      </w:r>
      <w:bookmarkEnd w:id="4"/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  <w:gridCol w:w="3024"/>
        <w:gridCol w:w="1985"/>
        <w:gridCol w:w="1674"/>
        <w:gridCol w:w="2160"/>
      </w:tblGrid>
      <w:tr w:rsidR="004E7099" w:rsidRPr="00341D6F" w14:paraId="12A8467A" w14:textId="77777777" w:rsidTr="006A6334"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01EF" w14:textId="77777777" w:rsidR="004E7099" w:rsidRPr="00341D6F" w:rsidRDefault="003918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D20C5" w14:textId="77777777" w:rsidR="004E7099" w:rsidRPr="00341D6F" w:rsidRDefault="003918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ED6A6" w14:textId="77777777" w:rsidR="004E7099" w:rsidRPr="00341D6F" w:rsidRDefault="003918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№1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D50D0" w14:textId="77777777" w:rsidR="004E7099" w:rsidRPr="00341D6F" w:rsidRDefault="003918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№2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1E482" w14:textId="77777777" w:rsidR="004E7099" w:rsidRPr="00341D6F" w:rsidRDefault="003918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</w:t>
            </w:r>
          </w:p>
        </w:tc>
      </w:tr>
      <w:tr w:rsidR="00341D6F" w:rsidRPr="00341D6F" w14:paraId="3658E7EB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8DD6C" w14:textId="2F0F7E79" w:rsidR="00341D6F" w:rsidRPr="00341D6F" w:rsidRDefault="00341D6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341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333CD" w14:textId="395491D5" w:rsidR="00341D6F" w:rsidRPr="00BB32DA" w:rsidRDefault="00341D6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728D3" w14:textId="46713AAC" w:rsidR="00341D6F" w:rsidRPr="00341D6F" w:rsidRDefault="008F13B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 w:rsid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</w:t>
            </w:r>
            <w:r w:rsidR="00341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.547E</w:t>
            </w:r>
            <w:r w:rsidR="007C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41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5E91E" w14:textId="32A66F87" w:rsidR="00341D6F" w:rsidRPr="00341D6F" w:rsidRDefault="008F13B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 w:rsidR="00341D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1.1E-1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CDBCC" w14:textId="11AB9C74" w:rsidR="00341D6F" w:rsidRPr="00341D6F" w:rsidRDefault="003515B8" w:rsidP="003515B8">
            <w:pPr>
              <w:pStyle w:val="a5"/>
              <w:spacing w:before="240" w:after="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341D6F">
              <w:rPr>
                <w:sz w:val="24"/>
                <w:szCs w:val="24"/>
                <w:lang w:val="en-US"/>
              </w:rPr>
              <w:t>0.98</w:t>
            </w:r>
            <w:r>
              <w:rPr>
                <w:sz w:val="24"/>
                <w:szCs w:val="24"/>
                <w:lang w:val="en-US"/>
              </w:rPr>
              <w:t>5017E4</w:t>
            </w:r>
          </w:p>
        </w:tc>
      </w:tr>
      <w:tr w:rsidR="00341D6F" w:rsidRPr="00341D6F" w14:paraId="274CDB0D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DC970" w14:textId="70F8E225" w:rsidR="00341D6F" w:rsidRPr="00341D6F" w:rsidRDefault="00341D6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341D6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5A14E" w14:textId="49D53799" w:rsidR="00341D6F" w:rsidRPr="00341D6F" w:rsidRDefault="008F13B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Числа разных знаков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2272" w14:textId="45F85B4F" w:rsidR="00341D6F" w:rsidRPr="003515B8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-4.4E-3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86C05" w14:textId="041D9A32" w:rsidR="00341D6F" w:rsidRPr="003515B8" w:rsidRDefault="00BF4FA4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9.45E2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4D85B" w14:textId="76F97E7F" w:rsidR="00341D6F" w:rsidRPr="00341D6F" w:rsidRDefault="003515B8">
            <w:pPr>
              <w:pStyle w:val="a5"/>
              <w:spacing w:before="240" w:after="0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-0.4158E1</w:t>
            </w:r>
          </w:p>
        </w:tc>
      </w:tr>
      <w:tr w:rsidR="003515B8" w:rsidRPr="00341D6F" w14:paraId="7E94439D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C8F68" w14:textId="7766BF11" w:rsidR="003515B8" w:rsidRPr="00341D6F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6822A" w14:textId="54F4C126" w:rsidR="003515B8" w:rsidRPr="003515B8" w:rsidRDefault="008F13B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Отсутствие записи целой части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C68FC" w14:textId="26ACDB9E" w:rsidR="003515B8" w:rsidRPr="003515B8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-.1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482C3" w14:textId="11326737" w:rsidR="003515B8" w:rsidRPr="003515B8" w:rsidRDefault="00BF4FA4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92604" w14:textId="3954C330" w:rsidR="003515B8" w:rsidRPr="00341D6F" w:rsidRDefault="003515B8">
            <w:pPr>
              <w:pStyle w:val="a5"/>
              <w:spacing w:before="240" w:after="0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-0.4E-1</w:t>
            </w:r>
          </w:p>
        </w:tc>
      </w:tr>
      <w:tr w:rsidR="003515B8" w:rsidRPr="00341D6F" w14:paraId="32828981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574BB" w14:textId="569A97A0" w:rsidR="003515B8" w:rsidRPr="00341D6F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E116" w14:textId="786E22CA" w:rsidR="003515B8" w:rsidRPr="003515B8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Умножение нуля на число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6B07A" w14:textId="1DDE8B23" w:rsidR="003515B8" w:rsidRPr="003515B8" w:rsidRDefault="00B765F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D2DF6" w14:textId="0AD80FB0" w:rsidR="003515B8" w:rsidRPr="003515B8" w:rsidRDefault="00B765F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8F096" w14:textId="38AD2DBD" w:rsidR="003515B8" w:rsidRPr="00341D6F" w:rsidRDefault="003515B8">
            <w:pPr>
              <w:pStyle w:val="a5"/>
              <w:spacing w:before="240" w:after="0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+0.0E</w:t>
            </w:r>
            <w:r w:rsidR="00216AC6">
              <w:rPr>
                <w:sz w:val="24"/>
                <w:szCs w:val="24"/>
                <w:lang w:val="en-US"/>
              </w:rPr>
              <w:t>0</w:t>
            </w:r>
          </w:p>
        </w:tc>
      </w:tr>
      <w:tr w:rsidR="00341D6F" w:rsidRPr="00341D6F" w14:paraId="5AF598FB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48020" w14:textId="2C5C5610" w:rsidR="00341D6F" w:rsidRPr="003515B8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5.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4223E" w14:textId="7AE83AC6" w:rsidR="00341D6F" w:rsidRPr="00341D6F" w:rsidRDefault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 из чисел целое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27D77" w14:textId="55AE6872" w:rsidR="00341D6F" w:rsidRPr="00341D6F" w:rsidRDefault="00B765FB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40903" w14:textId="2CBCC898" w:rsidR="00341D6F" w:rsidRPr="00341D6F" w:rsidRDefault="0025612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 w:rsidR="00341D6F" w:rsidRPr="00341D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12345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A7634" w14:textId="69A59E02" w:rsidR="00341D6F" w:rsidRPr="003515B8" w:rsidRDefault="003515B8">
            <w:pPr>
              <w:pStyle w:val="a5"/>
              <w:spacing w:before="240" w:after="0"/>
              <w:ind w:left="0"/>
              <w:jc w:val="left"/>
              <w:rPr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.12345E4</w:t>
            </w:r>
          </w:p>
        </w:tc>
      </w:tr>
      <w:tr w:rsidR="003515B8" w:rsidRPr="00341D6F" w14:paraId="515CA096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B39E7" w14:textId="170DAD7F" w:rsidR="003515B8" w:rsidRPr="00341D6F" w:rsidRDefault="003515B8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5DFD" w14:textId="0D9FE117" w:rsidR="003515B8" w:rsidRPr="00341D6F" w:rsidRDefault="003515B8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76B2E" w14:textId="064AB43F" w:rsidR="003515B8" w:rsidRPr="00341D6F" w:rsidRDefault="00B765FB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0.3498574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7AD5B" w14:textId="1EE9B17C" w:rsidR="003515B8" w:rsidRPr="00341D6F" w:rsidRDefault="00B765FB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351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2809C" w14:textId="0DB5C721" w:rsidR="003515B8" w:rsidRPr="00341D6F" w:rsidRDefault="003515B8" w:rsidP="003515B8">
            <w:pPr>
              <w:pStyle w:val="a5"/>
              <w:spacing w:before="240" w:after="0"/>
              <w:ind w:left="0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+0.118951516E0</w:t>
            </w:r>
          </w:p>
        </w:tc>
      </w:tr>
      <w:tr w:rsidR="004A3F69" w:rsidRPr="00341D6F" w14:paraId="578F8A44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FEAA8" w14:textId="2AFFF382" w:rsidR="004A3F69" w:rsidRPr="004A3F69" w:rsidRDefault="005A5569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A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9F95B" w14:textId="34C30DDB" w:rsidR="004A3F69" w:rsidRPr="004A3F69" w:rsidRDefault="004A3F69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Ведущий нуль в целой части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01F75" w14:textId="081D4A6E" w:rsidR="004A3F69" w:rsidRPr="0006772C" w:rsidRDefault="00B765FB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4A3F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4A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4A3F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387AC" w14:textId="261EC8A2" w:rsidR="004A3F69" w:rsidRPr="00BB32DA" w:rsidRDefault="004A3F69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8A5DB" w14:textId="459769B0" w:rsidR="004A3F69" w:rsidRPr="00182C46" w:rsidRDefault="00182C46" w:rsidP="003515B8">
            <w:pPr>
              <w:pStyle w:val="a5"/>
              <w:spacing w:before="240" w:after="0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-0.45E1</w:t>
            </w:r>
          </w:p>
        </w:tc>
      </w:tr>
      <w:tr w:rsidR="004A3F69" w:rsidRPr="00341D6F" w14:paraId="1207CC52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4409D" w14:textId="4702DE48" w:rsidR="004A3F69" w:rsidRPr="004A3F69" w:rsidRDefault="005A5569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A3F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F866D" w14:textId="32ADA86A" w:rsidR="004A3F69" w:rsidRDefault="004A3F69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Ведущий нуль в порядке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D0B3" w14:textId="4B1E2AAF" w:rsidR="00D25ADB" w:rsidRPr="00D25ADB" w:rsidRDefault="00D25ADB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73958" w14:textId="66BD1841" w:rsidR="004A3F69" w:rsidRPr="00D25ADB" w:rsidRDefault="00B765FB" w:rsidP="003515B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D25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9E02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FC866" w14:textId="57E47EC6" w:rsidR="004A3F69" w:rsidRPr="00D25ADB" w:rsidRDefault="00D25ADB" w:rsidP="003515B8">
            <w:pPr>
              <w:pStyle w:val="a5"/>
              <w:spacing w:before="240" w:after="0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+0.27E3</w:t>
            </w:r>
          </w:p>
        </w:tc>
      </w:tr>
      <w:tr w:rsidR="00A85100" w:rsidRPr="00A85100" w14:paraId="68C9FD96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7957D" w14:textId="62B6A346" w:rsidR="000041CC" w:rsidRPr="00A85100" w:rsidRDefault="005A5569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 w:rsidR="000041CC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EB79A" w14:textId="463D83F9" w:rsidR="000041CC" w:rsidRPr="00A85100" w:rsidRDefault="000041CC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Граничные значения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EDAFB" w14:textId="77777777" w:rsidR="000041CC" w:rsidRPr="00A85100" w:rsidRDefault="000041CC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proofErr w:type="gramStart"/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0.99..</w:t>
            </w:r>
            <w:proofErr w:type="gramEnd"/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99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+1</w:t>
            </w:r>
          </w:p>
          <w:p w14:paraId="33364498" w14:textId="4F1385BB" w:rsidR="000041CC" w:rsidRPr="00A85100" w:rsidRDefault="000041CC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(29 девяток в дробной части)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25728" w14:textId="7F585B96" w:rsidR="000041CC" w:rsidRPr="00A85100" w:rsidRDefault="00B765FB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041CC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1E0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66E80" w14:textId="3EC64E26" w:rsidR="000041CC" w:rsidRPr="0006772C" w:rsidRDefault="000041CC" w:rsidP="000041CC">
            <w:pPr>
              <w:pStyle w:val="a5"/>
              <w:spacing w:before="240" w:after="0"/>
              <w:ind w:left="0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color w:val="000000" w:themeColor="text1"/>
                <w:sz w:val="24"/>
                <w:szCs w:val="24"/>
                <w:lang w:val="ru-RU"/>
              </w:rPr>
              <w:t>+0.</w:t>
            </w:r>
            <w:r w:rsidRPr="00A85100">
              <w:rPr>
                <w:color w:val="000000" w:themeColor="text1"/>
                <w:sz w:val="24"/>
                <w:szCs w:val="24"/>
              </w:rPr>
              <w:t>999999999999999999999999999999</w:t>
            </w:r>
            <w:r w:rsidRPr="00A85100"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="00ED3658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A85100" w:rsidRPr="00A85100" w14:paraId="745BB237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7175D" w14:textId="611E5D5F" w:rsidR="000041CC" w:rsidRPr="0096770B" w:rsidRDefault="00326164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6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5A55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A85100" w:rsidRPr="00406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82166" w14:textId="6B4D08EB" w:rsidR="000041CC" w:rsidRPr="00A85100" w:rsidRDefault="000041CC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Граничные значения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D5339" w14:textId="0388CE56" w:rsidR="00331BBB" w:rsidRPr="00E5537B" w:rsidRDefault="00E5537B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proofErr w:type="gramStart"/>
            <w:r w:rsidR="00331BBB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0.99..</w:t>
            </w:r>
            <w:proofErr w:type="gramEnd"/>
            <w:r w:rsidR="00331BBB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Pr="00E5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</w:p>
          <w:p w14:paraId="7CD6455B" w14:textId="478EAD6A" w:rsidR="000041CC" w:rsidRPr="00A85100" w:rsidRDefault="00331BBB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(29 девяток в дробной части)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35AE0" w14:textId="3790E804" w:rsidR="00331BBB" w:rsidRPr="00E5537B" w:rsidRDefault="00E5537B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proofErr w:type="gramStart"/>
            <w:r w:rsidR="00331BBB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0.99..</w:t>
            </w:r>
            <w:proofErr w:type="gramEnd"/>
            <w:r w:rsidR="00331BBB"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Pr="00E5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</w:p>
          <w:p w14:paraId="432FA546" w14:textId="74A222FB" w:rsidR="000041CC" w:rsidRPr="00A85100" w:rsidRDefault="00331BBB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(29 девяток в дробной части)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459F4" w14:textId="1D25661A" w:rsidR="000041CC" w:rsidRPr="00E5537B" w:rsidRDefault="000041CC" w:rsidP="000041C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+0</w:t>
            </w:r>
            <w:r w:rsidR="00E5537B" w:rsidRPr="00E5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.999999999999999999999999999998</w:t>
            </w:r>
            <w:r w:rsidR="00E5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E0</w:t>
            </w:r>
          </w:p>
        </w:tc>
      </w:tr>
      <w:tr w:rsidR="006A6334" w:rsidRPr="00A85100" w14:paraId="1BDD474C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ECCCE" w14:textId="1A93C1C7" w:rsidR="006A6334" w:rsidRPr="004060E5" w:rsidRDefault="006A6334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404A1" w14:textId="2152A5FE" w:rsidR="006A6334" w:rsidRPr="00A85100" w:rsidRDefault="006A6334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Граничные значение (округление с изменением порядка)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26FD3" w14:textId="61A21F86" w:rsidR="006A6334" w:rsidRPr="00A85100" w:rsidRDefault="006A6334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 (30 девяток)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DB99" w14:textId="5A3FEFE0" w:rsidR="006A6334" w:rsidRPr="006A6334" w:rsidRDefault="006A6334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D76A5" w14:textId="6CA88AE4" w:rsidR="006A6334" w:rsidRPr="006A6334" w:rsidRDefault="006A6334" w:rsidP="000041C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+0.2Е32</w:t>
            </w:r>
          </w:p>
        </w:tc>
      </w:tr>
      <w:tr w:rsidR="00422DFE" w:rsidRPr="00A85100" w14:paraId="34D2BCD0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035E" w14:textId="7356BEA2" w:rsidR="00422DFE" w:rsidRDefault="00422DFE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6F05C" w14:textId="4E103CB0" w:rsidR="00422DFE" w:rsidRDefault="008409DF" w:rsidP="000041C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Обычный тест с округлением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FD0A3" w14:textId="762D8B6E" w:rsidR="00422DFE" w:rsidRPr="008409DF" w:rsidRDefault="008409DF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-111111111111111111111111111119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3E789" w14:textId="7AC53317" w:rsidR="00422DFE" w:rsidRDefault="008409DF" w:rsidP="00331BBB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-222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6694E" w14:textId="75B161BB" w:rsidR="00422DFE" w:rsidRPr="00B63E64" w:rsidRDefault="008409DF" w:rsidP="000041C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+0.</w:t>
            </w:r>
            <w:r w:rsidRPr="008409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246666666666666666666666666684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E32</w:t>
            </w:r>
          </w:p>
        </w:tc>
      </w:tr>
      <w:tr w:rsidR="00B63E64" w:rsidRPr="00A85100" w14:paraId="06752316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52121" w14:textId="494FBBB8" w:rsidR="00B63E64" w:rsidRPr="00240A8B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4DC63" w14:textId="09757A1E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Обычный тест с округлением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77CEF" w14:textId="579F44A8" w:rsidR="00B63E64" w:rsidRP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11111111111111111111111111111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0B4CA" w14:textId="2D27869A" w:rsidR="00B63E64" w:rsidRP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11111111111111111111111111111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48CAA" w14:textId="67FA8416" w:rsidR="00B63E64" w:rsidRPr="00B63E64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B63E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+0.123456790123456790123456790123E59</w:t>
            </w:r>
          </w:p>
        </w:tc>
      </w:tr>
      <w:tr w:rsidR="00B63E64" w:rsidRPr="00A85100" w14:paraId="721E6161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0DA3E" w14:textId="0D588372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17CDF" w14:textId="0E6F588D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Граничные значения 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07D10" w14:textId="504B7421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A80A5" w14:textId="79B2F3CC" w:rsidR="00B63E64" w:rsidRPr="00F33271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0.3E99999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5E567" w14:textId="4378FF32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51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+0.3E99998</w:t>
            </w:r>
          </w:p>
        </w:tc>
      </w:tr>
      <w:tr w:rsidR="00B63E64" w:rsidRPr="00A85100" w14:paraId="47A7C994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512B7" w14:textId="708A83A3" w:rsidR="00B63E64" w:rsidRPr="00A3773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BD5C9" w14:textId="6AEB73FC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Нуль на конце ответа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58205" w14:textId="6EDEE622" w:rsidR="00B63E64" w:rsidRPr="00A3773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9D946" w14:textId="46E8922F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3C02" w14:textId="627C73F5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+0.2E0</w:t>
            </w:r>
          </w:p>
        </w:tc>
      </w:tr>
      <w:tr w:rsidR="00B63E64" w:rsidRPr="00A85100" w14:paraId="3BE17FD9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E9A15" w14:textId="5F0E34A3" w:rsidR="00B63E64" w:rsidRPr="005C5EA5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DFA3" w14:textId="2E6272D9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Удаление нулей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5390C" w14:textId="56C1D16E" w:rsidR="00B63E64" w:rsidRPr="005C5EA5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A4A1D" w14:textId="051BCD12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+100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A22AF" w14:textId="20A7856C" w:rsidR="00B63E64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+0.1E1</w:t>
            </w:r>
          </w:p>
        </w:tc>
      </w:tr>
      <w:tr w:rsidR="00B63E64" w:rsidRPr="00A85100" w14:paraId="65B621DC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11012" w14:textId="6F0137F7" w:rsidR="00B63E64" w:rsidRPr="005A5569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251D0" w14:textId="0B4C976C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Отсутствует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97925" w14:textId="2C11E369" w:rsidR="00B63E64" w:rsidRPr="00FD208E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.01E-1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95F73" w14:textId="552E19FE" w:rsidR="00B63E64" w:rsidRDefault="00240A8B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10E-1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FA4E8" w14:textId="58C75B96" w:rsidR="00B63E64" w:rsidRPr="00670D2A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Put a number sign. Check the rules.</w:t>
            </w:r>
          </w:p>
        </w:tc>
      </w:tr>
      <w:tr w:rsidR="00B63E64" w:rsidRPr="00A85100" w14:paraId="5067BDC4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32EAD" w14:textId="7D3DA116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27E30" w14:textId="7A5CA6E5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Отсутствует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FBB06" w14:textId="250A74F9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.01E-1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6A8E1" w14:textId="1459D431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10E-1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96F17" w14:textId="3EC84BA3" w:rsidR="00B63E64" w:rsidRDefault="00B63E64" w:rsidP="00B63E64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Put a number sign. Check the rules.</w:t>
            </w:r>
          </w:p>
        </w:tc>
      </w:tr>
      <w:tr w:rsidR="00B63E64" w:rsidRPr="00A85100" w14:paraId="02E6513D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C053" w14:textId="4D8B8BE0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33C58" w14:textId="1488F5F5" w:rsidR="00B63E64" w:rsidRPr="004B05FB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Превышение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длины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D01D" w14:textId="02BF73B6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+123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A59B5" w14:textId="77777777" w:rsidR="00B63E64" w:rsidRPr="0081645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164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proofErr w:type="gramStart"/>
            <w:r w:rsidRPr="008164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0.99..</w:t>
            </w:r>
            <w:proofErr w:type="gramEnd"/>
            <w:r w:rsidRPr="008164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99 </w:t>
            </w:r>
          </w:p>
          <w:p w14:paraId="5A42C1B3" w14:textId="1F188A6C" w:rsidR="00B63E64" w:rsidRPr="00065A35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065A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30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девяток в дробной части</w:t>
            </w:r>
            <w:r w:rsidRPr="00065A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всего 31 знак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076A5" w14:textId="77777777" w:rsidR="00B63E64" w:rsidRPr="00816454" w:rsidRDefault="00B63E64" w:rsidP="00B63E6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</w:pPr>
          </w:p>
          <w:p w14:paraId="4E0DCFB6" w14:textId="3EE44B91" w:rsidR="00B63E64" w:rsidRPr="004B05FB" w:rsidRDefault="00B63E64" w:rsidP="00B63E6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B0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Incorrect input. Check the 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ules</w:t>
            </w:r>
            <w:r w:rsidRPr="004B0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</w:tr>
      <w:tr w:rsidR="00B63E64" w:rsidRPr="00A85100" w14:paraId="48E85668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8538F" w14:textId="50C83C89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A3F6F" w14:textId="0B830995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Превышение длины порядка 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05ECB" w14:textId="05AF9351" w:rsidR="00B63E64" w:rsidRPr="00065A35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+15.6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14094" w14:textId="32BB3C8F" w:rsidR="00B63E64" w:rsidRPr="00065A35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+0.9E111111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73566" w14:textId="3007EF27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Overflow power. Check the rules.</w:t>
            </w:r>
          </w:p>
        </w:tc>
      </w:tr>
      <w:tr w:rsidR="00B63E64" w:rsidRPr="00A85100" w14:paraId="7310BDCE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7B125" w14:textId="4AD9C7F6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3985C" w14:textId="56E1223B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8B294" w14:textId="76753E94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7913C" w14:textId="684774C3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90DA" w14:textId="01E5C2A9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641B763E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E7408" w14:textId="0FDE29D9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63BD6" w14:textId="35B72D4F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24DEB" w14:textId="6A8463AA" w:rsidR="00B63E64" w:rsidRPr="00050861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40DA8" w14:textId="73F0645F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+0.2Edkjf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CC557" w14:textId="64CD6B67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224A0B3D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407FC" w14:textId="23CCF44D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311C2" w14:textId="0AA4E4B3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D16B1" w14:textId="7E29BABD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0.1EE3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C6E9F" w14:textId="58C0763A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CC04D" w14:textId="46126264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6AA634C4" w14:textId="77777777" w:rsidTr="006A6334">
        <w:trPr>
          <w:trHeight w:val="683"/>
        </w:trPr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DDEA8" w14:textId="387284A7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38F0C" w14:textId="3A243E36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3AC27" w14:textId="14229876" w:rsidR="00B63E64" w:rsidRPr="00EC669B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-0.1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04A7B" w14:textId="024CD628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62354" w14:textId="6BE8A424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1AE31B7C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328BC" w14:textId="327308ED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E6C7D" w14:textId="78C7732A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50075" w14:textId="2BD4F7E1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+123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E+45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F4485" w14:textId="50CE8AD4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48F1D" w14:textId="39BD6BE2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4E8F7A1A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2369F" w14:textId="281AD8C5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62BAF" w14:textId="2DBCBFB3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69BB5" w14:textId="1ED23BCC" w:rsidR="00B63E64" w:rsidRPr="00C97DE7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+0.4E-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0655D" w14:textId="70D7B89C" w:rsidR="00B63E64" w:rsidRPr="00C97DE7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D8F4F" w14:textId="47A47053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1B990B4F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C1E52" w14:textId="38354FD5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418B1" w14:textId="5F384F1B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3FD2B" w14:textId="08751BF0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41D4E" w14:textId="0FBD6BA8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52C80" w14:textId="76960035" w:rsidR="00B63E64" w:rsidRPr="00A85100" w:rsidRDefault="00B63E64" w:rsidP="00B63E64">
            <w:pPr>
              <w:pStyle w:val="a5"/>
              <w:spacing w:before="240" w:after="0"/>
              <w:ind w:left="0"/>
              <w:jc w:val="left"/>
              <w:rPr>
                <w:b w:val="0"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57983B64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348B6" w14:textId="09F379FD" w:rsidR="00B63E64" w:rsidRPr="0081645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95CC9" w14:textId="1B340EAA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96FCD" w14:textId="5E269027" w:rsidR="00B63E64" w:rsidRPr="0081645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5+10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2CACA" w14:textId="3B9B6E8E" w:rsidR="00B63E64" w:rsidRPr="0081645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+0.7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A6D85" w14:textId="248EFA75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1B3E3E3B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2B74F" w14:textId="5A428F7E" w:rsidR="00B63E64" w:rsidRPr="0081645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 w:rsidR="007F2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F0C71" w14:textId="33B8B01A" w:rsidR="00B63E64" w:rsidRPr="00D83F86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D347A" w14:textId="25CE8C07" w:rsidR="00B63E64" w:rsidRPr="00D83F86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-0.7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F59A" w14:textId="10E938FD" w:rsidR="00B63E64" w:rsidRPr="00D83F86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-0.3-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E-3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4E127" w14:textId="5913FB1B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  <w:tr w:rsidR="00B63E64" w:rsidRPr="00A85100" w14:paraId="3F2A2845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B5572" w14:textId="24A22DF6" w:rsidR="00B63E64" w:rsidRPr="00A9115C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30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B8CD" w14:textId="67FF3E53" w:rsidR="00B63E64" w:rsidRPr="00A9115C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Переполнение</w:t>
            </w:r>
            <w:r w:rsidR="00E85E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367C4" w14:textId="1FEC6C0A" w:rsidR="00B63E64" w:rsidRPr="00A9115C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.001E-99999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09522" w14:textId="3CDD4330" w:rsidR="00B63E64" w:rsidRPr="00A9115C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0568" w14:textId="10D29A76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Overflow power. Check the rules.</w:t>
            </w:r>
          </w:p>
        </w:tc>
      </w:tr>
      <w:tr w:rsidR="00B63E64" w:rsidRPr="00A85100" w14:paraId="777B8EAC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590A3" w14:textId="65C9D4AB" w:rsidR="00B63E64" w:rsidRPr="00A9115C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31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7749" w14:textId="534F15E2" w:rsidR="00B63E64" w:rsidRPr="00E85E39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Переполнение</w:t>
            </w:r>
            <w:r w:rsidR="00E85E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E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EFC98" w14:textId="77A6D73E" w:rsidR="00B63E64" w:rsidRPr="00A9115C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-100.000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E99999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D1B3A" w14:textId="5AA579A0" w:rsidR="00B63E64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-100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A48E7" w14:textId="30C5913C" w:rsidR="00B63E64" w:rsidRPr="00065A35" w:rsidRDefault="00B63E64" w:rsidP="00B63E64">
            <w:pPr>
              <w:pStyle w:val="a5"/>
              <w:spacing w:before="240" w:after="0"/>
              <w:ind w:left="0"/>
              <w:jc w:val="left"/>
              <w:rPr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Overflow power. Check the rules.</w:t>
            </w:r>
          </w:p>
        </w:tc>
      </w:tr>
      <w:tr w:rsidR="00B63E64" w:rsidRPr="00A85100" w14:paraId="6B4E5CFF" w14:textId="77777777" w:rsidTr="006A6334"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3A340" w14:textId="34E98EDD" w:rsidR="00B63E64" w:rsidRPr="00A85100" w:rsidRDefault="007F2D7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32</w:t>
            </w:r>
            <w:r w:rsidR="00B63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AA803" w14:textId="55F5316A" w:rsidR="00B63E64" w:rsidRPr="00A85100" w:rsidRDefault="008F34B1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Отсутствие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6C28" w14:textId="66682205" w:rsidR="00B63E64" w:rsidRPr="00A85100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Pr="00A85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E181D" w14:textId="72AFD260" w:rsidR="00B63E64" w:rsidRPr="0006772C" w:rsidRDefault="00B63E64" w:rsidP="00B63E64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+0.1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00BB8" w14:textId="76EB3834" w:rsidR="00B63E64" w:rsidRPr="00A85100" w:rsidRDefault="00B63E64" w:rsidP="00B63E64">
            <w:pPr>
              <w:pStyle w:val="a5"/>
              <w:spacing w:before="240" w:after="0"/>
              <w:ind w:left="0"/>
              <w:jc w:val="left"/>
              <w:rPr>
                <w:b w:val="0"/>
                <w:color w:val="000000" w:themeColor="text1"/>
                <w:sz w:val="24"/>
                <w:szCs w:val="24"/>
                <w:lang w:val="en-US" w:eastAsia="ru-RU"/>
              </w:rPr>
            </w:pPr>
            <w:r w:rsidRPr="00065A35">
              <w:rPr>
                <w:bCs/>
                <w:color w:val="000000" w:themeColor="text1"/>
                <w:sz w:val="24"/>
                <w:szCs w:val="24"/>
                <w:lang w:val="en-US" w:eastAsia="ru-RU"/>
              </w:rPr>
              <w:t>The entered string must not contain letters.</w:t>
            </w:r>
          </w:p>
        </w:tc>
      </w:tr>
    </w:tbl>
    <w:p w14:paraId="79D7E0BE" w14:textId="77777777" w:rsidR="004E7099" w:rsidRPr="00FB104A" w:rsidRDefault="0039182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_RefHeading___Toc1503_1224043242"/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Ответы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на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контрольные</w:t>
      </w:r>
      <w:proofErr w:type="spellEnd"/>
      <w:r w:rsidRPr="00FB10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04A">
        <w:rPr>
          <w:rFonts w:ascii="Times New Roman" w:hAnsi="Times New Roman" w:cs="Times New Roman"/>
          <w:b/>
          <w:bCs/>
          <w:sz w:val="40"/>
          <w:szCs w:val="40"/>
        </w:rPr>
        <w:t>вопросы</w:t>
      </w:r>
      <w:bookmarkEnd w:id="5"/>
      <w:proofErr w:type="spellEnd"/>
    </w:p>
    <w:p w14:paraId="69D5C2D2" w14:textId="77777777" w:rsidR="004E7099" w:rsidRPr="009A55B5" w:rsidRDefault="00391825">
      <w:pPr>
        <w:pStyle w:val="a5"/>
        <w:spacing w:before="240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9A55B5">
        <w:rPr>
          <w:bCs/>
          <w:i/>
          <w:iCs/>
          <w:color w:val="000000"/>
          <w:sz w:val="24"/>
          <w:szCs w:val="24"/>
          <w:lang w:val="ru-RU" w:eastAsia="ru-RU"/>
        </w:rPr>
        <w:t>1. Каков возможный диапазон чисел, представляемых в ПК?</w:t>
      </w:r>
    </w:p>
    <w:p w14:paraId="41CF303E" w14:textId="1621E7B1" w:rsidR="008D3D0D" w:rsidRPr="009A55B5" w:rsidRDefault="00391825" w:rsidP="008D3D0D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>Диапазон чисел зависит от выбранного типа</w:t>
      </w:r>
      <w:r w:rsidR="008D3D0D" w:rsidRPr="009A55B5">
        <w:rPr>
          <w:b w:val="0"/>
          <w:color w:val="000000"/>
          <w:sz w:val="24"/>
          <w:szCs w:val="24"/>
          <w:lang w:val="ru-RU" w:eastAsia="ru-RU"/>
        </w:rPr>
        <w:t xml:space="preserve"> данных</w:t>
      </w:r>
      <w:r w:rsidRPr="009A55B5">
        <w:rPr>
          <w:b w:val="0"/>
          <w:color w:val="000000"/>
          <w:sz w:val="24"/>
          <w:szCs w:val="24"/>
          <w:lang w:val="ru-RU" w:eastAsia="ru-RU"/>
        </w:rPr>
        <w:t>, разрядности процессора.</w:t>
      </w:r>
      <w:r w:rsidR="008D3D0D" w:rsidRPr="009A55B5">
        <w:rPr>
          <w:b w:val="0"/>
          <w:color w:val="000000"/>
          <w:sz w:val="24"/>
          <w:szCs w:val="24"/>
          <w:lang w:val="ru-RU" w:eastAsia="ru-RU"/>
        </w:rPr>
        <w:t xml:space="preserve"> Чем больше разрядность процессора, тем больше чисел он может вместить.</w:t>
      </w:r>
    </w:p>
    <w:p w14:paraId="489FDE69" w14:textId="2DC22261" w:rsidR="004E7099" w:rsidRPr="009A55B5" w:rsidRDefault="00391825">
      <w:pPr>
        <w:pStyle w:val="a5"/>
        <w:spacing w:before="240" w:after="0"/>
        <w:ind w:left="360"/>
        <w:jc w:val="left"/>
        <w:rPr>
          <w:b w:val="0"/>
          <w:sz w:val="24"/>
          <w:szCs w:val="24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>Максимальное значение беззаконного целого числа, для которого выделяется 64 разряда, равно</w:t>
      </w:r>
      <w:r w:rsidR="002941AC" w:rsidRPr="009A55B5">
        <w:rPr>
          <w:b w:val="0"/>
          <w:color w:val="000000"/>
          <w:sz w:val="24"/>
          <w:szCs w:val="24"/>
          <w:lang w:val="ru-RU" w:eastAsia="ru-RU"/>
        </w:rPr>
        <w:t xml:space="preserve"> 2</w:t>
      </w:r>
      <w:r w:rsidR="002941AC" w:rsidRPr="009A55B5">
        <w:rPr>
          <w:b w:val="0"/>
          <w:color w:val="000000"/>
          <w:sz w:val="24"/>
          <w:szCs w:val="24"/>
          <w:vertAlign w:val="superscript"/>
          <w:lang w:val="ru-RU" w:eastAsia="ru-RU"/>
        </w:rPr>
        <w:t>64</w:t>
      </w:r>
      <w:r w:rsidR="002941AC" w:rsidRPr="009A55B5">
        <w:rPr>
          <w:b w:val="0"/>
          <w:color w:val="000000"/>
          <w:sz w:val="24"/>
          <w:szCs w:val="24"/>
          <w:lang w:val="ru-RU" w:eastAsia="ru-RU"/>
        </w:rPr>
        <w:t xml:space="preserve"> – 1 = </w:t>
      </w:r>
      <w:r w:rsidRPr="009A55B5">
        <w:rPr>
          <w:b w:val="0"/>
          <w:color w:val="000000"/>
          <w:sz w:val="24"/>
          <w:szCs w:val="24"/>
          <w:lang w:val="ru-RU" w:eastAsia="ru-RU"/>
        </w:rPr>
        <w:t>18 446 744 073 709 551 615.</w:t>
      </w:r>
    </w:p>
    <w:p w14:paraId="3824401B" w14:textId="77777777" w:rsidR="004E7099" w:rsidRPr="009A55B5" w:rsidRDefault="00391825">
      <w:pPr>
        <w:pStyle w:val="a5"/>
        <w:spacing w:before="240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9A55B5">
        <w:rPr>
          <w:bCs/>
          <w:i/>
          <w:iCs/>
          <w:color w:val="000000"/>
          <w:sz w:val="24"/>
          <w:szCs w:val="24"/>
          <w:lang w:val="ru-RU" w:eastAsia="ru-RU"/>
        </w:rPr>
        <w:t>2. Какова возможная точность представления чисел, чем она определяется?</w:t>
      </w:r>
    </w:p>
    <w:p w14:paraId="61BC1D1B" w14:textId="47E42DCC" w:rsidR="004E7099" w:rsidRPr="009A55B5" w:rsidRDefault="00391825">
      <w:pPr>
        <w:pStyle w:val="a5"/>
        <w:spacing w:before="240" w:after="0"/>
        <w:ind w:left="360"/>
        <w:jc w:val="left"/>
        <w:rPr>
          <w:b w:val="0"/>
          <w:sz w:val="24"/>
          <w:szCs w:val="24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 xml:space="preserve">Точность представления вещественных чисел определяется количеством памяти, выделяемой для хранения мантиссы числа. Для мантиссы числа типа </w:t>
      </w:r>
      <w:r w:rsidR="002977EB" w:rsidRPr="009A55B5">
        <w:rPr>
          <w:b w:val="0"/>
          <w:color w:val="000000"/>
          <w:sz w:val="24"/>
          <w:szCs w:val="24"/>
          <w:lang w:val="en-US" w:eastAsia="ru-RU"/>
        </w:rPr>
        <w:t>float</w:t>
      </w:r>
      <w:r w:rsidR="002977EB" w:rsidRPr="009A55B5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577B59" w:rsidRPr="009A55B5">
        <w:rPr>
          <w:b w:val="0"/>
          <w:color w:val="000000"/>
          <w:sz w:val="24"/>
          <w:szCs w:val="24"/>
          <w:lang w:val="ru-RU" w:eastAsia="ru-RU"/>
        </w:rPr>
        <w:t xml:space="preserve">(4 байта) </w:t>
      </w:r>
      <w:r w:rsidR="002977EB" w:rsidRPr="009A55B5">
        <w:rPr>
          <w:b w:val="0"/>
          <w:color w:val="000000"/>
          <w:sz w:val="24"/>
          <w:szCs w:val="24"/>
          <w:lang w:val="ru-RU" w:eastAsia="ru-RU"/>
        </w:rPr>
        <w:t xml:space="preserve">выделяется 24 бита, для </w:t>
      </w:r>
      <w:r w:rsidRPr="009A55B5">
        <w:rPr>
          <w:b w:val="0"/>
          <w:color w:val="000000"/>
          <w:sz w:val="24"/>
          <w:szCs w:val="24"/>
          <w:lang w:val="en-US" w:eastAsia="ru-RU"/>
        </w:rPr>
        <w:t>double</w:t>
      </w:r>
      <w:r w:rsidRPr="009A55B5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577B59" w:rsidRPr="009A55B5">
        <w:rPr>
          <w:b w:val="0"/>
          <w:color w:val="000000"/>
          <w:sz w:val="24"/>
          <w:szCs w:val="24"/>
          <w:lang w:val="ru-RU" w:eastAsia="ru-RU"/>
        </w:rPr>
        <w:t xml:space="preserve">(8 байт) </w:t>
      </w:r>
      <w:r w:rsidRPr="009A55B5">
        <w:rPr>
          <w:b w:val="0"/>
          <w:color w:val="000000"/>
          <w:sz w:val="24"/>
          <w:szCs w:val="24"/>
          <w:lang w:val="ru-RU" w:eastAsia="ru-RU"/>
        </w:rPr>
        <w:t xml:space="preserve">выделяется 52 бита, </w:t>
      </w:r>
      <w:r w:rsidR="0048400C" w:rsidRPr="009A55B5">
        <w:rPr>
          <w:b w:val="0"/>
          <w:color w:val="000000"/>
          <w:sz w:val="24"/>
          <w:szCs w:val="24"/>
          <w:lang w:val="ru-RU" w:eastAsia="ru-RU"/>
        </w:rPr>
        <w:t>поэтому</w:t>
      </w:r>
      <w:r w:rsidRPr="009A55B5">
        <w:rPr>
          <w:b w:val="0"/>
          <w:color w:val="000000"/>
          <w:sz w:val="24"/>
          <w:szCs w:val="24"/>
          <w:lang w:val="ru-RU" w:eastAsia="ru-RU"/>
        </w:rPr>
        <w:t xml:space="preserve"> мантисса числа может иметь значение до 4 503 599 627 370</w:t>
      </w:r>
      <w:r w:rsidR="007139F4" w:rsidRPr="009A55B5">
        <w:rPr>
          <w:b w:val="0"/>
          <w:color w:val="000000"/>
          <w:sz w:val="24"/>
          <w:szCs w:val="24"/>
          <w:lang w:val="ru-RU" w:eastAsia="ru-RU"/>
        </w:rPr>
        <w:t> </w:t>
      </w:r>
      <w:r w:rsidRPr="009A55B5">
        <w:rPr>
          <w:b w:val="0"/>
          <w:color w:val="000000"/>
          <w:sz w:val="24"/>
          <w:szCs w:val="24"/>
          <w:lang w:val="ru-RU" w:eastAsia="ru-RU"/>
        </w:rPr>
        <w:t>496</w:t>
      </w:r>
      <w:r w:rsidR="007139F4" w:rsidRPr="009A55B5">
        <w:rPr>
          <w:b w:val="0"/>
          <w:color w:val="000000"/>
          <w:sz w:val="24"/>
          <w:szCs w:val="24"/>
          <w:lang w:val="ru-RU" w:eastAsia="ru-RU"/>
        </w:rPr>
        <w:t xml:space="preserve"> – 16 знаков</w:t>
      </w:r>
      <w:r w:rsidRPr="009A55B5">
        <w:rPr>
          <w:b w:val="0"/>
          <w:color w:val="000000"/>
          <w:sz w:val="24"/>
          <w:szCs w:val="24"/>
          <w:lang w:val="ru-RU" w:eastAsia="ru-RU"/>
        </w:rPr>
        <w:t>.</w:t>
      </w:r>
    </w:p>
    <w:p w14:paraId="08B571B9" w14:textId="77777777" w:rsidR="004E7099" w:rsidRPr="009A55B5" w:rsidRDefault="00391825">
      <w:pPr>
        <w:pStyle w:val="a5"/>
        <w:spacing w:before="240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9A55B5">
        <w:rPr>
          <w:bCs/>
          <w:i/>
          <w:iCs/>
          <w:color w:val="000000"/>
          <w:sz w:val="24"/>
          <w:szCs w:val="24"/>
          <w:lang w:val="ru-RU" w:eastAsia="ru-RU"/>
        </w:rPr>
        <w:t>3. Какие стандартные операции возможны над числами?</w:t>
      </w:r>
    </w:p>
    <w:p w14:paraId="33D882AD" w14:textId="4D66F89A" w:rsidR="004E7099" w:rsidRPr="009A55B5" w:rsidRDefault="00391825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>Возможны операции сложения, вычитания, умножения, деление, взяти</w:t>
      </w:r>
      <w:r w:rsidR="001F6BBB" w:rsidRPr="009A55B5">
        <w:rPr>
          <w:b w:val="0"/>
          <w:color w:val="000000"/>
          <w:sz w:val="24"/>
          <w:szCs w:val="24"/>
          <w:lang w:val="ru-RU" w:eastAsia="ru-RU"/>
        </w:rPr>
        <w:t>я</w:t>
      </w:r>
      <w:r w:rsidRPr="009A55B5">
        <w:rPr>
          <w:b w:val="0"/>
          <w:color w:val="000000"/>
          <w:sz w:val="24"/>
          <w:szCs w:val="24"/>
          <w:lang w:val="ru-RU" w:eastAsia="ru-RU"/>
        </w:rPr>
        <w:t xml:space="preserve"> остатка</w:t>
      </w:r>
      <w:r w:rsidR="001F6BBB" w:rsidRPr="009A55B5">
        <w:rPr>
          <w:b w:val="0"/>
          <w:color w:val="000000"/>
          <w:sz w:val="24"/>
          <w:szCs w:val="24"/>
          <w:lang w:val="ru-RU" w:eastAsia="ru-RU"/>
        </w:rPr>
        <w:t xml:space="preserve"> и </w:t>
      </w:r>
      <w:r w:rsidRPr="009A55B5">
        <w:rPr>
          <w:b w:val="0"/>
          <w:color w:val="000000"/>
          <w:sz w:val="24"/>
          <w:szCs w:val="24"/>
          <w:lang w:val="ru-RU" w:eastAsia="ru-RU"/>
        </w:rPr>
        <w:t>сравнение.</w:t>
      </w:r>
    </w:p>
    <w:p w14:paraId="1419F0BB" w14:textId="77777777" w:rsidR="004E7099" w:rsidRPr="009A55B5" w:rsidRDefault="00391825">
      <w:pPr>
        <w:pStyle w:val="a5"/>
        <w:spacing w:before="240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9A55B5">
        <w:rPr>
          <w:bCs/>
          <w:i/>
          <w:iCs/>
          <w:color w:val="000000"/>
          <w:sz w:val="24"/>
          <w:szCs w:val="24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4234ED28" w14:textId="6D1F4EF2" w:rsidR="004E7099" w:rsidRPr="009A55B5" w:rsidRDefault="00391825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>Программист может выбрать структуру</w:t>
      </w:r>
      <w:r w:rsidR="00C254EE" w:rsidRPr="009A55B5">
        <w:rPr>
          <w:b w:val="0"/>
          <w:color w:val="000000"/>
          <w:sz w:val="24"/>
          <w:szCs w:val="24"/>
          <w:lang w:val="ru-RU" w:eastAsia="ru-RU"/>
        </w:rPr>
        <w:t xml:space="preserve"> или массив символов. В структуру могут быть записаны знаки мантиссы и порядка, сами мантисса и </w:t>
      </w:r>
      <w:proofErr w:type="gramStart"/>
      <w:r w:rsidR="00C254EE" w:rsidRPr="009A55B5">
        <w:rPr>
          <w:b w:val="0"/>
          <w:color w:val="000000"/>
          <w:sz w:val="24"/>
          <w:szCs w:val="24"/>
          <w:lang w:val="ru-RU" w:eastAsia="ru-RU"/>
        </w:rPr>
        <w:t>порядок</w:t>
      </w:r>
      <w:proofErr w:type="gramEnd"/>
      <w:r w:rsidR="00C254EE" w:rsidRPr="009A55B5">
        <w:rPr>
          <w:b w:val="0"/>
          <w:color w:val="000000"/>
          <w:sz w:val="24"/>
          <w:szCs w:val="24"/>
          <w:lang w:val="ru-RU" w:eastAsia="ru-RU"/>
        </w:rPr>
        <w:t xml:space="preserve"> и любая иная вспомогательная информация.</w:t>
      </w:r>
      <w:r w:rsidR="0023675A" w:rsidRPr="009A55B5">
        <w:rPr>
          <w:b w:val="0"/>
          <w:color w:val="000000"/>
          <w:sz w:val="24"/>
          <w:szCs w:val="24"/>
          <w:lang w:val="ru-RU" w:eastAsia="ru-RU"/>
        </w:rPr>
        <w:t xml:space="preserve"> Аналогично можно работать и с массивом символов.</w:t>
      </w:r>
    </w:p>
    <w:p w14:paraId="037AEC5B" w14:textId="77777777" w:rsidR="004E7099" w:rsidRPr="009A55B5" w:rsidRDefault="00391825">
      <w:pPr>
        <w:pStyle w:val="a5"/>
        <w:spacing w:before="240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9A55B5">
        <w:rPr>
          <w:bCs/>
          <w:i/>
          <w:iCs/>
          <w:color w:val="000000"/>
          <w:sz w:val="24"/>
          <w:szCs w:val="24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14:paraId="1DCA03DA" w14:textId="379285B4" w:rsidR="004E7099" w:rsidRPr="009A55B5" w:rsidRDefault="00E23BAB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9A55B5">
        <w:rPr>
          <w:b w:val="0"/>
          <w:color w:val="000000"/>
          <w:sz w:val="24"/>
          <w:szCs w:val="24"/>
          <w:lang w:val="ru-RU" w:eastAsia="ru-RU"/>
        </w:rPr>
        <w:t>Необходимо создать собственные библиотеки, содержащие функции, обрабатывающие по отдельности каждый разряд числа, выходящего за рамки машинного кода.</w:t>
      </w:r>
    </w:p>
    <w:p w14:paraId="6A027CC9" w14:textId="77777777" w:rsidR="004E7099" w:rsidRPr="009A55B5" w:rsidRDefault="004E7099">
      <w:pPr>
        <w:pStyle w:val="a5"/>
        <w:spacing w:before="240" w:after="0"/>
        <w:ind w:left="360"/>
        <w:jc w:val="left"/>
        <w:rPr>
          <w:color w:val="000000"/>
          <w:sz w:val="24"/>
          <w:szCs w:val="24"/>
          <w:lang w:val="ru-RU" w:eastAsia="ru-RU"/>
        </w:rPr>
      </w:pPr>
    </w:p>
    <w:p w14:paraId="2C19027C" w14:textId="4FAB7A8F" w:rsidR="009A55B5" w:rsidRPr="00FB104A" w:rsidRDefault="009A55B5" w:rsidP="009A55B5">
      <w:pPr>
        <w:pStyle w:val="1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Вывод</w:t>
      </w:r>
    </w:p>
    <w:p w14:paraId="33D90D53" w14:textId="43DDA3CE" w:rsidR="001A3E62" w:rsidRPr="009A55B5" w:rsidRDefault="001A3E62" w:rsidP="0061593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55B5">
        <w:rPr>
          <w:rFonts w:ascii="Times New Roman" w:hAnsi="Times New Roman" w:cs="Times New Roman"/>
          <w:sz w:val="24"/>
          <w:szCs w:val="24"/>
          <w:lang w:val="ru-RU"/>
        </w:rPr>
        <w:t>Начиная выполнение какой-либо задачи, необходимо понимать, с данными какого типа и рода предстоит работать. Возможно, диапазон численных значений невелик, тогда для оптимизации работы программы и сохранения памяти можно использовать типы данных, диапазон значений которых мал. Возможна и обратная ситуация, когда диапазон предоставляемых данных выходит за рамки машинного представления. В таком случае необходимо позаботиться о корректной работе даже с очень большими числами и подготовить соответствующие библиотеки и функции.</w:t>
      </w:r>
    </w:p>
    <w:p w14:paraId="76183888" w14:textId="77777777" w:rsidR="004E7099" w:rsidRPr="009A55B5" w:rsidRDefault="004E7099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DAB3A" w14:textId="77777777" w:rsidR="004E7099" w:rsidRPr="009A55B5" w:rsidRDefault="004E7099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7099" w:rsidRPr="009A55B5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9E1E" w14:textId="77777777" w:rsidR="00FF2DCF" w:rsidRDefault="00FF2DCF">
      <w:r>
        <w:separator/>
      </w:r>
    </w:p>
  </w:endnote>
  <w:endnote w:type="continuationSeparator" w:id="0">
    <w:p w14:paraId="525DFAA0" w14:textId="77777777" w:rsidR="00FF2DCF" w:rsidRDefault="00FF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6599" w14:textId="77777777" w:rsidR="00845DF0" w:rsidRDefault="00391825">
    <w:pPr>
      <w:pStyle w:val="ac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8</w:t>
    </w:r>
    <w:r>
      <w:rPr>
        <w:rStyle w:val="afb"/>
      </w:rPr>
      <w:fldChar w:fldCharType="end"/>
    </w:r>
  </w:p>
  <w:p w14:paraId="35847054" w14:textId="77777777" w:rsidR="00845DF0" w:rsidRDefault="00FF2DC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F057" w14:textId="77777777" w:rsidR="00FF2DCF" w:rsidRDefault="00FF2DCF">
      <w:r>
        <w:rPr>
          <w:color w:val="000000"/>
        </w:rPr>
        <w:separator/>
      </w:r>
    </w:p>
  </w:footnote>
  <w:footnote w:type="continuationSeparator" w:id="0">
    <w:p w14:paraId="136C54B3" w14:textId="77777777" w:rsidR="00FF2DCF" w:rsidRDefault="00FF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0C0"/>
    <w:multiLevelType w:val="multilevel"/>
    <w:tmpl w:val="2750A3A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0344"/>
    <w:multiLevelType w:val="multilevel"/>
    <w:tmpl w:val="F8E873A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FD9"/>
    <w:multiLevelType w:val="multilevel"/>
    <w:tmpl w:val="52F28970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4B804A8"/>
    <w:multiLevelType w:val="multilevel"/>
    <w:tmpl w:val="A050A9C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30F034AB"/>
    <w:multiLevelType w:val="multilevel"/>
    <w:tmpl w:val="787C8FAC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051B2"/>
    <w:multiLevelType w:val="multilevel"/>
    <w:tmpl w:val="A15824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9652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8" w15:restartNumberingAfterBreak="0">
    <w:nsid w:val="71AE6068"/>
    <w:multiLevelType w:val="multilevel"/>
    <w:tmpl w:val="76DC424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1D1412B"/>
    <w:multiLevelType w:val="multilevel"/>
    <w:tmpl w:val="9FBEBF3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23653"/>
    <w:multiLevelType w:val="multilevel"/>
    <w:tmpl w:val="A080F54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99"/>
    <w:rsid w:val="000041CC"/>
    <w:rsid w:val="00021E71"/>
    <w:rsid w:val="0003714A"/>
    <w:rsid w:val="00042950"/>
    <w:rsid w:val="00050861"/>
    <w:rsid w:val="000618C6"/>
    <w:rsid w:val="0006337D"/>
    <w:rsid w:val="00065A35"/>
    <w:rsid w:val="0006772C"/>
    <w:rsid w:val="00085A55"/>
    <w:rsid w:val="00120F5C"/>
    <w:rsid w:val="00134F60"/>
    <w:rsid w:val="001470FA"/>
    <w:rsid w:val="00182C46"/>
    <w:rsid w:val="001A3E62"/>
    <w:rsid w:val="001F6BBB"/>
    <w:rsid w:val="00216AC6"/>
    <w:rsid w:val="0023675A"/>
    <w:rsid w:val="00240A8B"/>
    <w:rsid w:val="002429EA"/>
    <w:rsid w:val="00256122"/>
    <w:rsid w:val="002841B0"/>
    <w:rsid w:val="002853E0"/>
    <w:rsid w:val="002941AC"/>
    <w:rsid w:val="002977EB"/>
    <w:rsid w:val="002A15C5"/>
    <w:rsid w:val="002B5415"/>
    <w:rsid w:val="002C16BE"/>
    <w:rsid w:val="00326164"/>
    <w:rsid w:val="00331BBB"/>
    <w:rsid w:val="00341D6F"/>
    <w:rsid w:val="003515B8"/>
    <w:rsid w:val="00356B97"/>
    <w:rsid w:val="00391825"/>
    <w:rsid w:val="003B5F2F"/>
    <w:rsid w:val="003B79FC"/>
    <w:rsid w:val="004060E5"/>
    <w:rsid w:val="00422DFE"/>
    <w:rsid w:val="004273FD"/>
    <w:rsid w:val="00473B6D"/>
    <w:rsid w:val="0048400C"/>
    <w:rsid w:val="00485D2E"/>
    <w:rsid w:val="004902A9"/>
    <w:rsid w:val="0049656C"/>
    <w:rsid w:val="004A3F69"/>
    <w:rsid w:val="004B05FB"/>
    <w:rsid w:val="004E7099"/>
    <w:rsid w:val="00521B6D"/>
    <w:rsid w:val="00577B59"/>
    <w:rsid w:val="005A5569"/>
    <w:rsid w:val="005B48C1"/>
    <w:rsid w:val="005C32F0"/>
    <w:rsid w:val="005C5EA5"/>
    <w:rsid w:val="005C6B0B"/>
    <w:rsid w:val="0061593A"/>
    <w:rsid w:val="00670D2A"/>
    <w:rsid w:val="00687C7B"/>
    <w:rsid w:val="00697922"/>
    <w:rsid w:val="006A6334"/>
    <w:rsid w:val="006B53EC"/>
    <w:rsid w:val="006C2C42"/>
    <w:rsid w:val="007139F4"/>
    <w:rsid w:val="00732127"/>
    <w:rsid w:val="00735B8C"/>
    <w:rsid w:val="00744120"/>
    <w:rsid w:val="007666CF"/>
    <w:rsid w:val="00781379"/>
    <w:rsid w:val="007833EC"/>
    <w:rsid w:val="007C31A2"/>
    <w:rsid w:val="007F2D74"/>
    <w:rsid w:val="007F5781"/>
    <w:rsid w:val="00816454"/>
    <w:rsid w:val="0082715A"/>
    <w:rsid w:val="008409DF"/>
    <w:rsid w:val="008630CA"/>
    <w:rsid w:val="008704D2"/>
    <w:rsid w:val="00883AF4"/>
    <w:rsid w:val="00891D2A"/>
    <w:rsid w:val="00893E8A"/>
    <w:rsid w:val="008D3D0D"/>
    <w:rsid w:val="008F13BE"/>
    <w:rsid w:val="008F34B1"/>
    <w:rsid w:val="0096770B"/>
    <w:rsid w:val="009A55B5"/>
    <w:rsid w:val="009B48F3"/>
    <w:rsid w:val="009F093A"/>
    <w:rsid w:val="009F3337"/>
    <w:rsid w:val="009F7954"/>
    <w:rsid w:val="00A37734"/>
    <w:rsid w:val="00A71182"/>
    <w:rsid w:val="00A85100"/>
    <w:rsid w:val="00A9115C"/>
    <w:rsid w:val="00B155C4"/>
    <w:rsid w:val="00B3527C"/>
    <w:rsid w:val="00B63E64"/>
    <w:rsid w:val="00B765FB"/>
    <w:rsid w:val="00BB32DA"/>
    <w:rsid w:val="00BD6C8E"/>
    <w:rsid w:val="00BF4FA4"/>
    <w:rsid w:val="00C05DD3"/>
    <w:rsid w:val="00C06FFE"/>
    <w:rsid w:val="00C254EE"/>
    <w:rsid w:val="00C55EB4"/>
    <w:rsid w:val="00C636A4"/>
    <w:rsid w:val="00C636F9"/>
    <w:rsid w:val="00C90FB1"/>
    <w:rsid w:val="00C97DE7"/>
    <w:rsid w:val="00CA0723"/>
    <w:rsid w:val="00CB19C9"/>
    <w:rsid w:val="00CB6F5D"/>
    <w:rsid w:val="00CE4FF0"/>
    <w:rsid w:val="00D25ADB"/>
    <w:rsid w:val="00D82BB6"/>
    <w:rsid w:val="00D83F86"/>
    <w:rsid w:val="00D86F09"/>
    <w:rsid w:val="00DD0A3C"/>
    <w:rsid w:val="00DD4343"/>
    <w:rsid w:val="00DD614D"/>
    <w:rsid w:val="00DE1256"/>
    <w:rsid w:val="00DE53CC"/>
    <w:rsid w:val="00DF2B49"/>
    <w:rsid w:val="00DF64C7"/>
    <w:rsid w:val="00E0457E"/>
    <w:rsid w:val="00E17DF6"/>
    <w:rsid w:val="00E23BAB"/>
    <w:rsid w:val="00E5537B"/>
    <w:rsid w:val="00E7696A"/>
    <w:rsid w:val="00E85E39"/>
    <w:rsid w:val="00EC15F1"/>
    <w:rsid w:val="00EC6618"/>
    <w:rsid w:val="00EC669B"/>
    <w:rsid w:val="00ED3658"/>
    <w:rsid w:val="00F023FC"/>
    <w:rsid w:val="00F05347"/>
    <w:rsid w:val="00F33271"/>
    <w:rsid w:val="00F572A4"/>
    <w:rsid w:val="00F85594"/>
    <w:rsid w:val="00F962C2"/>
    <w:rsid w:val="00FB104A"/>
    <w:rsid w:val="00FB326E"/>
    <w:rsid w:val="00FD208E"/>
    <w:rsid w:val="00FD5521"/>
    <w:rsid w:val="00FE6FB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3705"/>
  <w15:docId w15:val="{33EE4682-0B20-0F45-9806-A0C352E5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d">
    <w:name w:val="Заголовок Знак"/>
    <w:basedOn w:val="a0"/>
    <w:rPr>
      <w:smallCaps/>
      <w:sz w:val="48"/>
      <w:szCs w:val="48"/>
    </w:rPr>
  </w:style>
  <w:style w:type="character" w:customStyle="1" w:styleId="ae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">
    <w:name w:val="Strong"/>
    <w:rPr>
      <w:b/>
      <w:color w:val="DD8047"/>
    </w:rPr>
  </w:style>
  <w:style w:type="character" w:styleId="af0">
    <w:name w:val="Emphasis"/>
    <w:rPr>
      <w:b/>
      <w:i/>
      <w:spacing w:val="10"/>
    </w:rPr>
  </w:style>
  <w:style w:type="character" w:customStyle="1" w:styleId="af1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2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3">
    <w:name w:val="Subtle Emphasis"/>
    <w:rPr>
      <w:i/>
    </w:rPr>
  </w:style>
  <w:style w:type="character" w:styleId="af4">
    <w:name w:val="Intense Emphasis"/>
    <w:rPr>
      <w:b/>
      <w:i/>
      <w:color w:val="DD8047"/>
      <w:spacing w:val="10"/>
    </w:rPr>
  </w:style>
  <w:style w:type="character" w:styleId="af5">
    <w:name w:val="Subtle Reference"/>
    <w:rPr>
      <w:b/>
    </w:rPr>
  </w:style>
  <w:style w:type="character" w:styleId="af6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8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9">
    <w:name w:val="Верхний колонтитул Знак"/>
    <w:basedOn w:val="a0"/>
  </w:style>
  <w:style w:type="character" w:customStyle="1" w:styleId="afa">
    <w:name w:val="Нижний колонтитул Знак"/>
    <w:basedOn w:val="a0"/>
  </w:style>
  <w:style w:type="character" w:styleId="afb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Microsoft Office User</cp:lastModifiedBy>
  <cp:revision>132</cp:revision>
  <cp:lastPrinted>2019-11-26T17:37:00Z</cp:lastPrinted>
  <dcterms:created xsi:type="dcterms:W3CDTF">2021-09-16T09:07:00Z</dcterms:created>
  <dcterms:modified xsi:type="dcterms:W3CDTF">2021-12-15T21:37:00Z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