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FBFDB" w14:textId="77777777" w:rsidR="00E81A22" w:rsidRPr="0083728B" w:rsidRDefault="00E81A22" w:rsidP="00AD1B25">
      <w:pPr>
        <w:tabs>
          <w:tab w:val="center" w:pos="5089"/>
        </w:tabs>
        <w:suppressAutoHyphens/>
        <w:jc w:val="center"/>
        <w:rPr>
          <w:rFonts w:ascii="Arial" w:hAnsi="Arial" w:cs="Arial"/>
          <w:b/>
          <w:bCs/>
          <w:spacing w:val="20"/>
        </w:rPr>
      </w:pPr>
    </w:p>
    <w:p w14:paraId="24601179" w14:textId="77777777" w:rsidR="00F03968" w:rsidRPr="0083728B" w:rsidRDefault="006B6B46" w:rsidP="00AD1B25">
      <w:pPr>
        <w:tabs>
          <w:tab w:val="center" w:pos="5089"/>
        </w:tabs>
        <w:suppressAutoHyphens/>
        <w:jc w:val="center"/>
        <w:rPr>
          <w:rFonts w:ascii="Arial" w:hAnsi="Arial" w:cs="Arial"/>
          <w:b/>
          <w:bCs/>
          <w:spacing w:val="20"/>
        </w:rPr>
      </w:pPr>
      <w:r w:rsidRPr="0083728B">
        <w:rPr>
          <w:rFonts w:ascii="Arial" w:hAnsi="Arial" w:cs="Arial"/>
          <w:b/>
          <w:bCs/>
          <w:spacing w:val="20"/>
        </w:rPr>
        <w:t>OXFORD &amp; DISTRICT LABOUR PARTY</w:t>
      </w:r>
    </w:p>
    <w:p w14:paraId="35421E7A" w14:textId="77777777" w:rsidR="00BA2416" w:rsidRPr="0083728B" w:rsidRDefault="00F03968" w:rsidP="00AD1B25">
      <w:pPr>
        <w:tabs>
          <w:tab w:val="left" w:pos="-720"/>
          <w:tab w:val="left" w:pos="0"/>
          <w:tab w:val="left" w:pos="720"/>
          <w:tab w:val="left" w:pos="1440"/>
        </w:tabs>
        <w:suppressAutoHyphens/>
        <w:ind w:left="2160" w:hanging="2160"/>
        <w:rPr>
          <w:rFonts w:ascii="Arial" w:hAnsi="Arial" w:cs="Arial"/>
        </w:rPr>
      </w:pPr>
      <w:r w:rsidRPr="0083728B">
        <w:rPr>
          <w:rFonts w:ascii="Arial" w:hAnsi="Arial" w:cs="Arial"/>
        </w:rPr>
        <w:t>Secretary</w:t>
      </w:r>
      <w:r w:rsidR="00A2257A" w:rsidRPr="0083728B">
        <w:rPr>
          <w:rFonts w:ascii="Arial" w:hAnsi="Arial" w:cs="Arial"/>
        </w:rPr>
        <w:tab/>
      </w:r>
      <w:r w:rsidR="00A2257A" w:rsidRPr="0083728B">
        <w:rPr>
          <w:rFonts w:ascii="Arial" w:hAnsi="Arial" w:cs="Arial"/>
        </w:rPr>
        <w:tab/>
      </w:r>
    </w:p>
    <w:p w14:paraId="44980BE8" w14:textId="77777777" w:rsidR="00F03968" w:rsidRPr="0083728B" w:rsidRDefault="00F03968" w:rsidP="00AD1B25">
      <w:pPr>
        <w:tabs>
          <w:tab w:val="left" w:pos="-720"/>
          <w:tab w:val="left" w:pos="0"/>
          <w:tab w:val="left" w:pos="720"/>
          <w:tab w:val="left" w:pos="1440"/>
        </w:tabs>
        <w:suppressAutoHyphens/>
        <w:ind w:left="2160" w:hanging="2160"/>
        <w:rPr>
          <w:rFonts w:ascii="Arial" w:hAnsi="Arial" w:cs="Arial"/>
        </w:rPr>
      </w:pPr>
      <w:r w:rsidRPr="0083728B">
        <w:rPr>
          <w:rFonts w:ascii="Arial" w:hAnsi="Arial" w:cs="Arial"/>
        </w:rPr>
        <w:t>Ann Black</w:t>
      </w:r>
      <w:r w:rsidRPr="0083728B">
        <w:rPr>
          <w:rFonts w:ascii="Arial" w:hAnsi="Arial" w:cs="Arial"/>
        </w:rPr>
        <w:tab/>
      </w:r>
      <w:r w:rsidRPr="0083728B">
        <w:rPr>
          <w:rFonts w:ascii="Arial" w:hAnsi="Arial" w:cs="Arial"/>
        </w:rPr>
        <w:tab/>
      </w:r>
      <w:r w:rsidRPr="0083728B">
        <w:rPr>
          <w:rFonts w:ascii="Arial" w:hAnsi="Arial" w:cs="Arial"/>
        </w:rPr>
        <w:tab/>
      </w:r>
      <w:r w:rsidRPr="0083728B">
        <w:rPr>
          <w:rFonts w:ascii="Arial" w:hAnsi="Arial" w:cs="Arial"/>
        </w:rPr>
        <w:tab/>
      </w:r>
      <w:r w:rsidR="00A2257A" w:rsidRPr="0083728B">
        <w:rPr>
          <w:rFonts w:ascii="Arial" w:hAnsi="Arial" w:cs="Arial"/>
        </w:rPr>
        <w:tab/>
      </w:r>
      <w:r w:rsidR="00A2257A" w:rsidRPr="0083728B">
        <w:rPr>
          <w:rFonts w:ascii="Arial" w:hAnsi="Arial" w:cs="Arial"/>
        </w:rPr>
        <w:tab/>
      </w:r>
      <w:r w:rsidR="00A2257A" w:rsidRPr="0083728B">
        <w:rPr>
          <w:rFonts w:ascii="Arial" w:hAnsi="Arial" w:cs="Arial"/>
        </w:rPr>
        <w:tab/>
      </w:r>
      <w:r w:rsidR="00A2257A" w:rsidRPr="0083728B">
        <w:rPr>
          <w:rFonts w:ascii="Arial" w:hAnsi="Arial" w:cs="Arial"/>
        </w:rPr>
        <w:tab/>
      </w:r>
      <w:r w:rsidR="00A2257A" w:rsidRPr="0083728B">
        <w:rPr>
          <w:rFonts w:ascii="Arial" w:hAnsi="Arial" w:cs="Arial"/>
        </w:rPr>
        <w:tab/>
      </w:r>
      <w:r w:rsidRPr="0083728B">
        <w:rPr>
          <w:rFonts w:ascii="Arial" w:hAnsi="Arial" w:cs="Arial"/>
        </w:rPr>
        <w:tab/>
      </w:r>
      <w:r w:rsidRPr="0083728B">
        <w:rPr>
          <w:rFonts w:ascii="Arial" w:hAnsi="Arial" w:cs="Arial"/>
        </w:rPr>
        <w:tab/>
      </w:r>
      <w:r w:rsidRPr="0083728B">
        <w:rPr>
          <w:rFonts w:ascii="Arial" w:hAnsi="Arial" w:cs="Arial"/>
        </w:rPr>
        <w:tab/>
      </w:r>
      <w:r w:rsidRPr="0083728B">
        <w:rPr>
          <w:rFonts w:ascii="Arial" w:hAnsi="Arial" w:cs="Arial"/>
        </w:rPr>
        <w:tab/>
      </w:r>
      <w:r w:rsidRPr="0083728B">
        <w:rPr>
          <w:rFonts w:ascii="Arial" w:hAnsi="Arial" w:cs="Arial"/>
        </w:rPr>
        <w:tab/>
      </w:r>
      <w:r w:rsidRPr="0083728B">
        <w:rPr>
          <w:rFonts w:ascii="Arial" w:hAnsi="Arial" w:cs="Arial"/>
        </w:rPr>
        <w:tab/>
      </w:r>
      <w:r w:rsidRPr="0083728B">
        <w:rPr>
          <w:rFonts w:ascii="Arial" w:hAnsi="Arial" w:cs="Arial"/>
        </w:rPr>
        <w:tab/>
      </w:r>
    </w:p>
    <w:p w14:paraId="180D981A" w14:textId="77777777" w:rsidR="00A2257A" w:rsidRPr="0083728B" w:rsidRDefault="00F03968" w:rsidP="00AD1B25">
      <w:pPr>
        <w:tabs>
          <w:tab w:val="left" w:pos="-720"/>
          <w:tab w:val="left" w:pos="0"/>
        </w:tabs>
        <w:suppressAutoHyphens/>
        <w:ind w:left="720" w:hanging="720"/>
        <w:rPr>
          <w:rFonts w:ascii="Arial" w:hAnsi="Arial" w:cs="Arial"/>
        </w:rPr>
      </w:pPr>
      <w:r w:rsidRPr="0083728B">
        <w:rPr>
          <w:rFonts w:ascii="Arial" w:hAnsi="Arial" w:cs="Arial"/>
        </w:rPr>
        <w:t>88 Howard Street</w:t>
      </w:r>
      <w:r w:rsidRPr="0083728B">
        <w:rPr>
          <w:rFonts w:ascii="Arial" w:hAnsi="Arial" w:cs="Arial"/>
        </w:rPr>
        <w:tab/>
      </w:r>
      <w:r w:rsidRPr="0083728B">
        <w:rPr>
          <w:rFonts w:ascii="Arial" w:hAnsi="Arial" w:cs="Arial"/>
        </w:rPr>
        <w:tab/>
      </w:r>
      <w:r w:rsidR="00A2257A" w:rsidRPr="0083728B">
        <w:rPr>
          <w:rFonts w:ascii="Arial" w:hAnsi="Arial" w:cs="Arial"/>
        </w:rPr>
        <w:tab/>
      </w:r>
      <w:r w:rsidR="00A2257A" w:rsidRPr="0083728B">
        <w:rPr>
          <w:rFonts w:ascii="Arial" w:hAnsi="Arial" w:cs="Arial"/>
        </w:rPr>
        <w:tab/>
      </w:r>
      <w:r w:rsidR="00A2257A" w:rsidRPr="0083728B">
        <w:rPr>
          <w:rFonts w:ascii="Arial" w:hAnsi="Arial" w:cs="Arial"/>
        </w:rPr>
        <w:tab/>
      </w:r>
      <w:r w:rsidRPr="0083728B">
        <w:rPr>
          <w:rFonts w:ascii="Arial" w:hAnsi="Arial" w:cs="Arial"/>
        </w:rPr>
        <w:tab/>
      </w:r>
      <w:r w:rsidRPr="0083728B">
        <w:rPr>
          <w:rFonts w:ascii="Arial" w:hAnsi="Arial" w:cs="Arial"/>
        </w:rPr>
        <w:tab/>
      </w:r>
      <w:r w:rsidRPr="0083728B">
        <w:rPr>
          <w:rFonts w:ascii="Arial" w:hAnsi="Arial" w:cs="Arial"/>
        </w:rPr>
        <w:tab/>
      </w:r>
      <w:r w:rsidRPr="0083728B">
        <w:rPr>
          <w:rFonts w:ascii="Arial" w:hAnsi="Arial" w:cs="Arial"/>
        </w:rPr>
        <w:tab/>
      </w:r>
    </w:p>
    <w:p w14:paraId="5C90E899" w14:textId="1E5DC25F" w:rsidR="00F03968" w:rsidRPr="0083728B" w:rsidRDefault="00A2257A" w:rsidP="00AD1B25">
      <w:pPr>
        <w:tabs>
          <w:tab w:val="left" w:pos="-720"/>
          <w:tab w:val="left" w:pos="0"/>
        </w:tabs>
        <w:suppressAutoHyphens/>
        <w:ind w:left="720" w:hanging="720"/>
        <w:rPr>
          <w:rFonts w:ascii="Arial" w:hAnsi="Arial" w:cs="Arial"/>
        </w:rPr>
      </w:pPr>
      <w:r w:rsidRPr="0083728B">
        <w:rPr>
          <w:rFonts w:ascii="Arial" w:hAnsi="Arial" w:cs="Arial"/>
        </w:rPr>
        <w:t>Oxford</w:t>
      </w:r>
      <w:r w:rsidR="004E468F" w:rsidRPr="0083728B">
        <w:rPr>
          <w:rFonts w:ascii="Arial" w:hAnsi="Arial" w:cs="Arial"/>
        </w:rPr>
        <w:t xml:space="preserve"> </w:t>
      </w:r>
      <w:r w:rsidRPr="0083728B">
        <w:rPr>
          <w:rFonts w:ascii="Arial" w:hAnsi="Arial" w:cs="Arial"/>
        </w:rPr>
        <w:t>OX4 3BE</w:t>
      </w:r>
      <w:r w:rsidRPr="0083728B">
        <w:rPr>
          <w:rFonts w:ascii="Arial" w:hAnsi="Arial" w:cs="Arial"/>
        </w:rPr>
        <w:tab/>
      </w:r>
      <w:r w:rsidRPr="0083728B">
        <w:rPr>
          <w:rFonts w:ascii="Arial" w:hAnsi="Arial" w:cs="Arial"/>
        </w:rPr>
        <w:tab/>
      </w:r>
      <w:r w:rsidRPr="0083728B">
        <w:rPr>
          <w:rFonts w:ascii="Arial" w:hAnsi="Arial" w:cs="Arial"/>
        </w:rPr>
        <w:tab/>
      </w:r>
      <w:r w:rsidRPr="0083728B">
        <w:rPr>
          <w:rFonts w:ascii="Arial" w:hAnsi="Arial" w:cs="Arial"/>
        </w:rPr>
        <w:tab/>
      </w:r>
      <w:r w:rsidRPr="0083728B">
        <w:rPr>
          <w:rFonts w:ascii="Arial" w:hAnsi="Arial" w:cs="Arial"/>
        </w:rPr>
        <w:tab/>
      </w:r>
      <w:r w:rsidRPr="0083728B">
        <w:rPr>
          <w:rFonts w:ascii="Arial" w:hAnsi="Arial" w:cs="Arial"/>
        </w:rPr>
        <w:tab/>
      </w:r>
      <w:r w:rsidRPr="0083728B">
        <w:rPr>
          <w:rFonts w:ascii="Arial" w:hAnsi="Arial" w:cs="Arial"/>
        </w:rPr>
        <w:tab/>
      </w:r>
      <w:r w:rsidRPr="0083728B">
        <w:rPr>
          <w:rFonts w:ascii="Arial" w:hAnsi="Arial" w:cs="Arial"/>
        </w:rPr>
        <w:tab/>
      </w:r>
      <w:r w:rsidR="00F03968" w:rsidRPr="0083728B">
        <w:rPr>
          <w:rFonts w:ascii="Arial" w:hAnsi="Arial" w:cs="Arial"/>
        </w:rPr>
        <w:tab/>
      </w:r>
      <w:r w:rsidR="00F03968" w:rsidRPr="0083728B">
        <w:rPr>
          <w:rFonts w:ascii="Arial" w:hAnsi="Arial" w:cs="Arial"/>
        </w:rPr>
        <w:tab/>
      </w:r>
      <w:r w:rsidR="00976278" w:rsidRPr="0083728B">
        <w:rPr>
          <w:rFonts w:ascii="Arial" w:hAnsi="Arial" w:cs="Arial"/>
        </w:rPr>
        <w:tab/>
      </w:r>
    </w:p>
    <w:p w14:paraId="3E38168A" w14:textId="77777777" w:rsidR="00F03968" w:rsidRPr="002D1373" w:rsidRDefault="00F03968" w:rsidP="00AD1B25">
      <w:pPr>
        <w:tabs>
          <w:tab w:val="left" w:pos="-720"/>
          <w:tab w:val="left" w:pos="0"/>
          <w:tab w:val="left" w:pos="720"/>
          <w:tab w:val="left" w:pos="1440"/>
          <w:tab w:val="left" w:pos="2160"/>
          <w:tab w:val="left" w:pos="2880"/>
          <w:tab w:val="left" w:pos="3600"/>
          <w:tab w:val="left" w:pos="4320"/>
          <w:tab w:val="left" w:pos="5220"/>
          <w:tab w:val="left" w:pos="5760"/>
        </w:tabs>
        <w:suppressAutoHyphens/>
        <w:ind w:left="6480" w:hanging="6480"/>
        <w:rPr>
          <w:rFonts w:ascii="Arial" w:hAnsi="Arial" w:cs="Arial"/>
          <w:sz w:val="12"/>
          <w:szCs w:val="12"/>
        </w:rPr>
      </w:pPr>
      <w:r w:rsidRPr="002D1373">
        <w:rPr>
          <w:rFonts w:ascii="Arial" w:hAnsi="Arial" w:cs="Arial"/>
          <w:sz w:val="12"/>
          <w:szCs w:val="12"/>
        </w:rPr>
        <w:tab/>
      </w:r>
      <w:r w:rsidR="00A2257A" w:rsidRPr="002D1373">
        <w:rPr>
          <w:rFonts w:ascii="Arial" w:hAnsi="Arial" w:cs="Arial"/>
          <w:sz w:val="12"/>
          <w:szCs w:val="12"/>
        </w:rPr>
        <w:tab/>
      </w:r>
      <w:r w:rsidR="00A2257A" w:rsidRPr="002D1373">
        <w:rPr>
          <w:rFonts w:ascii="Arial" w:hAnsi="Arial" w:cs="Arial"/>
          <w:sz w:val="12"/>
          <w:szCs w:val="12"/>
        </w:rPr>
        <w:tab/>
      </w:r>
      <w:r w:rsidR="00A2257A" w:rsidRPr="002D1373">
        <w:rPr>
          <w:rFonts w:ascii="Arial" w:hAnsi="Arial" w:cs="Arial"/>
          <w:sz w:val="12"/>
          <w:szCs w:val="12"/>
        </w:rPr>
        <w:tab/>
      </w:r>
      <w:r w:rsidR="00A2257A" w:rsidRPr="002D1373">
        <w:rPr>
          <w:rFonts w:ascii="Arial" w:hAnsi="Arial" w:cs="Arial"/>
          <w:sz w:val="12"/>
          <w:szCs w:val="12"/>
        </w:rPr>
        <w:tab/>
      </w:r>
      <w:r w:rsidRPr="002D1373">
        <w:rPr>
          <w:rFonts w:ascii="Arial" w:hAnsi="Arial" w:cs="Arial"/>
          <w:sz w:val="12"/>
          <w:szCs w:val="12"/>
        </w:rPr>
        <w:tab/>
      </w:r>
      <w:r w:rsidRPr="002D1373">
        <w:rPr>
          <w:rFonts w:ascii="Arial" w:hAnsi="Arial" w:cs="Arial"/>
          <w:sz w:val="12"/>
          <w:szCs w:val="12"/>
        </w:rPr>
        <w:tab/>
      </w:r>
      <w:r w:rsidRPr="002D1373">
        <w:rPr>
          <w:rFonts w:ascii="Arial" w:hAnsi="Arial" w:cs="Arial"/>
          <w:sz w:val="12"/>
          <w:szCs w:val="12"/>
        </w:rPr>
        <w:tab/>
      </w:r>
      <w:r w:rsidR="00A2257A" w:rsidRPr="002D1373">
        <w:rPr>
          <w:rFonts w:ascii="Arial" w:hAnsi="Arial" w:cs="Arial"/>
          <w:sz w:val="12"/>
          <w:szCs w:val="12"/>
        </w:rPr>
        <w:tab/>
      </w:r>
      <w:r w:rsidRPr="002D1373">
        <w:rPr>
          <w:rFonts w:ascii="Arial" w:hAnsi="Arial" w:cs="Arial"/>
          <w:sz w:val="12"/>
          <w:szCs w:val="12"/>
        </w:rPr>
        <w:tab/>
      </w:r>
    </w:p>
    <w:p w14:paraId="08C587A0" w14:textId="77777777" w:rsidR="00F03968" w:rsidRPr="0083728B" w:rsidRDefault="00F03968" w:rsidP="00AD1B25">
      <w:pPr>
        <w:tabs>
          <w:tab w:val="left" w:pos="-720"/>
          <w:tab w:val="left" w:pos="0"/>
          <w:tab w:val="left" w:pos="720"/>
          <w:tab w:val="left" w:pos="1440"/>
          <w:tab w:val="left" w:pos="2160"/>
          <w:tab w:val="left" w:pos="2880"/>
          <w:tab w:val="left" w:pos="3600"/>
          <w:tab w:val="left" w:pos="4320"/>
        </w:tabs>
        <w:suppressAutoHyphens/>
        <w:ind w:left="6480" w:hanging="6480"/>
        <w:rPr>
          <w:rFonts w:ascii="Arial" w:hAnsi="Arial" w:cs="Arial"/>
        </w:rPr>
      </w:pPr>
      <w:r w:rsidRPr="0083728B">
        <w:rPr>
          <w:rFonts w:ascii="Arial" w:hAnsi="Arial" w:cs="Arial"/>
        </w:rPr>
        <w:t>Tel:</w:t>
      </w:r>
      <w:r w:rsidRPr="0083728B">
        <w:rPr>
          <w:rFonts w:ascii="Arial" w:hAnsi="Arial" w:cs="Arial"/>
        </w:rPr>
        <w:tab/>
        <w:t>01865-722230 (home)</w:t>
      </w:r>
      <w:r w:rsidR="00975066" w:rsidRPr="0083728B">
        <w:rPr>
          <w:rFonts w:ascii="Arial" w:hAnsi="Arial" w:cs="Arial"/>
        </w:rPr>
        <w:t xml:space="preserve"> </w:t>
      </w:r>
      <w:r w:rsidR="00212E71" w:rsidRPr="0083728B">
        <w:rPr>
          <w:rFonts w:ascii="Arial" w:hAnsi="Arial" w:cs="Arial"/>
        </w:rPr>
        <w:t xml:space="preserve">/ </w:t>
      </w:r>
      <w:r w:rsidRPr="0083728B">
        <w:rPr>
          <w:rFonts w:ascii="Arial" w:hAnsi="Arial" w:cs="Arial"/>
        </w:rPr>
        <w:t>07956-637958 (mobile)</w:t>
      </w:r>
      <w:r w:rsidRPr="0083728B">
        <w:rPr>
          <w:rFonts w:ascii="Arial" w:hAnsi="Arial" w:cs="Arial"/>
        </w:rPr>
        <w:tab/>
      </w:r>
      <w:r w:rsidRPr="0083728B">
        <w:rPr>
          <w:rFonts w:ascii="Arial" w:hAnsi="Arial" w:cs="Arial"/>
        </w:rPr>
        <w:tab/>
      </w:r>
      <w:r w:rsidR="001F2017" w:rsidRPr="0083728B">
        <w:rPr>
          <w:rFonts w:ascii="Arial" w:hAnsi="Arial" w:cs="Arial"/>
        </w:rPr>
        <w:tab/>
      </w:r>
      <w:r w:rsidR="001F2017" w:rsidRPr="0083728B">
        <w:rPr>
          <w:rFonts w:ascii="Arial" w:hAnsi="Arial" w:cs="Arial"/>
        </w:rPr>
        <w:tab/>
      </w:r>
    </w:p>
    <w:p w14:paraId="1CF0B049" w14:textId="77777777" w:rsidR="00F03968" w:rsidRPr="002D1373" w:rsidRDefault="00F03968" w:rsidP="00AD1B25">
      <w:pPr>
        <w:tabs>
          <w:tab w:val="left" w:pos="-720"/>
          <w:tab w:val="left" w:pos="0"/>
          <w:tab w:val="left" w:pos="720"/>
          <w:tab w:val="left" w:pos="1440"/>
          <w:tab w:val="left" w:pos="2160"/>
          <w:tab w:val="left" w:pos="2880"/>
          <w:tab w:val="left" w:pos="3600"/>
          <w:tab w:val="left" w:pos="4320"/>
          <w:tab w:val="left" w:pos="5040"/>
          <w:tab w:val="left" w:pos="5760"/>
        </w:tabs>
        <w:suppressAutoHyphens/>
        <w:ind w:left="6480" w:hanging="6480"/>
        <w:rPr>
          <w:rFonts w:ascii="Arial" w:hAnsi="Arial" w:cs="Arial"/>
          <w:sz w:val="12"/>
          <w:szCs w:val="12"/>
        </w:rPr>
      </w:pPr>
    </w:p>
    <w:p w14:paraId="58A7ABF9" w14:textId="3E611742" w:rsidR="00D21F67" w:rsidRPr="0083728B" w:rsidRDefault="00F03968" w:rsidP="00AD1B25">
      <w:pPr>
        <w:tabs>
          <w:tab w:val="left" w:pos="-720"/>
          <w:tab w:val="left" w:pos="0"/>
          <w:tab w:val="left" w:pos="720"/>
          <w:tab w:val="left" w:pos="1440"/>
          <w:tab w:val="left" w:pos="2160"/>
          <w:tab w:val="left" w:pos="2880"/>
          <w:tab w:val="left" w:pos="3600"/>
          <w:tab w:val="left" w:pos="4320"/>
          <w:tab w:val="left" w:pos="4678"/>
          <w:tab w:val="left" w:pos="5760"/>
        </w:tabs>
        <w:suppressAutoHyphens/>
        <w:ind w:left="6480" w:hanging="6480"/>
        <w:rPr>
          <w:rFonts w:ascii="Arial" w:hAnsi="Arial" w:cs="Arial"/>
        </w:rPr>
      </w:pPr>
      <w:r w:rsidRPr="0083728B">
        <w:rPr>
          <w:rFonts w:ascii="Arial" w:hAnsi="Arial" w:cs="Arial"/>
        </w:rPr>
        <w:t>e-mail:  annblack</w:t>
      </w:r>
      <w:r w:rsidR="00DC0A80" w:rsidRPr="0083728B">
        <w:rPr>
          <w:rFonts w:ascii="Arial" w:hAnsi="Arial" w:cs="Arial"/>
        </w:rPr>
        <w:t>50</w:t>
      </w:r>
      <w:r w:rsidRPr="0083728B">
        <w:rPr>
          <w:rFonts w:ascii="Arial" w:hAnsi="Arial" w:cs="Arial"/>
        </w:rPr>
        <w:t>@</w:t>
      </w:r>
      <w:r w:rsidR="00DC0A80" w:rsidRPr="0083728B">
        <w:rPr>
          <w:rFonts w:ascii="Arial" w:hAnsi="Arial" w:cs="Arial"/>
        </w:rPr>
        <w:t>btinternet.com</w:t>
      </w:r>
      <w:r w:rsidRPr="0083728B">
        <w:rPr>
          <w:rFonts w:ascii="Arial" w:hAnsi="Arial" w:cs="Arial"/>
        </w:rPr>
        <w:tab/>
      </w:r>
      <w:r w:rsidR="00223E7C" w:rsidRPr="0083728B">
        <w:rPr>
          <w:rFonts w:ascii="Arial" w:hAnsi="Arial" w:cs="Arial"/>
        </w:rPr>
        <w:t>/ annblack2001@gmail.com</w:t>
      </w:r>
      <w:r w:rsidR="009A0CB5" w:rsidRPr="0083728B">
        <w:rPr>
          <w:rFonts w:ascii="Arial" w:hAnsi="Arial" w:cs="Arial"/>
        </w:rPr>
        <w:tab/>
      </w:r>
      <w:r w:rsidR="008B29F7" w:rsidRPr="0083728B">
        <w:rPr>
          <w:rFonts w:ascii="Arial" w:hAnsi="Arial" w:cs="Arial"/>
        </w:rPr>
        <w:tab/>
      </w:r>
      <w:r w:rsidR="00E23BE5" w:rsidRPr="0083728B">
        <w:rPr>
          <w:rFonts w:ascii="Arial" w:hAnsi="Arial" w:cs="Arial"/>
        </w:rPr>
        <w:tab/>
      </w:r>
      <w:r w:rsidR="00E23BE5" w:rsidRPr="0083728B">
        <w:rPr>
          <w:rFonts w:ascii="Arial" w:hAnsi="Arial" w:cs="Arial"/>
        </w:rPr>
        <w:tab/>
      </w:r>
      <w:r w:rsidR="00E23BE5" w:rsidRPr="0083728B">
        <w:rPr>
          <w:rFonts w:ascii="Arial" w:hAnsi="Arial" w:cs="Arial"/>
        </w:rPr>
        <w:tab/>
      </w:r>
      <w:r w:rsidR="00F348EF">
        <w:rPr>
          <w:rFonts w:ascii="Arial" w:hAnsi="Arial" w:cs="Arial"/>
        </w:rPr>
        <w:t>5 July 2018</w:t>
      </w:r>
    </w:p>
    <w:p w14:paraId="337D45ED" w14:textId="77777777" w:rsidR="00725EA4" w:rsidRPr="002D1373" w:rsidRDefault="00725EA4" w:rsidP="00AD1B25">
      <w:pPr>
        <w:tabs>
          <w:tab w:val="left" w:pos="-720"/>
          <w:tab w:val="left" w:pos="0"/>
          <w:tab w:val="left" w:pos="720"/>
          <w:tab w:val="left" w:pos="1440"/>
          <w:tab w:val="left" w:pos="2160"/>
          <w:tab w:val="left" w:pos="2880"/>
          <w:tab w:val="left" w:pos="3600"/>
          <w:tab w:val="left" w:pos="4320"/>
          <w:tab w:val="left" w:pos="5040"/>
          <w:tab w:val="left" w:pos="5760"/>
        </w:tabs>
        <w:suppressAutoHyphens/>
        <w:ind w:left="6480" w:hanging="6480"/>
        <w:rPr>
          <w:rFonts w:ascii="Arial" w:hAnsi="Arial" w:cs="Arial"/>
          <w:b/>
          <w:bCs/>
          <w:sz w:val="12"/>
          <w:szCs w:val="12"/>
        </w:rPr>
      </w:pPr>
    </w:p>
    <w:p w14:paraId="67F06019" w14:textId="77777777" w:rsidR="006479AB" w:rsidRPr="0083728B" w:rsidRDefault="006479AB" w:rsidP="00AD1B25">
      <w:pPr>
        <w:tabs>
          <w:tab w:val="left" w:pos="-720"/>
          <w:tab w:val="left" w:pos="0"/>
          <w:tab w:val="left" w:pos="720"/>
        </w:tabs>
        <w:suppressAutoHyphens/>
        <w:ind w:left="1440" w:hanging="1440"/>
        <w:rPr>
          <w:rFonts w:ascii="Arial" w:hAnsi="Arial" w:cs="Arial"/>
          <w:b/>
          <w:bCs/>
        </w:rPr>
      </w:pPr>
      <w:r w:rsidRPr="0083728B">
        <w:rPr>
          <w:rFonts w:ascii="Arial" w:hAnsi="Arial" w:cs="Arial"/>
          <w:b/>
          <w:bCs/>
        </w:rPr>
        <w:t>To:  Members</w:t>
      </w:r>
      <w:r w:rsidR="004621E5" w:rsidRPr="0083728B">
        <w:rPr>
          <w:rFonts w:ascii="Arial" w:hAnsi="Arial" w:cs="Arial"/>
          <w:b/>
          <w:bCs/>
        </w:rPr>
        <w:t xml:space="preserve"> </w:t>
      </w:r>
      <w:r w:rsidRPr="0083728B">
        <w:rPr>
          <w:rFonts w:ascii="Arial" w:hAnsi="Arial" w:cs="Arial"/>
          <w:b/>
          <w:bCs/>
        </w:rPr>
        <w:t xml:space="preserve">of the Oxford &amp; District Labour Party </w:t>
      </w:r>
    </w:p>
    <w:p w14:paraId="0BA39878" w14:textId="77777777" w:rsidR="004B10E5" w:rsidRPr="002D1373" w:rsidRDefault="004B10E5" w:rsidP="00AD1B25">
      <w:pPr>
        <w:tabs>
          <w:tab w:val="left" w:pos="-720"/>
          <w:tab w:val="left" w:pos="0"/>
          <w:tab w:val="left" w:pos="720"/>
        </w:tabs>
        <w:suppressAutoHyphens/>
        <w:ind w:left="1440" w:hanging="1440"/>
        <w:rPr>
          <w:rFonts w:ascii="Arial" w:hAnsi="Arial" w:cs="Arial"/>
          <w:b/>
          <w:bCs/>
          <w:sz w:val="12"/>
          <w:szCs w:val="12"/>
        </w:rPr>
      </w:pPr>
    </w:p>
    <w:p w14:paraId="493D70A5" w14:textId="6301E4EF" w:rsidR="005C4D19" w:rsidRPr="00324EEF" w:rsidRDefault="005C4D19" w:rsidP="005C4D19">
      <w:pPr>
        <w:rPr>
          <w:rFonts w:ascii="Arial" w:hAnsi="Arial" w:cs="Arial"/>
        </w:rPr>
      </w:pPr>
      <w:r w:rsidRPr="00324EEF">
        <w:rPr>
          <w:rFonts w:ascii="Arial" w:hAnsi="Arial" w:cs="Arial"/>
        </w:rPr>
        <w:t xml:space="preserve">You are invited to a meeting of the Oxford &amp; District Labour Party at 7:30 p.m. on </w:t>
      </w:r>
      <w:r w:rsidRPr="00324EEF">
        <w:rPr>
          <w:rFonts w:ascii="Arial" w:hAnsi="Arial" w:cs="Arial"/>
          <w:b/>
          <w:u w:val="single"/>
        </w:rPr>
        <w:t xml:space="preserve">Friday </w:t>
      </w:r>
      <w:r>
        <w:rPr>
          <w:rFonts w:ascii="Arial" w:hAnsi="Arial" w:cs="Arial"/>
          <w:b/>
          <w:u w:val="single"/>
        </w:rPr>
        <w:t>13 July</w:t>
      </w:r>
      <w:r w:rsidRPr="00324EEF">
        <w:rPr>
          <w:rFonts w:ascii="Arial" w:hAnsi="Arial" w:cs="Arial"/>
          <w:b/>
          <w:u w:val="single"/>
        </w:rPr>
        <w:t xml:space="preserve"> 2018</w:t>
      </w:r>
      <w:r w:rsidRPr="00324EEF">
        <w:rPr>
          <w:rFonts w:ascii="Arial" w:hAnsi="Arial" w:cs="Arial"/>
        </w:rPr>
        <w:t xml:space="preserve"> in the St Clements Family Centre, Cross Street, Oxford OX4 1DA</w:t>
      </w:r>
      <w:r w:rsidRPr="00324EEF">
        <w:rPr>
          <w:rStyle w:val="xbe"/>
          <w:rFonts w:ascii="Arial" w:hAnsi="Arial" w:cs="Arial"/>
          <w:color w:val="222222"/>
        </w:rPr>
        <w:t xml:space="preserve">.  </w:t>
      </w:r>
      <w:r w:rsidR="00F10827">
        <w:rPr>
          <w:rStyle w:val="xbe"/>
          <w:rFonts w:ascii="Arial" w:hAnsi="Arial" w:cs="Arial"/>
          <w:color w:val="222222"/>
        </w:rPr>
        <w:t xml:space="preserve">Please arrive from 7:15 p.m. so the meeting can start promptly, and bring the papers as hardcopy or on a mobile device.  </w:t>
      </w:r>
      <w:r w:rsidRPr="00324EEF">
        <w:rPr>
          <w:rStyle w:val="xbe"/>
          <w:rFonts w:ascii="Arial" w:hAnsi="Arial" w:cs="Arial"/>
          <w:color w:val="222222"/>
        </w:rPr>
        <w:t xml:space="preserve">A map is attached – there is limited car parking, but the centre is close to the </w:t>
      </w:r>
      <w:proofErr w:type="spellStart"/>
      <w:r w:rsidRPr="00324EEF">
        <w:rPr>
          <w:rStyle w:val="xbe"/>
          <w:rFonts w:ascii="Arial" w:hAnsi="Arial" w:cs="Arial"/>
          <w:color w:val="222222"/>
        </w:rPr>
        <w:t>Cowley</w:t>
      </w:r>
      <w:proofErr w:type="spellEnd"/>
      <w:r w:rsidRPr="00324EEF">
        <w:rPr>
          <w:rStyle w:val="xbe"/>
          <w:rFonts w:ascii="Arial" w:hAnsi="Arial" w:cs="Arial"/>
          <w:color w:val="222222"/>
        </w:rPr>
        <w:t xml:space="preserve"> Road and St Clements. </w:t>
      </w:r>
      <w:r w:rsidR="00126B7A">
        <w:rPr>
          <w:rStyle w:val="xbe"/>
          <w:rFonts w:ascii="Arial" w:hAnsi="Arial" w:cs="Arial"/>
          <w:color w:val="222222"/>
        </w:rPr>
        <w:t xml:space="preserve"> </w:t>
      </w:r>
      <w:r w:rsidRPr="00324EEF">
        <w:rPr>
          <w:rFonts w:ascii="Arial" w:hAnsi="Arial" w:cs="Arial"/>
        </w:rPr>
        <w:t xml:space="preserve">All members are welcome to attend, speak and vote on all policy issues including resolutions.  I hope to see you there. </w:t>
      </w:r>
    </w:p>
    <w:p w14:paraId="562A95BB" w14:textId="3ABF1AA0" w:rsidR="00BE5BBB" w:rsidRPr="00AC3753" w:rsidRDefault="00BE5BBB" w:rsidP="00AD1B25">
      <w:pPr>
        <w:tabs>
          <w:tab w:val="left" w:pos="-720"/>
        </w:tabs>
        <w:suppressAutoHyphens/>
        <w:rPr>
          <w:rFonts w:ascii="Arial" w:eastAsia="Arial Unicode MS" w:hAnsi="Arial" w:cs="Arial"/>
          <w:sz w:val="10"/>
          <w:szCs w:val="10"/>
        </w:rPr>
      </w:pPr>
    </w:p>
    <w:p w14:paraId="506D30FC" w14:textId="2AC5D28C" w:rsidR="00BE5BBB" w:rsidRDefault="00BE5BBB" w:rsidP="00AD1B25">
      <w:pPr>
        <w:tabs>
          <w:tab w:val="left" w:pos="-720"/>
        </w:tabs>
        <w:suppressAutoHyphens/>
        <w:rPr>
          <w:rFonts w:ascii="Arial" w:eastAsia="Arial Unicode MS" w:hAnsi="Arial" w:cs="Arial"/>
        </w:rPr>
      </w:pPr>
      <w:r>
        <w:rPr>
          <w:rFonts w:ascii="Arial" w:eastAsia="Arial Unicode MS" w:hAnsi="Arial" w:cs="Arial"/>
        </w:rPr>
        <w:t xml:space="preserve">Amendments to </w:t>
      </w:r>
      <w:r w:rsidR="00397521">
        <w:rPr>
          <w:rFonts w:ascii="Arial" w:eastAsia="Arial Unicode MS" w:hAnsi="Arial" w:cs="Arial"/>
        </w:rPr>
        <w:t xml:space="preserve">the </w:t>
      </w:r>
      <w:r>
        <w:rPr>
          <w:rFonts w:ascii="Arial" w:eastAsia="Arial Unicode MS" w:hAnsi="Arial" w:cs="Arial"/>
        </w:rPr>
        <w:t xml:space="preserve">motions must be sent to me </w:t>
      </w:r>
      <w:r w:rsidR="00AB25D7">
        <w:rPr>
          <w:rFonts w:ascii="Arial" w:eastAsia="Arial Unicode MS" w:hAnsi="Arial" w:cs="Arial"/>
        </w:rPr>
        <w:t>at least 48 hours before the meeting</w:t>
      </w:r>
      <w:r w:rsidR="003B47D1">
        <w:rPr>
          <w:rFonts w:ascii="Arial" w:eastAsia="Arial Unicode MS" w:hAnsi="Arial" w:cs="Arial"/>
        </w:rPr>
        <w:t xml:space="preserve">, </w:t>
      </w:r>
      <w:r w:rsidR="00A72DF5">
        <w:rPr>
          <w:rFonts w:ascii="Arial" w:eastAsia="Arial Unicode MS" w:hAnsi="Arial" w:cs="Arial"/>
        </w:rPr>
        <w:t>specify</w:t>
      </w:r>
      <w:r w:rsidR="003B47D1">
        <w:rPr>
          <w:rFonts w:ascii="Arial" w:eastAsia="Arial Unicode MS" w:hAnsi="Arial" w:cs="Arial"/>
        </w:rPr>
        <w:t>ing</w:t>
      </w:r>
      <w:r w:rsidR="00A72DF5">
        <w:rPr>
          <w:rFonts w:ascii="Arial" w:eastAsia="Arial Unicode MS" w:hAnsi="Arial" w:cs="Arial"/>
        </w:rPr>
        <w:t xml:space="preserve"> the words to be inserted, deleted or replaced</w:t>
      </w:r>
      <w:r w:rsidR="00AC3753">
        <w:rPr>
          <w:rFonts w:ascii="Arial" w:eastAsia="Arial Unicode MS" w:hAnsi="Arial" w:cs="Arial"/>
        </w:rPr>
        <w:t>.</w:t>
      </w:r>
      <w:r w:rsidR="003B47D1">
        <w:rPr>
          <w:rFonts w:ascii="Arial" w:eastAsia="Arial Unicode MS" w:hAnsi="Arial" w:cs="Arial"/>
        </w:rPr>
        <w:t xml:space="preserve">  It would also be helpful to have any corrections to minutes, any matters arising, and any urgent business in advance, to help the Chair in the efficient running of the meeting.</w:t>
      </w:r>
    </w:p>
    <w:p w14:paraId="022B08E6" w14:textId="56C013A9" w:rsidR="003B47D1" w:rsidRDefault="003B47D1" w:rsidP="00AD1B25">
      <w:pPr>
        <w:tabs>
          <w:tab w:val="left" w:pos="-720"/>
        </w:tabs>
        <w:suppressAutoHyphens/>
        <w:rPr>
          <w:rFonts w:ascii="Arial" w:eastAsia="Arial Unicode MS" w:hAnsi="Arial" w:cs="Arial"/>
        </w:rPr>
      </w:pPr>
    </w:p>
    <w:p w14:paraId="6D95AC62" w14:textId="4471DF42" w:rsidR="003B47D1" w:rsidRPr="0083728B" w:rsidRDefault="003B47D1" w:rsidP="00AD1B25">
      <w:pPr>
        <w:tabs>
          <w:tab w:val="left" w:pos="-720"/>
        </w:tabs>
        <w:suppressAutoHyphens/>
        <w:rPr>
          <w:rFonts w:ascii="Arial" w:eastAsia="Arial Unicode MS" w:hAnsi="Arial" w:cs="Arial"/>
        </w:rPr>
      </w:pPr>
      <w:r>
        <w:rPr>
          <w:rFonts w:ascii="Arial" w:eastAsia="Arial Unicode MS" w:hAnsi="Arial" w:cs="Arial"/>
        </w:rPr>
        <w:t>With best wishes</w:t>
      </w:r>
    </w:p>
    <w:p w14:paraId="3EE2CC32" w14:textId="77777777" w:rsidR="008E273A" w:rsidRPr="0032015B" w:rsidRDefault="008E273A" w:rsidP="00AD1B25">
      <w:pPr>
        <w:tabs>
          <w:tab w:val="left" w:pos="-720"/>
        </w:tabs>
        <w:suppressAutoHyphens/>
        <w:rPr>
          <w:rFonts w:ascii="Arial" w:eastAsia="Arial Unicode MS" w:hAnsi="Arial" w:cs="Arial"/>
          <w:sz w:val="10"/>
          <w:szCs w:val="10"/>
        </w:rPr>
      </w:pPr>
    </w:p>
    <w:p w14:paraId="0FD03F2F" w14:textId="77777777" w:rsidR="00240429" w:rsidRPr="002D1373" w:rsidRDefault="00240429" w:rsidP="00AD1B25">
      <w:pPr>
        <w:rPr>
          <w:rFonts w:ascii="Arial" w:hAnsi="Arial" w:cs="Arial"/>
          <w:sz w:val="12"/>
          <w:szCs w:val="12"/>
        </w:rPr>
      </w:pPr>
    </w:p>
    <w:p w14:paraId="1688146B" w14:textId="21BF16DC" w:rsidR="002572FD" w:rsidRDefault="002572FD" w:rsidP="00AD1B25">
      <w:pPr>
        <w:tabs>
          <w:tab w:val="left" w:pos="-720"/>
        </w:tabs>
        <w:suppressAutoHyphens/>
        <w:rPr>
          <w:rFonts w:ascii="Arial" w:hAnsi="Arial" w:cs="Arial"/>
        </w:rPr>
      </w:pPr>
      <w:r w:rsidRPr="0083728B">
        <w:rPr>
          <w:rFonts w:ascii="Arial" w:hAnsi="Arial" w:cs="Arial"/>
        </w:rPr>
        <w:t>Ann Black</w:t>
      </w:r>
      <w:r w:rsidR="00360420">
        <w:rPr>
          <w:rFonts w:ascii="Arial" w:hAnsi="Arial" w:cs="Arial"/>
        </w:rPr>
        <w:t xml:space="preserve">, </w:t>
      </w:r>
      <w:r w:rsidRPr="0083728B">
        <w:rPr>
          <w:rFonts w:ascii="Arial" w:hAnsi="Arial" w:cs="Arial"/>
        </w:rPr>
        <w:t>Secretary</w:t>
      </w:r>
    </w:p>
    <w:p w14:paraId="3ADCAEF1" w14:textId="3F303628" w:rsidR="00181244" w:rsidRDefault="00181244" w:rsidP="00AD1B25">
      <w:pPr>
        <w:tabs>
          <w:tab w:val="left" w:pos="-720"/>
        </w:tabs>
        <w:suppressAutoHyphens/>
        <w:rPr>
          <w:rFonts w:ascii="Arial" w:hAnsi="Arial" w:cs="Arial"/>
        </w:rPr>
      </w:pPr>
    </w:p>
    <w:p w14:paraId="379A77DF" w14:textId="25A818C0" w:rsidR="00181244" w:rsidRDefault="000F76E9" w:rsidP="00AD1B25">
      <w:pPr>
        <w:tabs>
          <w:tab w:val="left" w:pos="-720"/>
        </w:tabs>
        <w:suppressAutoHyphens/>
        <w:rPr>
          <w:rFonts w:ascii="Arial" w:hAnsi="Arial" w:cs="Arial"/>
        </w:rPr>
      </w:pPr>
      <w:r>
        <w:rPr>
          <w:rFonts w:ascii="Arial" w:hAnsi="Arial" w:cs="Arial"/>
        </w:rPr>
        <w:t>************************************************************************************************************************</w:t>
      </w:r>
    </w:p>
    <w:p w14:paraId="707890DF" w14:textId="26FF5B5C" w:rsidR="000F76E9" w:rsidRDefault="000F76E9" w:rsidP="00AD1B25">
      <w:pPr>
        <w:tabs>
          <w:tab w:val="left" w:pos="-720"/>
        </w:tabs>
        <w:suppressAutoHyphens/>
        <w:rPr>
          <w:rFonts w:ascii="Arial" w:hAnsi="Arial" w:cs="Arial"/>
        </w:rPr>
      </w:pPr>
      <w:r>
        <w:rPr>
          <w:rFonts w:ascii="Arial" w:hAnsi="Arial" w:cs="Arial"/>
        </w:rPr>
        <w:t>Trump Visit</w:t>
      </w:r>
      <w:r>
        <w:rPr>
          <w:rFonts w:ascii="Arial" w:hAnsi="Arial" w:cs="Arial"/>
        </w:rPr>
        <w:tab/>
        <w:t>5:30 p.m. Thursday 12 July, assemble main gates of Blenheim Palace</w:t>
      </w:r>
    </w:p>
    <w:p w14:paraId="6D6AB6A3" w14:textId="09CCB9F4" w:rsidR="000F76E9" w:rsidRDefault="000F76E9" w:rsidP="00AD1B25">
      <w:pPr>
        <w:tabs>
          <w:tab w:val="left" w:pos="-720"/>
        </w:tabs>
        <w:suppressAutoHyphens/>
        <w:rPr>
          <w:rFonts w:ascii="Arial" w:hAnsi="Arial" w:cs="Arial"/>
        </w:rPr>
      </w:pPr>
      <w:r>
        <w:rPr>
          <w:rFonts w:ascii="Arial" w:hAnsi="Arial" w:cs="Arial"/>
        </w:rPr>
        <w:tab/>
      </w:r>
      <w:r>
        <w:rPr>
          <w:rFonts w:ascii="Arial" w:hAnsi="Arial" w:cs="Arial"/>
        </w:rPr>
        <w:tab/>
      </w:r>
      <w:r>
        <w:rPr>
          <w:rFonts w:ascii="Arial" w:hAnsi="Arial" w:cs="Arial"/>
        </w:rPr>
        <w:tab/>
        <w:t>2 p.m. Friday 13 July, London demonstration, assemble outside Portland Place WC1A 1AA</w:t>
      </w:r>
    </w:p>
    <w:p w14:paraId="5C5C29B1" w14:textId="0DEB5214" w:rsidR="000F76E9" w:rsidRDefault="000F76E9" w:rsidP="00AD1B25">
      <w:pPr>
        <w:tabs>
          <w:tab w:val="left" w:pos="-720"/>
        </w:tabs>
        <w:suppressAutoHyphens/>
        <w:rPr>
          <w:rFonts w:ascii="Arial" w:hAnsi="Arial" w:cs="Arial"/>
        </w:rPr>
      </w:pPr>
      <w:r>
        <w:rPr>
          <w:rFonts w:ascii="Arial" w:hAnsi="Arial" w:cs="Arial"/>
        </w:rPr>
        <w:tab/>
      </w:r>
      <w:r>
        <w:rPr>
          <w:rFonts w:ascii="Arial" w:hAnsi="Arial" w:cs="Arial"/>
        </w:rPr>
        <w:tab/>
      </w:r>
      <w:r>
        <w:rPr>
          <w:rFonts w:ascii="Arial" w:hAnsi="Arial" w:cs="Arial"/>
        </w:rPr>
        <w:tab/>
        <w:t xml:space="preserve">5:30 p.m. Friday 13 July, </w:t>
      </w:r>
      <w:r w:rsidR="00CC36A8">
        <w:rPr>
          <w:rFonts w:ascii="Arial" w:hAnsi="Arial" w:cs="Arial"/>
        </w:rPr>
        <w:t xml:space="preserve">local </w:t>
      </w:r>
      <w:r>
        <w:rPr>
          <w:rFonts w:ascii="Arial" w:hAnsi="Arial" w:cs="Arial"/>
        </w:rPr>
        <w:t>demonstration, Cornmarket</w:t>
      </w:r>
      <w:r w:rsidR="00B04F13">
        <w:rPr>
          <w:rFonts w:ascii="Arial" w:hAnsi="Arial" w:cs="Arial"/>
        </w:rPr>
        <w:t xml:space="preserve"> – </w:t>
      </w:r>
      <w:r w:rsidR="00CC36A8">
        <w:rPr>
          <w:rFonts w:ascii="Arial" w:hAnsi="Arial" w:cs="Arial"/>
        </w:rPr>
        <w:t>come along</w:t>
      </w:r>
      <w:r w:rsidR="00B04F13">
        <w:rPr>
          <w:rFonts w:ascii="Arial" w:hAnsi="Arial" w:cs="Arial"/>
        </w:rPr>
        <w:t xml:space="preserve"> before the meeting</w:t>
      </w:r>
      <w:r>
        <w:rPr>
          <w:rFonts w:ascii="Arial" w:hAnsi="Arial" w:cs="Arial"/>
        </w:rPr>
        <w:tab/>
      </w:r>
    </w:p>
    <w:p w14:paraId="17B883F0" w14:textId="1CAA4A48" w:rsidR="00574606" w:rsidRPr="00A63551" w:rsidRDefault="00574606" w:rsidP="00AD1B25">
      <w:pPr>
        <w:tabs>
          <w:tab w:val="left" w:pos="-720"/>
        </w:tabs>
        <w:suppressAutoHyphens/>
        <w:rPr>
          <w:rFonts w:ascii="Arial" w:hAnsi="Arial" w:cs="Arial"/>
          <w:sz w:val="12"/>
          <w:szCs w:val="12"/>
        </w:rPr>
      </w:pPr>
    </w:p>
    <w:p w14:paraId="4BF0798F" w14:textId="657592F1" w:rsidR="00574606" w:rsidRDefault="00574606" w:rsidP="00AD1B25">
      <w:pPr>
        <w:tabs>
          <w:tab w:val="left" w:pos="-720"/>
        </w:tabs>
        <w:suppressAutoHyphens/>
        <w:rPr>
          <w:rFonts w:ascii="Arial" w:hAnsi="Arial" w:cs="Arial"/>
        </w:rPr>
      </w:pPr>
      <w:r>
        <w:rPr>
          <w:rFonts w:ascii="Arial" w:hAnsi="Arial" w:cs="Arial"/>
        </w:rPr>
        <w:t>More details in the members’ newsletter</w:t>
      </w:r>
      <w:r w:rsidR="00E76575">
        <w:rPr>
          <w:rFonts w:ascii="Arial" w:hAnsi="Arial" w:cs="Arial"/>
        </w:rPr>
        <w:t>.</w:t>
      </w:r>
    </w:p>
    <w:p w14:paraId="67FDC96B" w14:textId="77777777" w:rsidR="000F76E9" w:rsidRDefault="000F76E9" w:rsidP="000F76E9">
      <w:pPr>
        <w:tabs>
          <w:tab w:val="left" w:pos="-720"/>
        </w:tabs>
        <w:suppressAutoHyphens/>
        <w:rPr>
          <w:rFonts w:ascii="Arial" w:hAnsi="Arial" w:cs="Arial"/>
        </w:rPr>
      </w:pPr>
      <w:r>
        <w:rPr>
          <w:rFonts w:ascii="Arial" w:hAnsi="Arial" w:cs="Arial"/>
        </w:rPr>
        <w:t>************************************************************************************************************************</w:t>
      </w:r>
    </w:p>
    <w:p w14:paraId="53FE9097" w14:textId="77777777" w:rsidR="000F76E9" w:rsidRPr="00831433" w:rsidRDefault="000F76E9" w:rsidP="00AD1B25">
      <w:pPr>
        <w:tabs>
          <w:tab w:val="left" w:pos="-720"/>
        </w:tabs>
        <w:suppressAutoHyphens/>
        <w:rPr>
          <w:rFonts w:ascii="Arial" w:hAnsi="Arial" w:cs="Arial"/>
          <w:sz w:val="12"/>
          <w:szCs w:val="12"/>
        </w:rPr>
      </w:pPr>
    </w:p>
    <w:p w14:paraId="18865103" w14:textId="77777777" w:rsidR="008302F8" w:rsidRPr="0083728B" w:rsidRDefault="008302F8" w:rsidP="008302F8">
      <w:pPr>
        <w:tabs>
          <w:tab w:val="left" w:pos="-720"/>
          <w:tab w:val="left" w:pos="0"/>
          <w:tab w:val="left" w:pos="450"/>
          <w:tab w:val="left" w:pos="528"/>
          <w:tab w:val="left" w:pos="1440"/>
        </w:tabs>
        <w:suppressAutoHyphens/>
        <w:rPr>
          <w:rFonts w:ascii="Arial" w:hAnsi="Arial" w:cs="Arial"/>
          <w:b/>
          <w:bCs/>
        </w:rPr>
      </w:pPr>
      <w:r w:rsidRPr="0083728B">
        <w:rPr>
          <w:rFonts w:ascii="Arial" w:hAnsi="Arial" w:cs="Arial"/>
          <w:b/>
          <w:bCs/>
        </w:rPr>
        <w:t>AGENDA</w:t>
      </w:r>
    </w:p>
    <w:p w14:paraId="73DEA552" w14:textId="77777777" w:rsidR="008302F8" w:rsidRPr="002D1373" w:rsidRDefault="008302F8" w:rsidP="008302F8">
      <w:pPr>
        <w:widowControl/>
        <w:adjustRightInd w:val="0"/>
        <w:ind w:left="408" w:hanging="408"/>
        <w:rPr>
          <w:rFonts w:ascii="Arial" w:hAnsi="Arial" w:cs="Arial"/>
          <w:sz w:val="12"/>
          <w:szCs w:val="12"/>
        </w:rPr>
      </w:pPr>
    </w:p>
    <w:p w14:paraId="3F7934B3" w14:textId="77777777" w:rsidR="008302F8" w:rsidRPr="0083728B" w:rsidRDefault="008302F8" w:rsidP="008302F8">
      <w:pPr>
        <w:tabs>
          <w:tab w:val="left" w:pos="810"/>
          <w:tab w:val="left" w:pos="1260"/>
        </w:tabs>
        <w:ind w:left="432" w:hanging="432"/>
        <w:rPr>
          <w:rFonts w:ascii="Arial" w:hAnsi="Arial" w:cs="Arial"/>
          <w:u w:val="single"/>
        </w:rPr>
      </w:pPr>
      <w:r w:rsidRPr="0083728B">
        <w:rPr>
          <w:rFonts w:ascii="Arial" w:hAnsi="Arial" w:cs="Arial"/>
          <w:i/>
        </w:rPr>
        <w:t>7:30</w:t>
      </w:r>
      <w:r w:rsidRPr="0083728B">
        <w:rPr>
          <w:rFonts w:ascii="Arial" w:hAnsi="Arial" w:cs="Arial"/>
        </w:rPr>
        <w:tab/>
      </w:r>
      <w:r w:rsidRPr="0083728B">
        <w:rPr>
          <w:rFonts w:ascii="Arial" w:hAnsi="Arial" w:cs="Arial"/>
        </w:rPr>
        <w:tab/>
        <w:t>1.</w:t>
      </w:r>
      <w:r w:rsidRPr="0083728B">
        <w:rPr>
          <w:rFonts w:ascii="Arial" w:hAnsi="Arial" w:cs="Arial"/>
        </w:rPr>
        <w:tab/>
      </w:r>
      <w:r w:rsidRPr="0083728B">
        <w:rPr>
          <w:rFonts w:ascii="Arial" w:hAnsi="Arial" w:cs="Arial"/>
          <w:u w:val="single"/>
        </w:rPr>
        <w:t>Attendance, apologies and welcome</w:t>
      </w:r>
    </w:p>
    <w:p w14:paraId="27E77EE3" w14:textId="77777777" w:rsidR="008302F8" w:rsidRPr="0032015B" w:rsidRDefault="008302F8" w:rsidP="008302F8">
      <w:pPr>
        <w:tabs>
          <w:tab w:val="left" w:pos="810"/>
          <w:tab w:val="left" w:pos="1260"/>
        </w:tabs>
        <w:ind w:left="432" w:hanging="432"/>
        <w:rPr>
          <w:rFonts w:ascii="Arial" w:hAnsi="Arial" w:cs="Arial"/>
          <w:sz w:val="12"/>
          <w:szCs w:val="12"/>
          <w:u w:val="single"/>
        </w:rPr>
      </w:pPr>
    </w:p>
    <w:p w14:paraId="76FB855B" w14:textId="77777777" w:rsidR="008302F8" w:rsidRPr="0083728B" w:rsidRDefault="008302F8" w:rsidP="008302F8">
      <w:pPr>
        <w:tabs>
          <w:tab w:val="left" w:pos="810"/>
          <w:tab w:val="left" w:pos="1260"/>
        </w:tabs>
        <w:ind w:left="432" w:hanging="432"/>
        <w:rPr>
          <w:rFonts w:ascii="Arial" w:hAnsi="Arial" w:cs="Arial"/>
          <w:u w:val="single"/>
        </w:rPr>
      </w:pPr>
      <w:r w:rsidRPr="0083728B">
        <w:rPr>
          <w:rFonts w:ascii="Arial" w:hAnsi="Arial" w:cs="Arial"/>
          <w:i/>
        </w:rPr>
        <w:t>7:3</w:t>
      </w:r>
      <w:r>
        <w:rPr>
          <w:rFonts w:ascii="Arial" w:hAnsi="Arial" w:cs="Arial"/>
          <w:i/>
        </w:rPr>
        <w:t>1</w:t>
      </w:r>
      <w:r w:rsidRPr="0083728B">
        <w:rPr>
          <w:rFonts w:ascii="Arial" w:hAnsi="Arial" w:cs="Arial"/>
          <w:i/>
        </w:rPr>
        <w:tab/>
      </w:r>
      <w:r w:rsidRPr="0083728B">
        <w:rPr>
          <w:rFonts w:ascii="Arial" w:hAnsi="Arial" w:cs="Arial"/>
          <w:i/>
        </w:rPr>
        <w:tab/>
      </w:r>
      <w:r w:rsidRPr="0083728B">
        <w:rPr>
          <w:rFonts w:ascii="Arial" w:hAnsi="Arial" w:cs="Arial"/>
        </w:rPr>
        <w:t>2.</w:t>
      </w:r>
      <w:r w:rsidRPr="0083728B">
        <w:rPr>
          <w:rFonts w:ascii="Arial" w:hAnsi="Arial" w:cs="Arial"/>
        </w:rPr>
        <w:tab/>
      </w:r>
      <w:r w:rsidRPr="0083728B">
        <w:rPr>
          <w:rFonts w:ascii="Arial" w:hAnsi="Arial" w:cs="Arial"/>
          <w:u w:val="single"/>
        </w:rPr>
        <w:t>Agreement of agenda and timings</w:t>
      </w:r>
    </w:p>
    <w:p w14:paraId="2A37EB6C" w14:textId="77777777" w:rsidR="008302F8" w:rsidRPr="0032015B" w:rsidRDefault="008302F8" w:rsidP="008302F8">
      <w:pPr>
        <w:tabs>
          <w:tab w:val="left" w:pos="810"/>
          <w:tab w:val="left" w:pos="1260"/>
        </w:tabs>
        <w:ind w:left="432" w:hanging="432"/>
        <w:rPr>
          <w:rFonts w:ascii="Arial" w:hAnsi="Arial" w:cs="Arial"/>
          <w:sz w:val="12"/>
          <w:szCs w:val="12"/>
        </w:rPr>
      </w:pPr>
    </w:p>
    <w:p w14:paraId="3E4F4F59" w14:textId="4E876820" w:rsidR="008302F8" w:rsidRPr="0083728B" w:rsidRDefault="008302F8" w:rsidP="008302F8">
      <w:pPr>
        <w:tabs>
          <w:tab w:val="left" w:pos="-720"/>
          <w:tab w:val="left" w:pos="0"/>
          <w:tab w:val="left" w:pos="450"/>
          <w:tab w:val="left" w:pos="810"/>
          <w:tab w:val="left" w:pos="1260"/>
          <w:tab w:val="left" w:pos="1440"/>
        </w:tabs>
        <w:suppressAutoHyphens/>
        <w:ind w:left="1260" w:hanging="1260"/>
        <w:rPr>
          <w:rFonts w:ascii="Arial" w:hAnsi="Arial" w:cs="Arial"/>
        </w:rPr>
      </w:pPr>
      <w:r w:rsidRPr="0083728B">
        <w:rPr>
          <w:rFonts w:ascii="Arial" w:hAnsi="Arial" w:cs="Arial"/>
          <w:i/>
          <w:iCs/>
        </w:rPr>
        <w:t>7:33</w:t>
      </w:r>
      <w:r w:rsidRPr="0083728B">
        <w:rPr>
          <w:rFonts w:ascii="Arial" w:hAnsi="Arial" w:cs="Arial"/>
          <w:i/>
          <w:iCs/>
        </w:rPr>
        <w:tab/>
      </w:r>
      <w:r w:rsidRPr="0083728B">
        <w:rPr>
          <w:rFonts w:ascii="Arial" w:hAnsi="Arial" w:cs="Arial"/>
          <w:i/>
          <w:iCs/>
        </w:rPr>
        <w:tab/>
      </w:r>
      <w:r w:rsidRPr="0083728B">
        <w:rPr>
          <w:rFonts w:ascii="Arial" w:hAnsi="Arial" w:cs="Arial"/>
          <w:iCs/>
        </w:rPr>
        <w:t>3.</w:t>
      </w:r>
      <w:r w:rsidRPr="0083728B">
        <w:rPr>
          <w:rFonts w:ascii="Arial" w:hAnsi="Arial" w:cs="Arial"/>
        </w:rPr>
        <w:tab/>
      </w:r>
      <w:r w:rsidRPr="0083728B">
        <w:rPr>
          <w:rFonts w:ascii="Arial" w:hAnsi="Arial" w:cs="Arial"/>
          <w:u w:val="single"/>
        </w:rPr>
        <w:t>Minutes</w:t>
      </w:r>
      <w:r w:rsidRPr="0083728B">
        <w:rPr>
          <w:rFonts w:ascii="Arial" w:hAnsi="Arial" w:cs="Arial"/>
        </w:rPr>
        <w:t xml:space="preserve"> of the all-member meeting on 1</w:t>
      </w:r>
      <w:r>
        <w:rPr>
          <w:rFonts w:ascii="Arial" w:hAnsi="Arial" w:cs="Arial"/>
        </w:rPr>
        <w:t>4 June 2018</w:t>
      </w:r>
      <w:r w:rsidRPr="0083728B">
        <w:rPr>
          <w:rFonts w:ascii="Arial" w:hAnsi="Arial" w:cs="Arial"/>
        </w:rPr>
        <w:t xml:space="preserve">, attached. </w:t>
      </w:r>
    </w:p>
    <w:p w14:paraId="03A3DD41" w14:textId="77777777" w:rsidR="008302F8" w:rsidRPr="0032015B" w:rsidRDefault="008302F8" w:rsidP="008302F8">
      <w:pPr>
        <w:tabs>
          <w:tab w:val="left" w:pos="-720"/>
          <w:tab w:val="left" w:pos="0"/>
          <w:tab w:val="left" w:pos="450"/>
          <w:tab w:val="left" w:pos="810"/>
          <w:tab w:val="left" w:pos="1260"/>
          <w:tab w:val="left" w:pos="1440"/>
        </w:tabs>
        <w:suppressAutoHyphens/>
        <w:ind w:left="1260" w:hanging="1260"/>
        <w:rPr>
          <w:rFonts w:ascii="Arial" w:hAnsi="Arial" w:cs="Arial"/>
          <w:sz w:val="12"/>
          <w:szCs w:val="12"/>
        </w:rPr>
      </w:pPr>
    </w:p>
    <w:p w14:paraId="406BCAE0" w14:textId="77777777" w:rsidR="008302F8" w:rsidRPr="0083728B" w:rsidRDefault="008302F8" w:rsidP="008302F8">
      <w:pPr>
        <w:tabs>
          <w:tab w:val="left" w:pos="-720"/>
          <w:tab w:val="left" w:pos="0"/>
          <w:tab w:val="left" w:pos="450"/>
          <w:tab w:val="left" w:pos="810"/>
          <w:tab w:val="left" w:pos="1260"/>
          <w:tab w:val="left" w:pos="1440"/>
        </w:tabs>
        <w:suppressAutoHyphens/>
        <w:ind w:left="1260" w:hanging="1260"/>
        <w:rPr>
          <w:rFonts w:ascii="Arial" w:hAnsi="Arial" w:cs="Arial"/>
        </w:rPr>
      </w:pPr>
      <w:r w:rsidRPr="0083728B">
        <w:rPr>
          <w:rFonts w:ascii="Arial" w:hAnsi="Arial" w:cs="Arial"/>
          <w:i/>
        </w:rPr>
        <w:t>7:35</w:t>
      </w:r>
      <w:r w:rsidRPr="0083728B">
        <w:rPr>
          <w:rFonts w:ascii="Arial" w:hAnsi="Arial" w:cs="Arial"/>
        </w:rPr>
        <w:tab/>
      </w:r>
      <w:r w:rsidRPr="0083728B">
        <w:rPr>
          <w:rFonts w:ascii="Arial" w:hAnsi="Arial" w:cs="Arial"/>
        </w:rPr>
        <w:tab/>
        <w:t>4.</w:t>
      </w:r>
      <w:r w:rsidRPr="0083728B">
        <w:rPr>
          <w:rFonts w:ascii="Arial" w:hAnsi="Arial" w:cs="Arial"/>
        </w:rPr>
        <w:tab/>
      </w:r>
      <w:r w:rsidRPr="0083728B">
        <w:rPr>
          <w:rFonts w:ascii="Arial" w:hAnsi="Arial" w:cs="Arial"/>
          <w:u w:val="single"/>
        </w:rPr>
        <w:t>Matters arising</w:t>
      </w:r>
      <w:r w:rsidRPr="0083728B">
        <w:rPr>
          <w:rFonts w:ascii="Arial" w:hAnsi="Arial" w:cs="Arial"/>
        </w:rPr>
        <w:t xml:space="preserve">. </w:t>
      </w:r>
    </w:p>
    <w:p w14:paraId="5E25F1D4" w14:textId="4DE0D4E8" w:rsidR="009E5738" w:rsidRDefault="009E5738" w:rsidP="009E5738">
      <w:pPr>
        <w:tabs>
          <w:tab w:val="left" w:pos="-720"/>
        </w:tabs>
        <w:suppressAutoHyphens/>
        <w:ind w:left="1724" w:hanging="464"/>
        <w:rPr>
          <w:rStyle w:val="Hyperlink"/>
          <w:rFonts w:ascii="Arial" w:hAnsi="Arial" w:cs="Arial"/>
        </w:rPr>
      </w:pPr>
      <w:r>
        <w:rPr>
          <w:rFonts w:ascii="Arial" w:hAnsi="Arial" w:cs="Arial"/>
        </w:rPr>
        <w:t>(a)</w:t>
      </w:r>
      <w:r>
        <w:rPr>
          <w:rFonts w:ascii="Arial" w:hAnsi="Arial" w:cs="Arial"/>
          <w:b/>
        </w:rPr>
        <w:tab/>
      </w:r>
      <w:r>
        <w:rPr>
          <w:rFonts w:ascii="Arial" w:hAnsi="Arial" w:cs="Arial"/>
          <w:b/>
        </w:rPr>
        <w:tab/>
      </w:r>
      <w:r w:rsidR="00093113">
        <w:rPr>
          <w:rFonts w:ascii="Arial" w:hAnsi="Arial" w:cs="Arial"/>
          <w:b/>
        </w:rPr>
        <w:t>7 Electoral reform</w:t>
      </w:r>
      <w:r w:rsidR="008302F8" w:rsidRPr="0083728B">
        <w:rPr>
          <w:rFonts w:ascii="Arial" w:hAnsi="Arial" w:cs="Arial"/>
        </w:rPr>
        <w:t xml:space="preserve">.  The </w:t>
      </w:r>
      <w:r w:rsidR="00093113">
        <w:rPr>
          <w:rFonts w:ascii="Arial" w:hAnsi="Arial" w:cs="Arial"/>
        </w:rPr>
        <w:t>motion has been posted on the policy forum website at</w:t>
      </w:r>
      <w:r>
        <w:rPr>
          <w:rFonts w:ascii="Arial" w:hAnsi="Arial" w:cs="Arial"/>
        </w:rPr>
        <w:t xml:space="preserve"> </w:t>
      </w:r>
      <w:hyperlink r:id="rId8" w:history="1">
        <w:r w:rsidRPr="00840962">
          <w:rPr>
            <w:rStyle w:val="Hyperlink"/>
            <w:rFonts w:ascii="Arial" w:hAnsi="Arial" w:cs="Arial"/>
          </w:rPr>
          <w:t>https://policyforum.labour.org.uk/commissions/home-affairs/electoral-reform</w:t>
        </w:r>
      </w:hyperlink>
    </w:p>
    <w:p w14:paraId="455499A7" w14:textId="77777777" w:rsidR="009C31B2" w:rsidRPr="00211C6C" w:rsidRDefault="009C31B2" w:rsidP="009E5738">
      <w:pPr>
        <w:tabs>
          <w:tab w:val="left" w:pos="-720"/>
        </w:tabs>
        <w:suppressAutoHyphens/>
        <w:ind w:left="1724" w:hanging="464"/>
        <w:rPr>
          <w:rStyle w:val="Hyperlink"/>
          <w:rFonts w:ascii="Arial" w:hAnsi="Arial" w:cs="Arial"/>
          <w:sz w:val="6"/>
          <w:szCs w:val="6"/>
        </w:rPr>
      </w:pPr>
    </w:p>
    <w:p w14:paraId="2116AC41" w14:textId="7630B03E" w:rsidR="00093113" w:rsidRDefault="009E5738" w:rsidP="009E5738">
      <w:pPr>
        <w:tabs>
          <w:tab w:val="left" w:pos="-720"/>
          <w:tab w:val="left" w:pos="0"/>
          <w:tab w:val="left" w:pos="450"/>
          <w:tab w:val="left" w:pos="810"/>
          <w:tab w:val="left" w:pos="1260"/>
          <w:tab w:val="left" w:pos="1440"/>
        </w:tabs>
        <w:suppressAutoHyphens/>
        <w:ind w:left="1620" w:hanging="360"/>
        <w:rPr>
          <w:rFonts w:ascii="Arial" w:hAnsi="Arial" w:cs="Arial"/>
        </w:rPr>
      </w:pPr>
      <w:r>
        <w:rPr>
          <w:rFonts w:ascii="Arial" w:hAnsi="Arial" w:cs="Arial"/>
        </w:rPr>
        <w:t>(b)</w:t>
      </w:r>
      <w:r>
        <w:rPr>
          <w:rFonts w:ascii="Arial" w:hAnsi="Arial" w:cs="Arial"/>
        </w:rPr>
        <w:tab/>
      </w:r>
      <w:r>
        <w:rPr>
          <w:rFonts w:ascii="Arial" w:hAnsi="Arial" w:cs="Arial"/>
          <w:b/>
        </w:rPr>
        <w:t xml:space="preserve">11.1 </w:t>
      </w:r>
      <w:proofErr w:type="spellStart"/>
      <w:r>
        <w:rPr>
          <w:rFonts w:ascii="Arial" w:hAnsi="Arial" w:cs="Arial"/>
          <w:b/>
        </w:rPr>
        <w:t>Anti-semitism</w:t>
      </w:r>
      <w:proofErr w:type="spellEnd"/>
      <w:r>
        <w:rPr>
          <w:rFonts w:ascii="Arial" w:hAnsi="Arial" w:cs="Arial"/>
        </w:rPr>
        <w:t>.  The motion has been sent to the general secretary for the attention of the NEC.</w:t>
      </w:r>
    </w:p>
    <w:p w14:paraId="44E63089" w14:textId="77777777" w:rsidR="009C31B2" w:rsidRPr="00211C6C" w:rsidRDefault="009C31B2" w:rsidP="009E5738">
      <w:pPr>
        <w:tabs>
          <w:tab w:val="left" w:pos="-720"/>
          <w:tab w:val="left" w:pos="0"/>
          <w:tab w:val="left" w:pos="450"/>
          <w:tab w:val="left" w:pos="810"/>
          <w:tab w:val="left" w:pos="1260"/>
          <w:tab w:val="left" w:pos="1440"/>
        </w:tabs>
        <w:suppressAutoHyphens/>
        <w:ind w:left="1620" w:hanging="360"/>
        <w:rPr>
          <w:rFonts w:ascii="Arial" w:hAnsi="Arial" w:cs="Arial"/>
          <w:sz w:val="6"/>
          <w:szCs w:val="6"/>
        </w:rPr>
      </w:pPr>
    </w:p>
    <w:p w14:paraId="53296A9A" w14:textId="2DB4535E" w:rsidR="009E5738" w:rsidRDefault="009E5738" w:rsidP="009E5738">
      <w:pPr>
        <w:tabs>
          <w:tab w:val="left" w:pos="-720"/>
          <w:tab w:val="left" w:pos="0"/>
          <w:tab w:val="left" w:pos="450"/>
          <w:tab w:val="left" w:pos="810"/>
          <w:tab w:val="left" w:pos="1260"/>
          <w:tab w:val="left" w:pos="1440"/>
        </w:tabs>
        <w:suppressAutoHyphens/>
        <w:ind w:left="1620" w:hanging="360"/>
        <w:rPr>
          <w:rFonts w:ascii="Arial" w:hAnsi="Arial" w:cs="Arial"/>
        </w:rPr>
      </w:pPr>
      <w:r>
        <w:rPr>
          <w:rFonts w:ascii="Arial" w:hAnsi="Arial" w:cs="Arial"/>
        </w:rPr>
        <w:t>(c)</w:t>
      </w:r>
      <w:r>
        <w:rPr>
          <w:rFonts w:ascii="Arial" w:hAnsi="Arial" w:cs="Arial"/>
        </w:rPr>
        <w:tab/>
      </w:r>
      <w:r w:rsidR="002F187B">
        <w:rPr>
          <w:rFonts w:ascii="Arial" w:hAnsi="Arial" w:cs="Arial"/>
          <w:b/>
        </w:rPr>
        <w:t xml:space="preserve">11.1(b) </w:t>
      </w:r>
      <w:r w:rsidR="00A3590E">
        <w:rPr>
          <w:rFonts w:ascii="Arial" w:hAnsi="Arial" w:cs="Arial"/>
          <w:b/>
        </w:rPr>
        <w:t>Marc Wadsworth</w:t>
      </w:r>
      <w:r w:rsidR="00A3590E">
        <w:rPr>
          <w:rFonts w:ascii="Arial" w:hAnsi="Arial" w:cs="Arial"/>
        </w:rPr>
        <w:t>.  The motion was sent to the general secretary for the attention of the NEC.</w:t>
      </w:r>
      <w:r w:rsidR="00CB6681">
        <w:rPr>
          <w:rFonts w:ascii="Arial" w:hAnsi="Arial" w:cs="Arial"/>
        </w:rPr>
        <w:t xml:space="preserve"> The general secretary Jennie Formby has responded </w:t>
      </w:r>
      <w:r w:rsidR="009C31B2">
        <w:rPr>
          <w:rFonts w:ascii="Arial" w:hAnsi="Arial" w:cs="Arial"/>
        </w:rPr>
        <w:t>as below</w:t>
      </w:r>
    </w:p>
    <w:p w14:paraId="01F59B92" w14:textId="465DD0C8" w:rsidR="00CB6681" w:rsidRPr="00211C6C" w:rsidRDefault="00CB6681" w:rsidP="009E5738">
      <w:pPr>
        <w:tabs>
          <w:tab w:val="left" w:pos="-720"/>
          <w:tab w:val="left" w:pos="0"/>
          <w:tab w:val="left" w:pos="450"/>
          <w:tab w:val="left" w:pos="810"/>
          <w:tab w:val="left" w:pos="1260"/>
          <w:tab w:val="left" w:pos="1440"/>
        </w:tabs>
        <w:suppressAutoHyphens/>
        <w:ind w:left="1620" w:hanging="360"/>
        <w:rPr>
          <w:rFonts w:ascii="Arial" w:hAnsi="Arial" w:cs="Arial"/>
          <w:sz w:val="6"/>
          <w:szCs w:val="6"/>
        </w:rPr>
      </w:pPr>
    </w:p>
    <w:p w14:paraId="5425D87F" w14:textId="11BD14B3" w:rsidR="00CB6681" w:rsidRDefault="00CB6681" w:rsidP="009C31B2">
      <w:pPr>
        <w:ind w:left="2155"/>
        <w:rPr>
          <w:rFonts w:ascii="Arial" w:eastAsia="Arial Unicode MS" w:hAnsi="Arial" w:cs="Arial"/>
          <w:bCs/>
          <w:i/>
          <w:iCs/>
        </w:rPr>
      </w:pPr>
      <w:r>
        <w:rPr>
          <w:rFonts w:ascii="Arial" w:eastAsia="Arial Unicode MS" w:hAnsi="Arial" w:cs="Arial"/>
          <w:bCs/>
          <w:i/>
          <w:iCs/>
        </w:rPr>
        <w:t>“</w:t>
      </w:r>
      <w:r w:rsidRPr="00CB6681">
        <w:rPr>
          <w:rFonts w:ascii="Arial" w:eastAsia="Arial Unicode MS" w:hAnsi="Arial" w:cs="Arial"/>
          <w:bCs/>
          <w:i/>
          <w:iCs/>
        </w:rPr>
        <w:t>Please note that individual disciplinary cases that are being/have been dealt with through the NEC Disputes Processes are confidential. Motions on individual cases are therefore not competent business for discussion at CLPs and will not be discussed by the NEC or any associated bodies.</w:t>
      </w:r>
      <w:r>
        <w:rPr>
          <w:rFonts w:ascii="Arial" w:eastAsia="Arial Unicode MS" w:hAnsi="Arial" w:cs="Arial"/>
          <w:bCs/>
          <w:i/>
          <w:iCs/>
        </w:rPr>
        <w:t>”</w:t>
      </w:r>
    </w:p>
    <w:p w14:paraId="1DCFDC57" w14:textId="77777777" w:rsidR="009C31B2" w:rsidRPr="00211C6C" w:rsidRDefault="009C31B2" w:rsidP="00CB6681">
      <w:pPr>
        <w:ind w:left="1724" w:firstLine="1"/>
        <w:rPr>
          <w:rFonts w:ascii="Arial" w:eastAsia="Arial Unicode MS" w:hAnsi="Arial" w:cs="Arial"/>
          <w:sz w:val="6"/>
          <w:szCs w:val="6"/>
          <w:lang w:eastAsia="en-US"/>
        </w:rPr>
      </w:pPr>
    </w:p>
    <w:p w14:paraId="3D669391" w14:textId="63CE3E37" w:rsidR="009C31B2" w:rsidRDefault="00CB6681" w:rsidP="009C31B2">
      <w:pPr>
        <w:tabs>
          <w:tab w:val="left" w:pos="-720"/>
        </w:tabs>
        <w:suppressAutoHyphens/>
        <w:ind w:left="1620" w:hanging="486"/>
        <w:rPr>
          <w:rFonts w:ascii="Arial" w:hAnsi="Arial" w:cs="Arial"/>
        </w:rPr>
      </w:pPr>
      <w:r>
        <w:rPr>
          <w:rFonts w:ascii="Arial" w:hAnsi="Arial" w:cs="Arial"/>
        </w:rPr>
        <w:t>(d)</w:t>
      </w:r>
      <w:r>
        <w:rPr>
          <w:rFonts w:ascii="Arial" w:hAnsi="Arial" w:cs="Arial"/>
        </w:rPr>
        <w:tab/>
      </w:r>
      <w:r w:rsidR="009C31B2">
        <w:rPr>
          <w:rFonts w:ascii="Arial" w:hAnsi="Arial" w:cs="Arial"/>
          <w:b/>
        </w:rPr>
        <w:t>11.2 Gaza</w:t>
      </w:r>
      <w:r w:rsidR="009C31B2">
        <w:rPr>
          <w:rFonts w:ascii="Arial" w:hAnsi="Arial" w:cs="Arial"/>
        </w:rPr>
        <w:t xml:space="preserve">.  The motion has been posted on the policy forum website at </w:t>
      </w:r>
      <w:hyperlink r:id="rId9" w:history="1">
        <w:r w:rsidR="009C31B2" w:rsidRPr="00840962">
          <w:rPr>
            <w:rStyle w:val="Hyperlink"/>
            <w:rFonts w:ascii="Arial" w:hAnsi="Arial" w:cs="Arial"/>
          </w:rPr>
          <w:t>https://policyforum.labour.org.uk/commissions/international/gaza-motion</w:t>
        </w:r>
      </w:hyperlink>
      <w:r w:rsidR="009C31B2">
        <w:rPr>
          <w:rFonts w:ascii="Arial" w:hAnsi="Arial" w:cs="Arial"/>
        </w:rPr>
        <w:t xml:space="preserve"> </w:t>
      </w:r>
    </w:p>
    <w:p w14:paraId="7A359F64" w14:textId="77777777" w:rsidR="009C31B2" w:rsidRPr="00211C6C" w:rsidRDefault="009C31B2" w:rsidP="009C31B2">
      <w:pPr>
        <w:tabs>
          <w:tab w:val="left" w:pos="-720"/>
        </w:tabs>
        <w:suppressAutoHyphens/>
        <w:ind w:left="1620" w:hanging="486"/>
        <w:rPr>
          <w:rFonts w:ascii="Arial" w:hAnsi="Arial" w:cs="Arial"/>
          <w:sz w:val="6"/>
          <w:szCs w:val="6"/>
        </w:rPr>
      </w:pPr>
    </w:p>
    <w:p w14:paraId="673DB5E5" w14:textId="0D19EC5B" w:rsidR="009C31B2" w:rsidRDefault="009C31B2" w:rsidP="009C31B2">
      <w:pPr>
        <w:tabs>
          <w:tab w:val="left" w:pos="-720"/>
        </w:tabs>
        <w:suppressAutoHyphens/>
        <w:ind w:left="1620" w:hanging="486"/>
        <w:rPr>
          <w:rFonts w:ascii="Arial" w:hAnsi="Arial" w:cs="Arial"/>
        </w:rPr>
      </w:pPr>
      <w:r>
        <w:rPr>
          <w:rFonts w:ascii="Arial" w:hAnsi="Arial" w:cs="Arial"/>
        </w:rPr>
        <w:t>(e)</w:t>
      </w:r>
      <w:r>
        <w:rPr>
          <w:rFonts w:ascii="Arial" w:hAnsi="Arial" w:cs="Arial"/>
        </w:rPr>
        <w:tab/>
      </w:r>
      <w:r>
        <w:rPr>
          <w:rFonts w:ascii="Arial" w:hAnsi="Arial" w:cs="Arial"/>
          <w:b/>
        </w:rPr>
        <w:t>11.3 Israeli army’s unlawful killing and maiming of Palestinian protesters</w:t>
      </w:r>
      <w:r>
        <w:rPr>
          <w:rFonts w:ascii="Arial" w:hAnsi="Arial" w:cs="Arial"/>
        </w:rPr>
        <w:t xml:space="preserve">.  The motion has been posted on the policy forum website at </w:t>
      </w:r>
      <w:r>
        <w:rPr>
          <w:rFonts w:ascii="Arial" w:hAnsi="Arial" w:cs="Arial"/>
        </w:rPr>
        <w:tab/>
      </w:r>
    </w:p>
    <w:p w14:paraId="4577EF7A" w14:textId="1C3995D5" w:rsidR="009C31B2" w:rsidRDefault="00BD5765" w:rsidP="009C31B2">
      <w:pPr>
        <w:tabs>
          <w:tab w:val="left" w:pos="-720"/>
        </w:tabs>
        <w:suppressAutoHyphens/>
        <w:ind w:firstLine="1701"/>
        <w:rPr>
          <w:rFonts w:ascii="Arial" w:hAnsi="Arial" w:cs="Arial"/>
        </w:rPr>
      </w:pPr>
      <w:hyperlink r:id="rId10" w:history="1">
        <w:r w:rsidR="009C31B2" w:rsidRPr="00840962">
          <w:rPr>
            <w:rStyle w:val="Hyperlink"/>
            <w:rFonts w:ascii="Arial" w:hAnsi="Arial" w:cs="Arial"/>
          </w:rPr>
          <w:t>https://policyforum.labour.org.uk/commissions/international/unlawful-killing-part-1-of-2</w:t>
        </w:r>
      </w:hyperlink>
    </w:p>
    <w:p w14:paraId="252AFAA2" w14:textId="77777777" w:rsidR="009C31B2" w:rsidRDefault="00BD5765" w:rsidP="009C31B2">
      <w:pPr>
        <w:tabs>
          <w:tab w:val="left" w:pos="-720"/>
        </w:tabs>
        <w:suppressAutoHyphens/>
        <w:ind w:firstLine="1701"/>
        <w:rPr>
          <w:rFonts w:ascii="Arial" w:hAnsi="Arial" w:cs="Arial"/>
        </w:rPr>
      </w:pPr>
      <w:hyperlink r:id="rId11" w:history="1">
        <w:r w:rsidR="009C31B2" w:rsidRPr="00C8159E">
          <w:rPr>
            <w:rStyle w:val="Hyperlink"/>
            <w:rFonts w:ascii="Arial" w:hAnsi="Arial" w:cs="Arial"/>
          </w:rPr>
          <w:t>https://policyforum.labour.org.uk/commissions/international/unlawful-killing-part-2-of-2</w:t>
        </w:r>
      </w:hyperlink>
    </w:p>
    <w:p w14:paraId="7CDDCE1F" w14:textId="77777777" w:rsidR="009C31B2" w:rsidRPr="00211C6C" w:rsidRDefault="009C31B2" w:rsidP="009C31B2">
      <w:pPr>
        <w:tabs>
          <w:tab w:val="left" w:pos="-720"/>
        </w:tabs>
        <w:suppressAutoHyphens/>
        <w:rPr>
          <w:rFonts w:ascii="Arial" w:hAnsi="Arial" w:cs="Arial"/>
          <w:sz w:val="6"/>
          <w:szCs w:val="6"/>
        </w:rPr>
      </w:pPr>
    </w:p>
    <w:p w14:paraId="7FCA354F" w14:textId="4868493B" w:rsidR="009C31B2" w:rsidRPr="009C31B2" w:rsidRDefault="009C31B2" w:rsidP="009C31B2">
      <w:pPr>
        <w:widowControl/>
        <w:autoSpaceDE/>
        <w:autoSpaceDN/>
        <w:ind w:left="1701" w:firstLine="24"/>
        <w:rPr>
          <w:rFonts w:ascii="Arial" w:eastAsia="Arial Unicode MS" w:hAnsi="Arial" w:cs="Arial"/>
        </w:rPr>
      </w:pPr>
      <w:r w:rsidRPr="009C31B2">
        <w:rPr>
          <w:rFonts w:ascii="Arial" w:hAnsi="Arial" w:cs="Arial"/>
        </w:rPr>
        <w:t xml:space="preserve">and Anneliese writes:  </w:t>
      </w:r>
      <w:r>
        <w:rPr>
          <w:rFonts w:ascii="Arial" w:hAnsi="Arial" w:cs="Arial"/>
        </w:rPr>
        <w:t>“</w:t>
      </w:r>
      <w:r w:rsidRPr="009C31B2">
        <w:rPr>
          <w:rFonts w:ascii="Arial" w:eastAsia="Arial Unicode MS" w:hAnsi="Arial" w:cs="Arial"/>
        </w:rPr>
        <w:t>I will write to the Foreign Secretary as per the calls on the government, and to Emily Thornberry calling for her to adopt the first two action points as per the motion.</w:t>
      </w:r>
      <w:r>
        <w:rPr>
          <w:rFonts w:ascii="Arial" w:eastAsia="Arial Unicode MS" w:hAnsi="Arial" w:cs="Arial"/>
        </w:rPr>
        <w:t>”</w:t>
      </w:r>
    </w:p>
    <w:p w14:paraId="7B2CDCC5" w14:textId="77777777" w:rsidR="00211C6C" w:rsidRPr="005249D3" w:rsidRDefault="00211C6C" w:rsidP="008302F8">
      <w:pPr>
        <w:tabs>
          <w:tab w:val="left" w:pos="-720"/>
          <w:tab w:val="left" w:pos="0"/>
          <w:tab w:val="left" w:pos="450"/>
          <w:tab w:val="left" w:pos="810"/>
          <w:tab w:val="left" w:pos="1260"/>
          <w:tab w:val="left" w:pos="1440"/>
        </w:tabs>
        <w:suppressAutoHyphens/>
        <w:ind w:left="1260" w:hanging="1260"/>
        <w:rPr>
          <w:rFonts w:ascii="Arial" w:hAnsi="Arial" w:cs="Arial"/>
          <w:i/>
          <w:iCs/>
          <w:sz w:val="12"/>
          <w:szCs w:val="12"/>
        </w:rPr>
      </w:pPr>
    </w:p>
    <w:p w14:paraId="53430622" w14:textId="06A821FF" w:rsidR="008302F8" w:rsidRPr="0083728B" w:rsidRDefault="008302F8" w:rsidP="008302F8">
      <w:pPr>
        <w:tabs>
          <w:tab w:val="left" w:pos="-720"/>
          <w:tab w:val="left" w:pos="0"/>
          <w:tab w:val="left" w:pos="450"/>
          <w:tab w:val="left" w:pos="810"/>
          <w:tab w:val="left" w:pos="1260"/>
          <w:tab w:val="left" w:pos="1440"/>
        </w:tabs>
        <w:suppressAutoHyphens/>
        <w:ind w:left="1260" w:hanging="1260"/>
        <w:rPr>
          <w:rFonts w:ascii="Arial" w:hAnsi="Arial" w:cs="Arial"/>
        </w:rPr>
      </w:pPr>
      <w:r w:rsidRPr="0083728B">
        <w:rPr>
          <w:rFonts w:ascii="Arial" w:hAnsi="Arial" w:cs="Arial"/>
          <w:i/>
          <w:iCs/>
        </w:rPr>
        <w:lastRenderedPageBreak/>
        <w:t>7:37</w:t>
      </w:r>
      <w:r>
        <w:rPr>
          <w:rFonts w:ascii="Arial" w:hAnsi="Arial" w:cs="Arial"/>
          <w:i/>
          <w:iCs/>
        </w:rPr>
        <w:tab/>
      </w:r>
      <w:r w:rsidRPr="0083728B">
        <w:rPr>
          <w:rFonts w:ascii="Arial" w:hAnsi="Arial" w:cs="Arial"/>
          <w:i/>
          <w:iCs/>
        </w:rPr>
        <w:tab/>
      </w:r>
      <w:r w:rsidRPr="0083728B">
        <w:rPr>
          <w:rFonts w:ascii="Arial" w:hAnsi="Arial" w:cs="Arial"/>
          <w:iCs/>
        </w:rPr>
        <w:t>5.</w:t>
      </w:r>
      <w:r w:rsidRPr="0083728B">
        <w:rPr>
          <w:rFonts w:ascii="Arial" w:hAnsi="Arial" w:cs="Arial"/>
        </w:rPr>
        <w:tab/>
      </w:r>
      <w:r w:rsidRPr="0083728B">
        <w:rPr>
          <w:rFonts w:ascii="Arial" w:hAnsi="Arial" w:cs="Arial"/>
          <w:u w:val="single"/>
        </w:rPr>
        <w:t>Urgent business</w:t>
      </w:r>
      <w:r w:rsidRPr="0083728B">
        <w:rPr>
          <w:rFonts w:ascii="Arial" w:hAnsi="Arial" w:cs="Arial"/>
        </w:rPr>
        <w:t>, including any other business.</w:t>
      </w:r>
    </w:p>
    <w:p w14:paraId="4D4F23A3" w14:textId="77777777" w:rsidR="008302F8" w:rsidRPr="0032015B" w:rsidRDefault="008302F8" w:rsidP="008302F8">
      <w:pPr>
        <w:tabs>
          <w:tab w:val="left" w:pos="-720"/>
          <w:tab w:val="left" w:pos="0"/>
          <w:tab w:val="left" w:pos="450"/>
          <w:tab w:val="left" w:pos="810"/>
          <w:tab w:val="left" w:pos="1260"/>
          <w:tab w:val="left" w:pos="1440"/>
        </w:tabs>
        <w:suppressAutoHyphens/>
        <w:ind w:left="432" w:hanging="432"/>
        <w:rPr>
          <w:rFonts w:ascii="Arial" w:hAnsi="Arial" w:cs="Arial"/>
          <w:sz w:val="12"/>
          <w:szCs w:val="12"/>
        </w:rPr>
      </w:pPr>
    </w:p>
    <w:p w14:paraId="70170385" w14:textId="7828222E" w:rsidR="008302F8" w:rsidRPr="0083728B" w:rsidRDefault="008302F8" w:rsidP="0049037E">
      <w:pPr>
        <w:tabs>
          <w:tab w:val="left" w:pos="709"/>
        </w:tabs>
        <w:suppressAutoHyphens/>
        <w:ind w:left="1276" w:hanging="1276"/>
        <w:rPr>
          <w:rFonts w:ascii="Arial" w:hAnsi="Arial" w:cs="Arial"/>
        </w:rPr>
      </w:pPr>
      <w:r w:rsidRPr="0083728B">
        <w:rPr>
          <w:rFonts w:ascii="Arial" w:hAnsi="Arial" w:cs="Arial"/>
          <w:i/>
          <w:iCs/>
        </w:rPr>
        <w:t>7:40</w:t>
      </w:r>
      <w:r>
        <w:rPr>
          <w:rFonts w:ascii="Arial" w:hAnsi="Arial" w:cs="Arial"/>
          <w:i/>
          <w:iCs/>
        </w:rPr>
        <w:tab/>
      </w:r>
      <w:r w:rsidR="0049037E">
        <w:rPr>
          <w:rFonts w:ascii="Arial" w:hAnsi="Arial" w:cs="Arial"/>
          <w:i/>
          <w:iCs/>
        </w:rPr>
        <w:t xml:space="preserve">  </w:t>
      </w:r>
      <w:r w:rsidRPr="0083728B">
        <w:rPr>
          <w:rFonts w:ascii="Arial" w:hAnsi="Arial" w:cs="Arial"/>
          <w:iCs/>
        </w:rPr>
        <w:t>6.</w:t>
      </w:r>
      <w:r w:rsidRPr="0083728B">
        <w:rPr>
          <w:rFonts w:ascii="Arial" w:hAnsi="Arial" w:cs="Arial"/>
          <w:iCs/>
        </w:rPr>
        <w:tab/>
      </w:r>
      <w:r w:rsidR="00812642">
        <w:rPr>
          <w:rFonts w:ascii="Arial" w:eastAsia="Arial Unicode MS" w:hAnsi="Arial" w:cs="Arial"/>
          <w:b/>
          <w:u w:val="single"/>
        </w:rPr>
        <w:t>The Living Wage</w:t>
      </w:r>
      <w:r>
        <w:rPr>
          <w:rFonts w:ascii="Arial" w:eastAsia="Arial Unicode MS" w:hAnsi="Arial" w:cs="Arial"/>
        </w:rPr>
        <w:t xml:space="preserve"> </w:t>
      </w:r>
      <w:r w:rsidR="00147203">
        <w:rPr>
          <w:rFonts w:ascii="Arial" w:eastAsia="Arial Unicode MS" w:hAnsi="Arial" w:cs="Arial"/>
        </w:rPr>
        <w:t xml:space="preserve">– discussion led by trade union liaison officers Mark </w:t>
      </w:r>
      <w:proofErr w:type="spellStart"/>
      <w:r w:rsidR="00147203">
        <w:rPr>
          <w:rFonts w:ascii="Arial" w:eastAsia="Arial Unicode MS" w:hAnsi="Arial" w:cs="Arial"/>
        </w:rPr>
        <w:t>Ladbrooke</w:t>
      </w:r>
      <w:proofErr w:type="spellEnd"/>
      <w:r w:rsidR="00147203">
        <w:rPr>
          <w:rFonts w:ascii="Arial" w:eastAsia="Arial Unicode MS" w:hAnsi="Arial" w:cs="Arial"/>
        </w:rPr>
        <w:t xml:space="preserve"> and Peter </w:t>
      </w:r>
      <w:proofErr w:type="spellStart"/>
      <w:r w:rsidR="00147203">
        <w:rPr>
          <w:rFonts w:ascii="Arial" w:eastAsia="Arial Unicode MS" w:hAnsi="Arial" w:cs="Arial"/>
        </w:rPr>
        <w:t>Nowland</w:t>
      </w:r>
      <w:proofErr w:type="spellEnd"/>
      <w:r w:rsidR="00147203">
        <w:rPr>
          <w:rFonts w:ascii="Arial" w:eastAsia="Arial Unicode MS" w:hAnsi="Arial" w:cs="Arial"/>
        </w:rPr>
        <w:t xml:space="preserve"> on what all of us can do to promote the living wage</w:t>
      </w:r>
    </w:p>
    <w:p w14:paraId="4BA2B22A" w14:textId="77777777" w:rsidR="008302F8" w:rsidRPr="0032015B" w:rsidRDefault="008302F8" w:rsidP="008302F8">
      <w:pPr>
        <w:widowControl/>
        <w:autoSpaceDE/>
        <w:autoSpaceDN/>
        <w:rPr>
          <w:rFonts w:ascii="Arial" w:eastAsia="Arial Unicode MS" w:hAnsi="Arial" w:cs="Arial"/>
          <w:color w:val="000000"/>
          <w:sz w:val="12"/>
          <w:szCs w:val="12"/>
        </w:rPr>
      </w:pPr>
    </w:p>
    <w:p w14:paraId="3B99D41E" w14:textId="55BB13A5" w:rsidR="008302F8" w:rsidRPr="0083728B" w:rsidRDefault="008302F8" w:rsidP="008302F8">
      <w:pPr>
        <w:tabs>
          <w:tab w:val="left" w:pos="810"/>
          <w:tab w:val="left" w:pos="1260"/>
        </w:tabs>
        <w:ind w:left="1259" w:hanging="1259"/>
        <w:rPr>
          <w:rFonts w:ascii="Arial" w:hAnsi="Arial" w:cs="Arial"/>
          <w:iCs/>
        </w:rPr>
      </w:pPr>
      <w:r w:rsidRPr="0083728B">
        <w:rPr>
          <w:rFonts w:ascii="Arial" w:hAnsi="Arial" w:cs="Arial"/>
          <w:i/>
          <w:iCs/>
        </w:rPr>
        <w:t>8:</w:t>
      </w:r>
      <w:r w:rsidR="00920BC8">
        <w:rPr>
          <w:rFonts w:ascii="Arial" w:hAnsi="Arial" w:cs="Arial"/>
          <w:i/>
          <w:iCs/>
        </w:rPr>
        <w:t>25</w:t>
      </w:r>
      <w:r w:rsidRPr="0083728B">
        <w:rPr>
          <w:rFonts w:ascii="Arial" w:hAnsi="Arial" w:cs="Arial"/>
          <w:i/>
          <w:iCs/>
        </w:rPr>
        <w:tab/>
      </w:r>
      <w:r w:rsidR="00826902">
        <w:rPr>
          <w:rFonts w:ascii="Arial" w:hAnsi="Arial" w:cs="Arial"/>
          <w:iCs/>
        </w:rPr>
        <w:t>7</w:t>
      </w:r>
      <w:r w:rsidRPr="0083728B">
        <w:rPr>
          <w:rFonts w:ascii="Arial" w:hAnsi="Arial" w:cs="Arial"/>
          <w:iCs/>
        </w:rPr>
        <w:t>.</w:t>
      </w:r>
      <w:r w:rsidRPr="0083728B">
        <w:rPr>
          <w:rFonts w:ascii="Arial" w:hAnsi="Arial" w:cs="Arial"/>
          <w:iCs/>
        </w:rPr>
        <w:tab/>
      </w:r>
      <w:r w:rsidRPr="0083728B">
        <w:rPr>
          <w:rFonts w:ascii="Arial" w:hAnsi="Arial" w:cs="Arial"/>
          <w:iCs/>
          <w:u w:val="single"/>
        </w:rPr>
        <w:t>Fundraising collection</w:t>
      </w:r>
    </w:p>
    <w:p w14:paraId="176B5B18" w14:textId="77777777" w:rsidR="008302F8" w:rsidRPr="0032015B" w:rsidRDefault="008302F8" w:rsidP="008302F8">
      <w:pPr>
        <w:widowControl/>
        <w:autoSpaceDE/>
        <w:autoSpaceDN/>
        <w:rPr>
          <w:rFonts w:ascii="Arial" w:eastAsia="Arial Unicode MS" w:hAnsi="Arial" w:cs="Arial"/>
          <w:color w:val="000000"/>
          <w:sz w:val="12"/>
          <w:szCs w:val="12"/>
        </w:rPr>
      </w:pPr>
    </w:p>
    <w:p w14:paraId="0C92532E" w14:textId="5B810CAE" w:rsidR="008302F8" w:rsidRDefault="008302F8" w:rsidP="008302F8">
      <w:pPr>
        <w:tabs>
          <w:tab w:val="left" w:pos="810"/>
          <w:tab w:val="left" w:pos="1260"/>
        </w:tabs>
        <w:ind w:left="1260" w:hanging="1260"/>
        <w:rPr>
          <w:rFonts w:ascii="Arial" w:hAnsi="Arial" w:cs="Arial"/>
          <w:iCs/>
        </w:rPr>
      </w:pPr>
      <w:r>
        <w:rPr>
          <w:rFonts w:ascii="Arial" w:hAnsi="Arial" w:cs="Arial"/>
          <w:i/>
          <w:iCs/>
        </w:rPr>
        <w:t>8:</w:t>
      </w:r>
      <w:r w:rsidR="001C06E4">
        <w:rPr>
          <w:rFonts w:ascii="Arial" w:hAnsi="Arial" w:cs="Arial"/>
          <w:i/>
          <w:iCs/>
        </w:rPr>
        <w:t>25</w:t>
      </w:r>
      <w:r w:rsidRPr="0083728B">
        <w:rPr>
          <w:rFonts w:ascii="Arial" w:hAnsi="Arial" w:cs="Arial"/>
          <w:i/>
          <w:iCs/>
        </w:rPr>
        <w:tab/>
      </w:r>
      <w:r w:rsidR="00826902">
        <w:rPr>
          <w:rFonts w:ascii="Arial" w:hAnsi="Arial" w:cs="Arial"/>
          <w:iCs/>
        </w:rPr>
        <w:t>8</w:t>
      </w:r>
      <w:r w:rsidRPr="0083728B">
        <w:rPr>
          <w:rFonts w:ascii="Arial" w:hAnsi="Arial" w:cs="Arial"/>
          <w:iCs/>
        </w:rPr>
        <w:t>.</w:t>
      </w:r>
      <w:r w:rsidRPr="0083728B">
        <w:rPr>
          <w:rFonts w:ascii="Arial" w:hAnsi="Arial" w:cs="Arial"/>
          <w:iCs/>
        </w:rPr>
        <w:tab/>
      </w:r>
      <w:r w:rsidRPr="0083728B">
        <w:rPr>
          <w:rFonts w:ascii="Arial" w:hAnsi="Arial" w:cs="Arial"/>
          <w:iCs/>
          <w:u w:val="single"/>
        </w:rPr>
        <w:t>Parliamentary report</w:t>
      </w:r>
      <w:r w:rsidRPr="0083728B">
        <w:rPr>
          <w:rFonts w:ascii="Arial" w:hAnsi="Arial" w:cs="Arial"/>
          <w:iCs/>
        </w:rPr>
        <w:t xml:space="preserve">.  Anneliese </w:t>
      </w:r>
      <w:proofErr w:type="spellStart"/>
      <w:r w:rsidRPr="0083728B">
        <w:rPr>
          <w:rFonts w:ascii="Arial" w:hAnsi="Arial" w:cs="Arial"/>
          <w:iCs/>
        </w:rPr>
        <w:t>Dodds</w:t>
      </w:r>
      <w:proofErr w:type="spellEnd"/>
      <w:r w:rsidRPr="0083728B">
        <w:rPr>
          <w:rFonts w:ascii="Arial" w:hAnsi="Arial" w:cs="Arial"/>
          <w:iCs/>
        </w:rPr>
        <w:t xml:space="preserve"> MP.</w:t>
      </w:r>
    </w:p>
    <w:p w14:paraId="648DCCAC" w14:textId="77777777" w:rsidR="008302F8" w:rsidRPr="009C30EE" w:rsidRDefault="008302F8" w:rsidP="008302F8">
      <w:pPr>
        <w:tabs>
          <w:tab w:val="left" w:pos="810"/>
          <w:tab w:val="left" w:pos="1260"/>
        </w:tabs>
        <w:ind w:left="1260" w:hanging="1260"/>
        <w:rPr>
          <w:rFonts w:ascii="Arial" w:hAnsi="Arial" w:cs="Arial"/>
          <w:i/>
          <w:iCs/>
          <w:sz w:val="12"/>
          <w:szCs w:val="12"/>
        </w:rPr>
      </w:pPr>
    </w:p>
    <w:p w14:paraId="2EF1CED5" w14:textId="019E6693" w:rsidR="008302F8" w:rsidRPr="0083728B" w:rsidRDefault="001C06E4" w:rsidP="008302F8">
      <w:pPr>
        <w:tabs>
          <w:tab w:val="left" w:pos="810"/>
          <w:tab w:val="left" w:pos="1260"/>
        </w:tabs>
        <w:ind w:left="1260" w:hanging="1260"/>
        <w:rPr>
          <w:rFonts w:ascii="Arial" w:hAnsi="Arial" w:cs="Arial"/>
          <w:iCs/>
        </w:rPr>
      </w:pPr>
      <w:r>
        <w:rPr>
          <w:rFonts w:ascii="Arial" w:hAnsi="Arial" w:cs="Arial"/>
          <w:i/>
          <w:iCs/>
        </w:rPr>
        <w:t>8</w:t>
      </w:r>
      <w:r w:rsidR="008302F8">
        <w:rPr>
          <w:rFonts w:ascii="Arial" w:hAnsi="Arial" w:cs="Arial"/>
          <w:i/>
          <w:iCs/>
        </w:rPr>
        <w:t>:</w:t>
      </w:r>
      <w:r>
        <w:rPr>
          <w:rFonts w:ascii="Arial" w:hAnsi="Arial" w:cs="Arial"/>
          <w:i/>
          <w:iCs/>
        </w:rPr>
        <w:t>5</w:t>
      </w:r>
      <w:r w:rsidR="00332427">
        <w:rPr>
          <w:rFonts w:ascii="Arial" w:hAnsi="Arial" w:cs="Arial"/>
          <w:i/>
          <w:iCs/>
        </w:rPr>
        <w:t>0</w:t>
      </w:r>
      <w:r w:rsidR="008302F8">
        <w:rPr>
          <w:rFonts w:ascii="Arial" w:hAnsi="Arial" w:cs="Arial"/>
          <w:i/>
          <w:iCs/>
        </w:rPr>
        <w:tab/>
      </w:r>
      <w:r w:rsidR="00826902">
        <w:rPr>
          <w:rFonts w:ascii="Arial" w:hAnsi="Arial" w:cs="Arial"/>
          <w:iCs/>
        </w:rPr>
        <w:t>9</w:t>
      </w:r>
      <w:r w:rsidR="008302F8">
        <w:rPr>
          <w:rFonts w:ascii="Arial" w:hAnsi="Arial" w:cs="Arial"/>
          <w:iCs/>
        </w:rPr>
        <w:t>.</w:t>
      </w:r>
      <w:r w:rsidR="008302F8">
        <w:rPr>
          <w:rFonts w:ascii="Arial" w:hAnsi="Arial" w:cs="Arial"/>
          <w:iCs/>
        </w:rPr>
        <w:tab/>
      </w:r>
      <w:r w:rsidR="008302F8">
        <w:rPr>
          <w:rFonts w:ascii="Arial" w:hAnsi="Arial" w:cs="Arial"/>
          <w:iCs/>
          <w:u w:val="single"/>
        </w:rPr>
        <w:t>Oxford city council report.</w:t>
      </w:r>
      <w:r w:rsidR="008302F8">
        <w:rPr>
          <w:rFonts w:ascii="Arial" w:hAnsi="Arial" w:cs="Arial"/>
          <w:iCs/>
        </w:rPr>
        <w:t xml:space="preserve">  </w:t>
      </w:r>
    </w:p>
    <w:p w14:paraId="0D988DE2" w14:textId="77777777" w:rsidR="008302F8" w:rsidRPr="0032015B" w:rsidRDefault="008302F8" w:rsidP="008302F8">
      <w:pPr>
        <w:tabs>
          <w:tab w:val="left" w:pos="810"/>
          <w:tab w:val="left" w:pos="1260"/>
        </w:tabs>
        <w:ind w:left="1259" w:hanging="1259"/>
        <w:rPr>
          <w:rFonts w:ascii="Arial" w:hAnsi="Arial" w:cs="Arial"/>
          <w:i/>
          <w:iCs/>
          <w:sz w:val="12"/>
          <w:szCs w:val="12"/>
        </w:rPr>
      </w:pPr>
    </w:p>
    <w:p w14:paraId="3087DC09" w14:textId="6C03AE24" w:rsidR="008302F8" w:rsidRPr="0083728B" w:rsidRDefault="008302F8" w:rsidP="008302F8">
      <w:pPr>
        <w:tabs>
          <w:tab w:val="left" w:pos="810"/>
          <w:tab w:val="left" w:pos="1260"/>
        </w:tabs>
        <w:ind w:left="1259" w:hanging="1259"/>
        <w:rPr>
          <w:rFonts w:ascii="Arial" w:hAnsi="Arial" w:cs="Arial"/>
          <w:iCs/>
          <w:u w:val="single"/>
        </w:rPr>
      </w:pPr>
      <w:r>
        <w:rPr>
          <w:rFonts w:ascii="Arial" w:hAnsi="Arial" w:cs="Arial"/>
          <w:i/>
          <w:iCs/>
        </w:rPr>
        <w:t>9:</w:t>
      </w:r>
      <w:r w:rsidR="001C06E4">
        <w:rPr>
          <w:rFonts w:ascii="Arial" w:hAnsi="Arial" w:cs="Arial"/>
          <w:i/>
          <w:iCs/>
        </w:rPr>
        <w:t>10</w:t>
      </w:r>
      <w:r w:rsidRPr="0083728B">
        <w:rPr>
          <w:rFonts w:ascii="Arial" w:hAnsi="Arial" w:cs="Arial"/>
          <w:iCs/>
        </w:rPr>
        <w:tab/>
        <w:t>1</w:t>
      </w:r>
      <w:r w:rsidR="00826902">
        <w:rPr>
          <w:rFonts w:ascii="Arial" w:hAnsi="Arial" w:cs="Arial"/>
          <w:iCs/>
        </w:rPr>
        <w:t>0</w:t>
      </w:r>
      <w:r w:rsidRPr="0083728B">
        <w:rPr>
          <w:rFonts w:ascii="Arial" w:hAnsi="Arial" w:cs="Arial"/>
          <w:iCs/>
        </w:rPr>
        <w:t>.</w:t>
      </w:r>
      <w:r w:rsidRPr="0083728B">
        <w:rPr>
          <w:rFonts w:ascii="Arial" w:hAnsi="Arial" w:cs="Arial"/>
          <w:iCs/>
        </w:rPr>
        <w:tab/>
      </w:r>
      <w:r w:rsidRPr="0083728B">
        <w:rPr>
          <w:rFonts w:ascii="Arial" w:hAnsi="Arial" w:cs="Arial"/>
          <w:iCs/>
          <w:u w:val="single"/>
        </w:rPr>
        <w:t>Motions</w:t>
      </w:r>
    </w:p>
    <w:p w14:paraId="15FA2C63" w14:textId="5DEAA329" w:rsidR="008302F8" w:rsidRDefault="0026055B" w:rsidP="0026055B">
      <w:pPr>
        <w:pStyle w:val="ListParagraph"/>
        <w:numPr>
          <w:ilvl w:val="0"/>
          <w:numId w:val="11"/>
        </w:numPr>
        <w:tabs>
          <w:tab w:val="left" w:pos="-720"/>
        </w:tabs>
        <w:suppressAutoHyphens/>
        <w:rPr>
          <w:rFonts w:ascii="Arial" w:hAnsi="Arial" w:cs="Arial"/>
        </w:rPr>
      </w:pPr>
      <w:r>
        <w:rPr>
          <w:rFonts w:ascii="Arial" w:hAnsi="Arial" w:cs="Arial"/>
          <w:b/>
        </w:rPr>
        <w:t xml:space="preserve">National Policy Forum </w:t>
      </w:r>
      <w:r>
        <w:rPr>
          <w:rFonts w:ascii="Arial" w:hAnsi="Arial" w:cs="Arial"/>
        </w:rPr>
        <w:t>– submitted by South West Central branch</w:t>
      </w:r>
    </w:p>
    <w:p w14:paraId="0D824DDD" w14:textId="53F8B957" w:rsidR="0026055B" w:rsidRPr="009854DF" w:rsidRDefault="0026055B" w:rsidP="0026055B">
      <w:pPr>
        <w:tabs>
          <w:tab w:val="left" w:pos="-720"/>
        </w:tabs>
        <w:suppressAutoHyphens/>
        <w:rPr>
          <w:rFonts w:ascii="Arial" w:hAnsi="Arial" w:cs="Arial"/>
          <w:sz w:val="8"/>
          <w:szCs w:val="8"/>
        </w:rPr>
      </w:pPr>
    </w:p>
    <w:p w14:paraId="617A3A8F" w14:textId="77777777" w:rsidR="0026055B" w:rsidRPr="0083728B" w:rsidRDefault="0026055B" w:rsidP="0026055B">
      <w:pPr>
        <w:ind w:left="1560" w:hanging="142"/>
        <w:rPr>
          <w:rFonts w:ascii="Arial" w:hAnsi="Arial" w:cs="Arial"/>
        </w:rPr>
      </w:pPr>
      <w:r>
        <w:rPr>
          <w:rFonts w:ascii="Arial" w:hAnsi="Arial" w:cs="Arial"/>
        </w:rPr>
        <w:t xml:space="preserve">This meeting </w:t>
      </w:r>
      <w:r w:rsidRPr="0083728B">
        <w:rPr>
          <w:rFonts w:ascii="Arial" w:hAnsi="Arial" w:cs="Arial"/>
        </w:rPr>
        <w:t>notes that:</w:t>
      </w:r>
    </w:p>
    <w:p w14:paraId="2925628E" w14:textId="77777777" w:rsidR="0026055B" w:rsidRPr="009854DF" w:rsidRDefault="0026055B" w:rsidP="0026055B">
      <w:pPr>
        <w:ind w:left="1560" w:hanging="142"/>
        <w:rPr>
          <w:rFonts w:ascii="Arial" w:hAnsi="Arial" w:cs="Arial"/>
          <w:sz w:val="8"/>
          <w:szCs w:val="8"/>
        </w:rPr>
      </w:pPr>
    </w:p>
    <w:p w14:paraId="1A42BCED" w14:textId="77777777" w:rsidR="0026055B" w:rsidRPr="0083728B" w:rsidRDefault="0026055B" w:rsidP="0026055B">
      <w:pPr>
        <w:ind w:left="1560" w:hanging="142"/>
        <w:rPr>
          <w:rFonts w:ascii="Arial" w:hAnsi="Arial" w:cs="Arial"/>
        </w:rPr>
      </w:pPr>
      <w:r w:rsidRPr="0083728B">
        <w:rPr>
          <w:rFonts w:ascii="Arial" w:hAnsi="Arial" w:cs="Arial"/>
        </w:rPr>
        <w:t>• According to the party rule book, the National Policy Forum (NPF) is meant to provide a</w:t>
      </w:r>
    </w:p>
    <w:p w14:paraId="0D5693B0" w14:textId="27C5B3EF" w:rsidR="0026055B" w:rsidRPr="0083728B" w:rsidRDefault="0026055B" w:rsidP="0026055B">
      <w:pPr>
        <w:ind w:left="1560" w:hanging="142"/>
        <w:rPr>
          <w:rFonts w:ascii="Arial" w:hAnsi="Arial" w:cs="Arial"/>
        </w:rPr>
      </w:pPr>
      <w:r w:rsidRPr="0083728B">
        <w:rPr>
          <w:rFonts w:ascii="Arial" w:hAnsi="Arial" w:cs="Arial"/>
        </w:rPr>
        <w:t>“rolling programme of work” from which Conference adopts pa</w:t>
      </w:r>
      <w:r>
        <w:rPr>
          <w:rFonts w:ascii="Arial" w:hAnsi="Arial" w:cs="Arial"/>
        </w:rPr>
        <w:t>r</w:t>
      </w:r>
      <w:r w:rsidRPr="0083728B">
        <w:rPr>
          <w:rFonts w:ascii="Arial" w:hAnsi="Arial" w:cs="Arial"/>
        </w:rPr>
        <w:t>ty policy.</w:t>
      </w:r>
    </w:p>
    <w:p w14:paraId="4D6C7445" w14:textId="77777777" w:rsidR="0026055B" w:rsidRPr="0083728B" w:rsidRDefault="0026055B" w:rsidP="0026055B">
      <w:pPr>
        <w:ind w:left="1560" w:hanging="142"/>
        <w:rPr>
          <w:rFonts w:ascii="Arial" w:hAnsi="Arial" w:cs="Arial"/>
        </w:rPr>
      </w:pPr>
      <w:r w:rsidRPr="0083728B">
        <w:rPr>
          <w:rFonts w:ascii="Arial" w:hAnsi="Arial" w:cs="Arial"/>
        </w:rPr>
        <w:t>• The NPF brings together representatives of members, unions, socialist societies, and elected</w:t>
      </w:r>
    </w:p>
    <w:p w14:paraId="54B550C9" w14:textId="77777777" w:rsidR="0026055B" w:rsidRPr="0083728B" w:rsidRDefault="0026055B" w:rsidP="0026055B">
      <w:pPr>
        <w:ind w:left="1560" w:hanging="142"/>
        <w:rPr>
          <w:rFonts w:ascii="Arial" w:hAnsi="Arial" w:cs="Arial"/>
        </w:rPr>
      </w:pPr>
      <w:r w:rsidRPr="0083728B">
        <w:rPr>
          <w:rFonts w:ascii="Arial" w:hAnsi="Arial" w:cs="Arial"/>
        </w:rPr>
        <w:t>officials to develop detailed policy for implementation once Labour is in government.</w:t>
      </w:r>
    </w:p>
    <w:p w14:paraId="4AE90111" w14:textId="77777777" w:rsidR="0026055B" w:rsidRPr="0083728B" w:rsidRDefault="0026055B" w:rsidP="0026055B">
      <w:pPr>
        <w:ind w:left="1560" w:hanging="142"/>
        <w:rPr>
          <w:rFonts w:ascii="Arial" w:hAnsi="Arial" w:cs="Arial"/>
        </w:rPr>
      </w:pPr>
      <w:r w:rsidRPr="0083728B">
        <w:rPr>
          <w:rFonts w:ascii="Arial" w:hAnsi="Arial" w:cs="Arial"/>
        </w:rPr>
        <w:t>• The workings of the NPF are largely opaque to grassroots members, who are offered little</w:t>
      </w:r>
    </w:p>
    <w:p w14:paraId="67DABF0B" w14:textId="77777777" w:rsidR="0026055B" w:rsidRPr="0083728B" w:rsidRDefault="0026055B" w:rsidP="0026055B">
      <w:pPr>
        <w:ind w:left="1560" w:hanging="142"/>
        <w:rPr>
          <w:rFonts w:ascii="Arial" w:hAnsi="Arial" w:cs="Arial"/>
        </w:rPr>
      </w:pPr>
      <w:r w:rsidRPr="0083728B">
        <w:rPr>
          <w:rFonts w:ascii="Arial" w:hAnsi="Arial" w:cs="Arial"/>
        </w:rPr>
        <w:t>opportunity to become involved and to whom minutes of meetings are not made available.</w:t>
      </w:r>
    </w:p>
    <w:p w14:paraId="4DDFE8FB" w14:textId="77777777" w:rsidR="0026055B" w:rsidRPr="0083728B" w:rsidRDefault="0026055B" w:rsidP="0026055B">
      <w:pPr>
        <w:ind w:left="1560" w:hanging="142"/>
        <w:rPr>
          <w:rFonts w:ascii="Arial" w:hAnsi="Arial" w:cs="Arial"/>
        </w:rPr>
      </w:pPr>
      <w:r w:rsidRPr="0083728B">
        <w:rPr>
          <w:rFonts w:ascii="Arial" w:hAnsi="Arial" w:cs="Arial"/>
        </w:rPr>
        <w:t>• In March of this year the NPF began its annual consultation of members by releasing 8</w:t>
      </w:r>
    </w:p>
    <w:p w14:paraId="21F9B2D0" w14:textId="77777777" w:rsidR="0026055B" w:rsidRPr="0083728B" w:rsidRDefault="0026055B" w:rsidP="0026055B">
      <w:pPr>
        <w:ind w:left="1560" w:hanging="142"/>
        <w:rPr>
          <w:rFonts w:ascii="Arial" w:hAnsi="Arial" w:cs="Arial"/>
        </w:rPr>
      </w:pPr>
      <w:r w:rsidRPr="0083728B">
        <w:rPr>
          <w:rFonts w:ascii="Arial" w:hAnsi="Arial" w:cs="Arial"/>
        </w:rPr>
        <w:t>reports asking a series of questions to which members could respond.</w:t>
      </w:r>
    </w:p>
    <w:p w14:paraId="034D8FF0" w14:textId="77777777" w:rsidR="0026055B" w:rsidRPr="0083728B" w:rsidRDefault="0026055B" w:rsidP="0026055B">
      <w:pPr>
        <w:ind w:left="1560" w:hanging="142"/>
        <w:rPr>
          <w:rFonts w:ascii="Arial" w:hAnsi="Arial" w:cs="Arial"/>
        </w:rPr>
      </w:pPr>
      <w:r w:rsidRPr="0083728B">
        <w:rPr>
          <w:rFonts w:ascii="Arial" w:hAnsi="Arial" w:cs="Arial"/>
        </w:rPr>
        <w:t>• These questions were broad and gave members insufficient background information on the</w:t>
      </w:r>
    </w:p>
    <w:p w14:paraId="51978A68" w14:textId="77777777" w:rsidR="0026055B" w:rsidRPr="0083728B" w:rsidRDefault="0026055B" w:rsidP="0026055B">
      <w:pPr>
        <w:ind w:left="1560" w:hanging="142"/>
        <w:rPr>
          <w:rFonts w:ascii="Arial" w:hAnsi="Arial" w:cs="Arial"/>
        </w:rPr>
      </w:pPr>
      <w:r w:rsidRPr="0083728B">
        <w:rPr>
          <w:rFonts w:ascii="Arial" w:hAnsi="Arial" w:cs="Arial"/>
        </w:rPr>
        <w:t>issues or potential solutions to be able to foster informed discussion.</w:t>
      </w:r>
    </w:p>
    <w:p w14:paraId="3DA595AB" w14:textId="77777777" w:rsidR="0026055B" w:rsidRPr="0083728B" w:rsidRDefault="0026055B" w:rsidP="0026055B">
      <w:pPr>
        <w:ind w:left="1560" w:hanging="142"/>
        <w:rPr>
          <w:rFonts w:ascii="Arial" w:hAnsi="Arial" w:cs="Arial"/>
        </w:rPr>
      </w:pPr>
      <w:r w:rsidRPr="0083728B">
        <w:rPr>
          <w:rFonts w:ascii="Arial" w:hAnsi="Arial" w:cs="Arial"/>
        </w:rPr>
        <w:t>• In previous years, member responses to the consultation have been ignored when they do</w:t>
      </w:r>
    </w:p>
    <w:p w14:paraId="146BA275" w14:textId="77777777" w:rsidR="0026055B" w:rsidRPr="0083728B" w:rsidRDefault="0026055B" w:rsidP="0026055B">
      <w:pPr>
        <w:ind w:left="1560" w:hanging="142"/>
        <w:rPr>
          <w:rFonts w:ascii="Arial" w:hAnsi="Arial" w:cs="Arial"/>
        </w:rPr>
      </w:pPr>
      <w:r w:rsidRPr="0083728B">
        <w:rPr>
          <w:rFonts w:ascii="Arial" w:hAnsi="Arial" w:cs="Arial"/>
        </w:rPr>
        <w:t>not fit the NPF’s agenda and the reports it submits to Conference contain few, if any,</w:t>
      </w:r>
    </w:p>
    <w:p w14:paraId="0044141C" w14:textId="77777777" w:rsidR="0026055B" w:rsidRPr="0083728B" w:rsidRDefault="0026055B" w:rsidP="0026055B">
      <w:pPr>
        <w:ind w:left="1560" w:hanging="142"/>
        <w:rPr>
          <w:rFonts w:ascii="Arial" w:hAnsi="Arial" w:cs="Arial"/>
        </w:rPr>
      </w:pPr>
      <w:r w:rsidRPr="0083728B">
        <w:rPr>
          <w:rFonts w:ascii="Arial" w:hAnsi="Arial" w:cs="Arial"/>
        </w:rPr>
        <w:t>concrete policies.</w:t>
      </w:r>
    </w:p>
    <w:p w14:paraId="4EC43317" w14:textId="77777777" w:rsidR="0026055B" w:rsidRPr="0083728B" w:rsidRDefault="0026055B" w:rsidP="0026055B">
      <w:pPr>
        <w:ind w:left="1560" w:hanging="142"/>
        <w:rPr>
          <w:rFonts w:ascii="Arial" w:hAnsi="Arial" w:cs="Arial"/>
        </w:rPr>
      </w:pPr>
      <w:r w:rsidRPr="0083728B">
        <w:rPr>
          <w:rFonts w:ascii="Arial" w:hAnsi="Arial" w:cs="Arial"/>
        </w:rPr>
        <w:t>• As a result, party manifestos tend to be written by a small group around the leadership and</w:t>
      </w:r>
    </w:p>
    <w:p w14:paraId="57E8C6AF" w14:textId="77777777" w:rsidR="0026055B" w:rsidRPr="0083728B" w:rsidRDefault="0026055B" w:rsidP="0026055B">
      <w:pPr>
        <w:ind w:left="1560" w:hanging="142"/>
        <w:rPr>
          <w:rFonts w:ascii="Arial" w:hAnsi="Arial" w:cs="Arial"/>
        </w:rPr>
      </w:pPr>
      <w:r w:rsidRPr="0083728B">
        <w:rPr>
          <w:rFonts w:ascii="Arial" w:hAnsi="Arial" w:cs="Arial"/>
        </w:rPr>
        <w:t>do not necessarily resemble the work of the NPF</w:t>
      </w:r>
    </w:p>
    <w:p w14:paraId="181AFAD3" w14:textId="77777777" w:rsidR="0026055B" w:rsidRPr="0083728B" w:rsidRDefault="0026055B" w:rsidP="0026055B">
      <w:pPr>
        <w:ind w:left="1560" w:hanging="142"/>
        <w:rPr>
          <w:rFonts w:ascii="Arial" w:hAnsi="Arial" w:cs="Arial"/>
        </w:rPr>
      </w:pPr>
      <w:r w:rsidRPr="0083728B">
        <w:rPr>
          <w:rFonts w:ascii="Arial" w:hAnsi="Arial" w:cs="Arial"/>
        </w:rPr>
        <w:t>• While Jeremy Corbyn was elected on the promise to open policy formation up to members,</w:t>
      </w:r>
    </w:p>
    <w:p w14:paraId="5E151C8F" w14:textId="77777777" w:rsidR="0026055B" w:rsidRPr="0083728B" w:rsidRDefault="0026055B" w:rsidP="0026055B">
      <w:pPr>
        <w:ind w:left="1560" w:hanging="142"/>
        <w:rPr>
          <w:rFonts w:ascii="Arial" w:hAnsi="Arial" w:cs="Arial"/>
        </w:rPr>
      </w:pPr>
      <w:r w:rsidRPr="0083728B">
        <w:rPr>
          <w:rFonts w:ascii="Arial" w:hAnsi="Arial" w:cs="Arial"/>
        </w:rPr>
        <w:t>the same dysfunctional process has persisted.</w:t>
      </w:r>
    </w:p>
    <w:p w14:paraId="6AF584B8" w14:textId="77777777" w:rsidR="0026055B" w:rsidRPr="009854DF" w:rsidRDefault="0026055B" w:rsidP="0026055B">
      <w:pPr>
        <w:ind w:left="1560" w:hanging="142"/>
        <w:rPr>
          <w:rFonts w:ascii="Arial" w:hAnsi="Arial" w:cs="Arial"/>
          <w:sz w:val="8"/>
          <w:szCs w:val="8"/>
        </w:rPr>
      </w:pPr>
    </w:p>
    <w:p w14:paraId="67F180D3" w14:textId="77777777" w:rsidR="0026055B" w:rsidRPr="0083728B" w:rsidRDefault="0026055B" w:rsidP="0026055B">
      <w:pPr>
        <w:ind w:left="1560" w:hanging="142"/>
        <w:rPr>
          <w:rFonts w:ascii="Arial" w:hAnsi="Arial" w:cs="Arial"/>
        </w:rPr>
      </w:pPr>
      <w:r w:rsidRPr="0083728B">
        <w:rPr>
          <w:rFonts w:ascii="Arial" w:hAnsi="Arial" w:cs="Arial"/>
        </w:rPr>
        <w:t>We therefore call on the National Policy Forum to:</w:t>
      </w:r>
    </w:p>
    <w:p w14:paraId="36E813C4" w14:textId="77777777" w:rsidR="0026055B" w:rsidRPr="009854DF" w:rsidRDefault="0026055B" w:rsidP="0026055B">
      <w:pPr>
        <w:ind w:left="1560" w:hanging="142"/>
        <w:rPr>
          <w:rFonts w:ascii="Arial" w:hAnsi="Arial" w:cs="Arial"/>
          <w:sz w:val="8"/>
          <w:szCs w:val="8"/>
        </w:rPr>
      </w:pPr>
    </w:p>
    <w:p w14:paraId="004B1C60" w14:textId="77777777" w:rsidR="0026055B" w:rsidRPr="0083728B" w:rsidRDefault="0026055B" w:rsidP="0026055B">
      <w:pPr>
        <w:ind w:left="1560" w:hanging="142"/>
        <w:rPr>
          <w:rFonts w:ascii="Arial" w:hAnsi="Arial" w:cs="Arial"/>
        </w:rPr>
      </w:pPr>
      <w:r w:rsidRPr="0083728B">
        <w:rPr>
          <w:rFonts w:ascii="Arial" w:hAnsi="Arial" w:cs="Arial"/>
        </w:rPr>
        <w:t>• Organise a series of local consultation events throughout the year at which both experts and</w:t>
      </w:r>
    </w:p>
    <w:p w14:paraId="5C8C3E01" w14:textId="77777777" w:rsidR="0026055B" w:rsidRPr="0083728B" w:rsidRDefault="0026055B" w:rsidP="0026055B">
      <w:pPr>
        <w:ind w:left="1560" w:hanging="142"/>
        <w:rPr>
          <w:rFonts w:ascii="Arial" w:hAnsi="Arial" w:cs="Arial"/>
        </w:rPr>
      </w:pPr>
      <w:r w:rsidRPr="0083728B">
        <w:rPr>
          <w:rFonts w:ascii="Arial" w:hAnsi="Arial" w:cs="Arial"/>
        </w:rPr>
        <w:t>party members are invited to discuss policy issues</w:t>
      </w:r>
    </w:p>
    <w:p w14:paraId="0B338FE0" w14:textId="77777777" w:rsidR="0026055B" w:rsidRPr="0083728B" w:rsidRDefault="0026055B" w:rsidP="0026055B">
      <w:pPr>
        <w:ind w:left="1560" w:hanging="142"/>
        <w:rPr>
          <w:rFonts w:ascii="Arial" w:hAnsi="Arial" w:cs="Arial"/>
        </w:rPr>
      </w:pPr>
      <w:r w:rsidRPr="0083728B">
        <w:rPr>
          <w:rFonts w:ascii="Arial" w:hAnsi="Arial" w:cs="Arial"/>
        </w:rPr>
        <w:t>• Release transcripts and/or video of these events, along with minutes of other NPF meetings,</w:t>
      </w:r>
    </w:p>
    <w:p w14:paraId="54232844" w14:textId="77777777" w:rsidR="0026055B" w:rsidRPr="0083728B" w:rsidRDefault="0026055B" w:rsidP="0026055B">
      <w:pPr>
        <w:ind w:left="1560" w:hanging="142"/>
        <w:rPr>
          <w:rFonts w:ascii="Arial" w:hAnsi="Arial" w:cs="Arial"/>
        </w:rPr>
      </w:pPr>
      <w:r w:rsidRPr="0083728B">
        <w:rPr>
          <w:rFonts w:ascii="Arial" w:hAnsi="Arial" w:cs="Arial"/>
        </w:rPr>
        <w:t>to be made available online.</w:t>
      </w:r>
    </w:p>
    <w:p w14:paraId="63CC92C4" w14:textId="77777777" w:rsidR="0026055B" w:rsidRPr="0083728B" w:rsidRDefault="0026055B" w:rsidP="0026055B">
      <w:pPr>
        <w:ind w:left="1560" w:hanging="142"/>
        <w:rPr>
          <w:rFonts w:ascii="Arial" w:hAnsi="Arial" w:cs="Arial"/>
        </w:rPr>
      </w:pPr>
      <w:r w:rsidRPr="0083728B">
        <w:rPr>
          <w:rFonts w:ascii="Arial" w:hAnsi="Arial" w:cs="Arial"/>
        </w:rPr>
        <w:t>• Direct its members to actively engage with submissions made through the NPF website.</w:t>
      </w:r>
    </w:p>
    <w:p w14:paraId="3A274FC8" w14:textId="77777777" w:rsidR="0026055B" w:rsidRPr="0083728B" w:rsidRDefault="0026055B" w:rsidP="0026055B">
      <w:pPr>
        <w:ind w:left="1560" w:hanging="142"/>
        <w:rPr>
          <w:rFonts w:ascii="Arial" w:hAnsi="Arial" w:cs="Arial"/>
        </w:rPr>
      </w:pPr>
      <w:r w:rsidRPr="0083728B">
        <w:rPr>
          <w:rFonts w:ascii="Arial" w:hAnsi="Arial" w:cs="Arial"/>
        </w:rPr>
        <w:t>This might take the form of, e.g., asking authors for further information, facilitating</w:t>
      </w:r>
    </w:p>
    <w:p w14:paraId="112C78B0" w14:textId="77777777" w:rsidR="0026055B" w:rsidRPr="0083728B" w:rsidRDefault="0026055B" w:rsidP="0026055B">
      <w:pPr>
        <w:ind w:left="1560" w:hanging="142"/>
        <w:rPr>
          <w:rFonts w:ascii="Arial" w:hAnsi="Arial" w:cs="Arial"/>
        </w:rPr>
      </w:pPr>
      <w:r w:rsidRPr="0083728B">
        <w:rPr>
          <w:rFonts w:ascii="Arial" w:hAnsi="Arial" w:cs="Arial"/>
        </w:rPr>
        <w:t>cooperation of like-minded authors, and promoting dialogue between conflicting views.</w:t>
      </w:r>
    </w:p>
    <w:p w14:paraId="721EA0EC" w14:textId="77777777" w:rsidR="0026055B" w:rsidRPr="0083728B" w:rsidRDefault="0026055B" w:rsidP="0026055B">
      <w:pPr>
        <w:ind w:left="1560" w:hanging="142"/>
        <w:rPr>
          <w:rFonts w:ascii="Arial" w:hAnsi="Arial" w:cs="Arial"/>
        </w:rPr>
      </w:pPr>
      <w:r w:rsidRPr="0083728B">
        <w:rPr>
          <w:rFonts w:ascii="Arial" w:hAnsi="Arial" w:cs="Arial"/>
        </w:rPr>
        <w:t>• Inform those who make policy submissions what the NPF choses to do with them (e.g., if</w:t>
      </w:r>
    </w:p>
    <w:p w14:paraId="1C10654A" w14:textId="77777777" w:rsidR="0026055B" w:rsidRPr="0083728B" w:rsidRDefault="0026055B" w:rsidP="0026055B">
      <w:pPr>
        <w:ind w:left="1560" w:hanging="142"/>
        <w:rPr>
          <w:rFonts w:ascii="Arial" w:hAnsi="Arial" w:cs="Arial"/>
        </w:rPr>
      </w:pPr>
      <w:r w:rsidRPr="0083728B">
        <w:rPr>
          <w:rFonts w:ascii="Arial" w:hAnsi="Arial" w:cs="Arial"/>
        </w:rPr>
        <w:t>they are to be used or, if not, why so)</w:t>
      </w:r>
    </w:p>
    <w:p w14:paraId="3C0A7C8F" w14:textId="77777777" w:rsidR="0026055B" w:rsidRPr="0083728B" w:rsidRDefault="0026055B" w:rsidP="0026055B">
      <w:pPr>
        <w:ind w:left="1560" w:hanging="142"/>
        <w:rPr>
          <w:rFonts w:ascii="Arial" w:hAnsi="Arial" w:cs="Arial"/>
        </w:rPr>
      </w:pPr>
      <w:r w:rsidRPr="0083728B">
        <w:rPr>
          <w:rFonts w:ascii="Arial" w:hAnsi="Arial" w:cs="Arial"/>
        </w:rPr>
        <w:t>• Ensure that annual reports address the full range of submissions which have been received.</w:t>
      </w:r>
    </w:p>
    <w:p w14:paraId="79594805" w14:textId="77777777" w:rsidR="0026055B" w:rsidRPr="0083728B" w:rsidRDefault="0026055B" w:rsidP="0026055B">
      <w:pPr>
        <w:ind w:left="1560" w:hanging="142"/>
        <w:rPr>
          <w:rFonts w:ascii="Arial" w:hAnsi="Arial" w:cs="Arial"/>
        </w:rPr>
      </w:pPr>
      <w:r w:rsidRPr="0083728B">
        <w:rPr>
          <w:rFonts w:ascii="Arial" w:hAnsi="Arial" w:cs="Arial"/>
        </w:rPr>
        <w:t>• Ensure that the shadow ministerial teams use the NPF process to develop and promote policy.</w:t>
      </w:r>
    </w:p>
    <w:p w14:paraId="712CF25B" w14:textId="77777777" w:rsidR="0026055B" w:rsidRPr="0083728B" w:rsidRDefault="0026055B" w:rsidP="0026055B">
      <w:pPr>
        <w:ind w:left="1560" w:hanging="142"/>
        <w:rPr>
          <w:rFonts w:ascii="Arial" w:hAnsi="Arial" w:cs="Arial"/>
        </w:rPr>
      </w:pPr>
      <w:r w:rsidRPr="0083728B">
        <w:rPr>
          <w:rFonts w:ascii="Arial" w:hAnsi="Arial" w:cs="Arial"/>
        </w:rPr>
        <w:t>• Use annual reports to synthesise the policy put forward by members and experts into a form</w:t>
      </w:r>
    </w:p>
    <w:p w14:paraId="645A87B7" w14:textId="77777777" w:rsidR="0026055B" w:rsidRPr="0083728B" w:rsidRDefault="0026055B" w:rsidP="0026055B">
      <w:pPr>
        <w:ind w:left="1560" w:hanging="142"/>
        <w:rPr>
          <w:rFonts w:ascii="Arial" w:hAnsi="Arial" w:cs="Arial"/>
        </w:rPr>
      </w:pPr>
      <w:r w:rsidRPr="0083728B">
        <w:rPr>
          <w:rFonts w:ascii="Arial" w:hAnsi="Arial" w:cs="Arial"/>
        </w:rPr>
        <w:t>which could be implemented in government.</w:t>
      </w:r>
    </w:p>
    <w:p w14:paraId="00155EA9" w14:textId="77777777" w:rsidR="0026055B" w:rsidRPr="0083728B" w:rsidRDefault="0026055B" w:rsidP="0026055B">
      <w:pPr>
        <w:ind w:left="1560" w:hanging="142"/>
        <w:rPr>
          <w:rFonts w:ascii="Arial" w:hAnsi="Arial" w:cs="Arial"/>
        </w:rPr>
      </w:pPr>
      <w:r w:rsidRPr="0083728B">
        <w:rPr>
          <w:rFonts w:ascii="Arial" w:hAnsi="Arial" w:cs="Arial"/>
        </w:rPr>
        <w:t>• Where conflicting views exist on the Forum, release minority reports which Conference may</w:t>
      </w:r>
    </w:p>
    <w:p w14:paraId="4EDD3171" w14:textId="77777777" w:rsidR="0026055B" w:rsidRPr="0083728B" w:rsidRDefault="0026055B" w:rsidP="0026055B">
      <w:pPr>
        <w:ind w:left="1560" w:hanging="142"/>
        <w:rPr>
          <w:rFonts w:ascii="Arial" w:hAnsi="Arial" w:cs="Arial"/>
        </w:rPr>
      </w:pPr>
      <w:r w:rsidRPr="0083728B">
        <w:rPr>
          <w:rFonts w:ascii="Arial" w:hAnsi="Arial" w:cs="Arial"/>
        </w:rPr>
        <w:t>also consider.</w:t>
      </w:r>
    </w:p>
    <w:p w14:paraId="155EC26F" w14:textId="1480DE27" w:rsidR="0026055B" w:rsidRPr="001C06E4" w:rsidRDefault="0026055B" w:rsidP="0026055B">
      <w:pPr>
        <w:tabs>
          <w:tab w:val="left" w:pos="810"/>
          <w:tab w:val="left" w:pos="1260"/>
        </w:tabs>
        <w:ind w:left="1259" w:hanging="1259"/>
        <w:rPr>
          <w:rFonts w:ascii="Arial" w:hAnsi="Arial" w:cs="Arial"/>
          <w:iCs/>
          <w:sz w:val="8"/>
          <w:szCs w:val="8"/>
          <w:u w:val="single"/>
        </w:rPr>
      </w:pPr>
      <w:r>
        <w:rPr>
          <w:rFonts w:ascii="Arial" w:hAnsi="Arial" w:cs="Arial"/>
          <w:iCs/>
        </w:rPr>
        <w:tab/>
      </w:r>
    </w:p>
    <w:p w14:paraId="6F55E5AD" w14:textId="20367426" w:rsidR="0026055B" w:rsidRPr="0026055B" w:rsidRDefault="0026055B" w:rsidP="0026055B">
      <w:pPr>
        <w:pStyle w:val="ListParagraph"/>
        <w:numPr>
          <w:ilvl w:val="0"/>
          <w:numId w:val="11"/>
        </w:numPr>
        <w:tabs>
          <w:tab w:val="left" w:pos="-720"/>
        </w:tabs>
        <w:suppressAutoHyphens/>
        <w:rPr>
          <w:rFonts w:ascii="Arial" w:hAnsi="Arial" w:cs="Arial"/>
        </w:rPr>
      </w:pPr>
      <w:r>
        <w:rPr>
          <w:rFonts w:ascii="Arial" w:hAnsi="Arial" w:cs="Arial"/>
          <w:b/>
        </w:rPr>
        <w:t>Gaza</w:t>
      </w:r>
      <w:r w:rsidRPr="0026055B">
        <w:rPr>
          <w:rFonts w:ascii="Arial" w:hAnsi="Arial" w:cs="Arial"/>
          <w:b/>
        </w:rPr>
        <w:t xml:space="preserve"> </w:t>
      </w:r>
      <w:r w:rsidRPr="0026055B">
        <w:rPr>
          <w:rFonts w:ascii="Arial" w:hAnsi="Arial" w:cs="Arial"/>
        </w:rPr>
        <w:t xml:space="preserve">– submitted by </w:t>
      </w:r>
      <w:r w:rsidR="005B2C15">
        <w:rPr>
          <w:rFonts w:ascii="Arial" w:hAnsi="Arial" w:cs="Arial"/>
        </w:rPr>
        <w:t xml:space="preserve">Rose Hill, </w:t>
      </w:r>
      <w:proofErr w:type="spellStart"/>
      <w:r w:rsidR="005B2C15">
        <w:rPr>
          <w:rFonts w:ascii="Arial" w:hAnsi="Arial" w:cs="Arial"/>
        </w:rPr>
        <w:t>Iffley</w:t>
      </w:r>
      <w:proofErr w:type="spellEnd"/>
      <w:r w:rsidR="005B2C15">
        <w:rPr>
          <w:rFonts w:ascii="Arial" w:hAnsi="Arial" w:cs="Arial"/>
        </w:rPr>
        <w:t xml:space="preserve"> &amp; Littlemore </w:t>
      </w:r>
      <w:r w:rsidRPr="0026055B">
        <w:rPr>
          <w:rFonts w:ascii="Arial" w:hAnsi="Arial" w:cs="Arial"/>
        </w:rPr>
        <w:t>branch</w:t>
      </w:r>
    </w:p>
    <w:p w14:paraId="07EB1B12" w14:textId="77777777" w:rsidR="0026055B" w:rsidRPr="001C06E4" w:rsidRDefault="0026055B" w:rsidP="0026055B">
      <w:pPr>
        <w:tabs>
          <w:tab w:val="left" w:pos="-720"/>
        </w:tabs>
        <w:suppressAutoHyphens/>
        <w:rPr>
          <w:rFonts w:ascii="Arial" w:hAnsi="Arial" w:cs="Arial"/>
          <w:sz w:val="8"/>
          <w:szCs w:val="8"/>
        </w:rPr>
      </w:pPr>
    </w:p>
    <w:p w14:paraId="7C1F4209" w14:textId="77777777" w:rsidR="00370B03" w:rsidRPr="005B2C15" w:rsidRDefault="00370B03" w:rsidP="005511B1">
      <w:pPr>
        <w:widowControl/>
        <w:autoSpaceDE/>
        <w:autoSpaceDN/>
        <w:spacing w:after="80"/>
        <w:ind w:left="1701"/>
        <w:rPr>
          <w:rFonts w:ascii="Arial" w:eastAsia="Arial Unicode MS" w:hAnsi="Arial" w:cs="Arial"/>
          <w:color w:val="000000"/>
        </w:rPr>
      </w:pPr>
      <w:r w:rsidRPr="005B2C15">
        <w:rPr>
          <w:rFonts w:ascii="Arial" w:eastAsia="Arial Unicode MS" w:hAnsi="Arial" w:cs="Arial"/>
          <w:color w:val="000000"/>
        </w:rPr>
        <w:t>This Labour Party branch condemns the massacre of Palestinian protesters in Gaza and the wounding of thousands by Israeli snipers using live fire. Recently, a volunteer nurse was shot dead as she was attending a Palestinian man who had been shot. </w:t>
      </w:r>
    </w:p>
    <w:p w14:paraId="563550B3" w14:textId="77777777" w:rsidR="00370B03" w:rsidRPr="005B2C15" w:rsidRDefault="00370B03" w:rsidP="005511B1">
      <w:pPr>
        <w:widowControl/>
        <w:autoSpaceDE/>
        <w:autoSpaceDN/>
        <w:spacing w:after="80"/>
        <w:ind w:left="1701"/>
        <w:rPr>
          <w:rFonts w:ascii="Arial" w:eastAsia="Arial Unicode MS" w:hAnsi="Arial" w:cs="Arial"/>
          <w:color w:val="000000"/>
        </w:rPr>
      </w:pPr>
      <w:r w:rsidRPr="005B2C15">
        <w:rPr>
          <w:rFonts w:ascii="Arial" w:eastAsia="Arial Unicode MS" w:hAnsi="Arial" w:cs="Arial"/>
          <w:color w:val="000000"/>
        </w:rPr>
        <w:t>From the UN to countries across the world, the actions of the Israeli army have been denounced.</w:t>
      </w:r>
    </w:p>
    <w:p w14:paraId="5665BF90" w14:textId="77777777" w:rsidR="00370B03" w:rsidRPr="005B2C15" w:rsidRDefault="00370B03" w:rsidP="005511B1">
      <w:pPr>
        <w:widowControl/>
        <w:autoSpaceDE/>
        <w:autoSpaceDN/>
        <w:spacing w:after="80"/>
        <w:ind w:left="1701"/>
        <w:rPr>
          <w:rFonts w:ascii="Arial" w:eastAsia="Arial Unicode MS" w:hAnsi="Arial" w:cs="Arial"/>
          <w:color w:val="000000"/>
        </w:rPr>
      </w:pPr>
      <w:r w:rsidRPr="005B2C15">
        <w:rPr>
          <w:rFonts w:ascii="Arial" w:eastAsia="Arial Unicode MS" w:hAnsi="Arial" w:cs="Arial"/>
          <w:color w:val="000000"/>
        </w:rPr>
        <w:lastRenderedPageBreak/>
        <w:t>We also condemn the provocative decision by the US government to carry out its declared aim of opening its embassy in illegally occupied Jerusalem.</w:t>
      </w:r>
    </w:p>
    <w:p w14:paraId="1872DDAB" w14:textId="77777777" w:rsidR="00370B03" w:rsidRPr="005B2C15" w:rsidRDefault="00370B03" w:rsidP="005511B1">
      <w:pPr>
        <w:widowControl/>
        <w:autoSpaceDE/>
        <w:autoSpaceDN/>
        <w:spacing w:after="80"/>
        <w:ind w:left="1701"/>
        <w:rPr>
          <w:rFonts w:ascii="Arial" w:eastAsia="Arial Unicode MS" w:hAnsi="Arial" w:cs="Arial"/>
          <w:color w:val="000000"/>
        </w:rPr>
      </w:pPr>
      <w:r w:rsidRPr="005B2C15">
        <w:rPr>
          <w:rFonts w:ascii="Arial" w:eastAsia="Arial Unicode MS" w:hAnsi="Arial" w:cs="Arial"/>
          <w:color w:val="000000"/>
        </w:rPr>
        <w:t>The number of people killed during weeks of protest, including children and journalists, has  now exceeded 100. This is more than the numbers killed and wounded in the Sharpeville massacre in 1960, which started South Africa's slide into pariah status.</w:t>
      </w:r>
    </w:p>
    <w:p w14:paraId="09AEA13F" w14:textId="77777777" w:rsidR="00370B03" w:rsidRPr="005B2C15" w:rsidRDefault="00370B03" w:rsidP="005511B1">
      <w:pPr>
        <w:widowControl/>
        <w:autoSpaceDE/>
        <w:autoSpaceDN/>
        <w:spacing w:after="80"/>
        <w:ind w:left="1701"/>
        <w:rPr>
          <w:rFonts w:ascii="Arial" w:eastAsia="Arial Unicode MS" w:hAnsi="Arial" w:cs="Arial"/>
          <w:color w:val="000000"/>
        </w:rPr>
      </w:pPr>
      <w:r w:rsidRPr="005B2C15">
        <w:rPr>
          <w:rFonts w:ascii="Arial" w:eastAsia="Arial Unicode MS" w:hAnsi="Arial" w:cs="Arial"/>
          <w:color w:val="000000"/>
        </w:rPr>
        <w:t>We support Jeremy Corbyn's statement</w:t>
      </w:r>
    </w:p>
    <w:p w14:paraId="0B6CA33D" w14:textId="77777777" w:rsidR="00370B03" w:rsidRPr="005B2C15" w:rsidRDefault="00370B03" w:rsidP="005511B1">
      <w:pPr>
        <w:widowControl/>
        <w:autoSpaceDE/>
        <w:autoSpaceDN/>
        <w:spacing w:after="80"/>
        <w:ind w:left="1701"/>
        <w:rPr>
          <w:rFonts w:ascii="Arial" w:eastAsia="Arial Unicode MS" w:hAnsi="Arial" w:cs="Arial"/>
          <w:color w:val="000000"/>
        </w:rPr>
      </w:pPr>
      <w:r w:rsidRPr="005B2C15">
        <w:rPr>
          <w:rFonts w:ascii="Arial" w:eastAsia="Arial Unicode MS" w:hAnsi="Arial" w:cs="Arial"/>
          <w:color w:val="000000"/>
        </w:rPr>
        <w:t>a) demanding that Theresa May support the UN's call for an independent international inquiry</w:t>
      </w:r>
    </w:p>
    <w:p w14:paraId="61BF1B39" w14:textId="77777777" w:rsidR="00370B03" w:rsidRPr="005B2C15" w:rsidRDefault="00370B03" w:rsidP="005511B1">
      <w:pPr>
        <w:widowControl/>
        <w:autoSpaceDE/>
        <w:autoSpaceDN/>
        <w:spacing w:after="80"/>
        <w:ind w:left="1701"/>
        <w:rPr>
          <w:rFonts w:ascii="Arial" w:eastAsia="Arial Unicode MS" w:hAnsi="Arial" w:cs="Arial"/>
          <w:color w:val="000000"/>
        </w:rPr>
      </w:pPr>
      <w:r w:rsidRPr="005B2C15">
        <w:rPr>
          <w:rFonts w:ascii="Arial" w:eastAsia="Arial Unicode MS" w:hAnsi="Arial" w:cs="Arial"/>
          <w:color w:val="000000"/>
        </w:rPr>
        <w:t>b) calling on the British government to stop the sale of arms to Israel that "could be used in violation of international law".</w:t>
      </w:r>
    </w:p>
    <w:p w14:paraId="7B843F28" w14:textId="77777777" w:rsidR="00370B03" w:rsidRPr="005B2C15" w:rsidRDefault="00370B03" w:rsidP="005511B1">
      <w:pPr>
        <w:widowControl/>
        <w:autoSpaceDE/>
        <w:autoSpaceDN/>
        <w:spacing w:after="80"/>
        <w:ind w:left="1701"/>
        <w:rPr>
          <w:rFonts w:ascii="Arial" w:eastAsia="Arial Unicode MS" w:hAnsi="Arial" w:cs="Arial"/>
          <w:color w:val="000000"/>
        </w:rPr>
      </w:pPr>
      <w:r w:rsidRPr="005B2C15">
        <w:rPr>
          <w:rFonts w:ascii="Arial" w:eastAsia="Arial Unicode MS" w:hAnsi="Arial" w:cs="Arial"/>
          <w:color w:val="000000"/>
        </w:rPr>
        <w:t>We also welcome the statement by Shadow Foreign Secretary Emily Thornberry who noted that the killings were the "culmination of six weeks of an apparently systemic and deliberate policy of killing and maiming unarmed protestors and bystanders." </w:t>
      </w:r>
    </w:p>
    <w:p w14:paraId="1B77DF7D" w14:textId="77777777" w:rsidR="00370B03" w:rsidRPr="005B2C15" w:rsidRDefault="00370B03" w:rsidP="005511B1">
      <w:pPr>
        <w:widowControl/>
        <w:autoSpaceDE/>
        <w:autoSpaceDN/>
        <w:spacing w:after="80"/>
        <w:ind w:left="1701"/>
        <w:rPr>
          <w:rFonts w:ascii="Arial" w:eastAsia="Arial Unicode MS" w:hAnsi="Arial" w:cs="Arial"/>
          <w:color w:val="000000"/>
        </w:rPr>
      </w:pPr>
      <w:r w:rsidRPr="005B2C15">
        <w:rPr>
          <w:rFonts w:ascii="Arial" w:eastAsia="Arial Unicode MS" w:hAnsi="Arial" w:cs="Arial"/>
          <w:color w:val="000000"/>
        </w:rPr>
        <w:t>We support her call for </w:t>
      </w:r>
    </w:p>
    <w:p w14:paraId="60C57EEC" w14:textId="77777777" w:rsidR="00370B03" w:rsidRPr="005B2C15" w:rsidRDefault="00370B03" w:rsidP="005511B1">
      <w:pPr>
        <w:widowControl/>
        <w:autoSpaceDE/>
        <w:autoSpaceDN/>
        <w:spacing w:after="80"/>
        <w:ind w:left="1701"/>
        <w:rPr>
          <w:rFonts w:ascii="Arial" w:eastAsia="Arial Unicode MS" w:hAnsi="Arial" w:cs="Arial"/>
          <w:color w:val="000000"/>
        </w:rPr>
      </w:pPr>
      <w:r w:rsidRPr="005B2C15">
        <w:rPr>
          <w:rFonts w:ascii="Arial" w:eastAsia="Arial Unicode MS" w:hAnsi="Arial" w:cs="Arial"/>
          <w:color w:val="000000"/>
        </w:rPr>
        <w:t>a) urgent and concerted international pressure on the Netanyahu government to lift the blockade on Gaza, and </w:t>
      </w:r>
    </w:p>
    <w:p w14:paraId="13A30CA3" w14:textId="0BB0F54C" w:rsidR="00370B03" w:rsidRPr="005B2C15" w:rsidRDefault="00370B03" w:rsidP="005511B1">
      <w:pPr>
        <w:widowControl/>
        <w:autoSpaceDE/>
        <w:autoSpaceDN/>
        <w:spacing w:after="80"/>
        <w:ind w:left="1701"/>
        <w:rPr>
          <w:rFonts w:ascii="Arial" w:eastAsia="Arial Unicode MS" w:hAnsi="Arial" w:cs="Arial"/>
          <w:color w:val="000000"/>
        </w:rPr>
      </w:pPr>
      <w:r w:rsidRPr="005B2C15">
        <w:rPr>
          <w:rFonts w:ascii="Arial" w:eastAsia="Arial Unicode MS" w:hAnsi="Arial" w:cs="Arial"/>
          <w:color w:val="000000"/>
        </w:rPr>
        <w:t>b) an end</w:t>
      </w:r>
      <w:r w:rsidR="005B2C15">
        <w:rPr>
          <w:rFonts w:ascii="Arial" w:eastAsia="Arial Unicode MS" w:hAnsi="Arial" w:cs="Arial"/>
          <w:color w:val="000000"/>
        </w:rPr>
        <w:t xml:space="preserve"> to</w:t>
      </w:r>
      <w:r w:rsidRPr="005B2C15">
        <w:rPr>
          <w:rFonts w:ascii="Arial" w:eastAsia="Arial Unicode MS" w:hAnsi="Arial" w:cs="Arial"/>
          <w:color w:val="000000"/>
        </w:rPr>
        <w:t xml:space="preserve"> Israel's illegal occupation of the Palestinian territories.</w:t>
      </w:r>
    </w:p>
    <w:p w14:paraId="098B0061" w14:textId="77777777" w:rsidR="00370B03" w:rsidRPr="005B2C15" w:rsidRDefault="00370B03" w:rsidP="005511B1">
      <w:pPr>
        <w:widowControl/>
        <w:autoSpaceDE/>
        <w:autoSpaceDN/>
        <w:ind w:left="1701"/>
        <w:rPr>
          <w:rFonts w:ascii="Arial" w:eastAsia="Arial Unicode MS" w:hAnsi="Arial" w:cs="Arial"/>
          <w:color w:val="000000"/>
        </w:rPr>
      </w:pPr>
      <w:r w:rsidRPr="005B2C15">
        <w:rPr>
          <w:rFonts w:ascii="Arial" w:eastAsia="Arial Unicode MS" w:hAnsi="Arial" w:cs="Arial"/>
          <w:b/>
          <w:bCs/>
          <w:color w:val="000000"/>
        </w:rPr>
        <w:t>Statement by Jeremy Corbyn : </w:t>
      </w:r>
    </w:p>
    <w:p w14:paraId="0475D890" w14:textId="77777777" w:rsidR="009854DF" w:rsidRPr="009854DF" w:rsidRDefault="009854DF" w:rsidP="005511B1">
      <w:pPr>
        <w:widowControl/>
        <w:autoSpaceDE/>
        <w:autoSpaceDN/>
        <w:spacing w:after="80"/>
        <w:ind w:left="1701"/>
        <w:rPr>
          <w:rFonts w:ascii="Arial" w:eastAsia="Arial Unicode MS" w:hAnsi="Arial" w:cs="Arial"/>
          <w:color w:val="000000"/>
          <w:sz w:val="8"/>
          <w:szCs w:val="8"/>
        </w:rPr>
      </w:pPr>
    </w:p>
    <w:p w14:paraId="349A519F" w14:textId="6B039B9D" w:rsidR="00370B03" w:rsidRPr="005B2C15" w:rsidRDefault="00370B03" w:rsidP="005511B1">
      <w:pPr>
        <w:widowControl/>
        <w:autoSpaceDE/>
        <w:autoSpaceDN/>
        <w:spacing w:after="80"/>
        <w:ind w:left="1701"/>
        <w:rPr>
          <w:rFonts w:ascii="Arial" w:eastAsia="Arial Unicode MS" w:hAnsi="Arial" w:cs="Arial"/>
          <w:color w:val="000000"/>
        </w:rPr>
      </w:pPr>
      <w:r w:rsidRPr="005B2C15">
        <w:rPr>
          <w:rFonts w:ascii="Arial" w:eastAsia="Arial Unicode MS" w:hAnsi="Arial" w:cs="Arial"/>
          <w:color w:val="000000"/>
        </w:rPr>
        <w:t>"Today's killing of dozens of unarmed protesters and the wounding of many more by Israeli forces in Gaza is an outrage that demands not just international condemnation, but action to hold those responsible to account.</w:t>
      </w:r>
    </w:p>
    <w:p w14:paraId="1F3A0613" w14:textId="77777777" w:rsidR="00370B03" w:rsidRPr="005B2C15" w:rsidRDefault="00370B03" w:rsidP="005511B1">
      <w:pPr>
        <w:widowControl/>
        <w:autoSpaceDE/>
        <w:autoSpaceDN/>
        <w:spacing w:after="80"/>
        <w:ind w:left="1701"/>
        <w:rPr>
          <w:rFonts w:ascii="Arial" w:eastAsia="Arial Unicode MS" w:hAnsi="Arial" w:cs="Arial"/>
          <w:color w:val="000000"/>
        </w:rPr>
      </w:pPr>
      <w:r w:rsidRPr="005B2C15">
        <w:rPr>
          <w:rFonts w:ascii="Arial" w:eastAsia="Arial Unicode MS" w:hAnsi="Arial" w:cs="Arial"/>
          <w:color w:val="000000"/>
        </w:rPr>
        <w:t>This slaughter follows weeks of killings of Palestinian civilians demonstrating for their right to return, most of whom are refugees or the families of refugees. Coming on the day President Trump moved the US embassy to Jerusalem, it underlines the threat to peace posed by the continuing and intolerable injustices faced by the Palestinian people.</w:t>
      </w:r>
    </w:p>
    <w:p w14:paraId="1007BB0E" w14:textId="77777777" w:rsidR="00370B03" w:rsidRPr="005B2C15" w:rsidRDefault="00370B03" w:rsidP="005511B1">
      <w:pPr>
        <w:widowControl/>
        <w:autoSpaceDE/>
        <w:autoSpaceDN/>
        <w:spacing w:after="80"/>
        <w:ind w:left="1701"/>
        <w:rPr>
          <w:rFonts w:ascii="Arial" w:eastAsia="Arial Unicode MS" w:hAnsi="Arial" w:cs="Arial"/>
          <w:color w:val="000000"/>
        </w:rPr>
      </w:pPr>
      <w:r w:rsidRPr="005B2C15">
        <w:rPr>
          <w:rFonts w:ascii="Arial" w:eastAsia="Arial Unicode MS" w:hAnsi="Arial" w:cs="Arial"/>
          <w:color w:val="000000"/>
        </w:rPr>
        <w:t xml:space="preserve">"The response from many western governments to this flagrant illegality, including our own - which bears a particular responsibility for a peaceful and just resolution of the Israel-Palestine conflict - has been wholly inadequate. They should take a lead from Israeli peace and justice campaigners: to demand an end to the multiple abuses of human and political rights Palestinians face </w:t>
      </w:r>
      <w:proofErr w:type="gramStart"/>
      <w:r w:rsidRPr="005B2C15">
        <w:rPr>
          <w:rFonts w:ascii="Arial" w:eastAsia="Arial Unicode MS" w:hAnsi="Arial" w:cs="Arial"/>
          <w:color w:val="000000"/>
        </w:rPr>
        <w:t>on a daily basis</w:t>
      </w:r>
      <w:proofErr w:type="gramEnd"/>
      <w:r w:rsidRPr="005B2C15">
        <w:rPr>
          <w:rFonts w:ascii="Arial" w:eastAsia="Arial Unicode MS" w:hAnsi="Arial" w:cs="Arial"/>
          <w:color w:val="000000"/>
        </w:rPr>
        <w:t>, the 11-year siege of Gaza, the continuing 50-year occupation of Palestinian territory and the ongoing expansion of illegal settlements.</w:t>
      </w:r>
    </w:p>
    <w:p w14:paraId="139FCBC0" w14:textId="77777777" w:rsidR="00370B03" w:rsidRPr="005B2C15" w:rsidRDefault="00370B03" w:rsidP="005511B1">
      <w:pPr>
        <w:widowControl/>
        <w:autoSpaceDE/>
        <w:autoSpaceDN/>
        <w:spacing w:after="80"/>
        <w:ind w:left="1701"/>
        <w:rPr>
          <w:rFonts w:ascii="Arial" w:eastAsia="Arial Unicode MS" w:hAnsi="Arial" w:cs="Arial"/>
          <w:color w:val="000000"/>
        </w:rPr>
      </w:pPr>
      <w:r w:rsidRPr="005B2C15">
        <w:rPr>
          <w:rFonts w:ascii="Arial" w:eastAsia="Arial Unicode MS" w:hAnsi="Arial" w:cs="Arial"/>
          <w:color w:val="000000"/>
        </w:rPr>
        <w:t>"We cannot turn a blind eye to such wanton disregard for international law. That is why Labour is committed to reviewing UK arms sales to Israel while these violations continue.</w:t>
      </w:r>
    </w:p>
    <w:p w14:paraId="7458390C" w14:textId="77777777" w:rsidR="00370B03" w:rsidRPr="005B2C15" w:rsidRDefault="00370B03" w:rsidP="005511B1">
      <w:pPr>
        <w:widowControl/>
        <w:autoSpaceDE/>
        <w:autoSpaceDN/>
        <w:spacing w:after="80"/>
        <w:ind w:left="1701"/>
        <w:rPr>
          <w:rFonts w:ascii="Arial" w:eastAsia="Arial Unicode MS" w:hAnsi="Arial" w:cs="Arial"/>
          <w:color w:val="000000"/>
        </w:rPr>
      </w:pPr>
      <w:r w:rsidRPr="005B2C15">
        <w:rPr>
          <w:rFonts w:ascii="Arial" w:eastAsia="Arial Unicode MS" w:hAnsi="Arial" w:cs="Arial"/>
          <w:color w:val="000000"/>
        </w:rPr>
        <w:t>"The international community must at last put its collective authority and weight behind achieving a lasting settlement that delivers peace, justice and security for both Israelis and Palestinians, who have waited so long to achieve their rights."</w:t>
      </w:r>
    </w:p>
    <w:p w14:paraId="22E8114A" w14:textId="77777777" w:rsidR="00370B03" w:rsidRPr="005B2C15" w:rsidRDefault="00370B03" w:rsidP="005511B1">
      <w:pPr>
        <w:widowControl/>
        <w:autoSpaceDE/>
        <w:autoSpaceDN/>
        <w:ind w:left="1701"/>
        <w:rPr>
          <w:rFonts w:ascii="Arial" w:eastAsia="Arial Unicode MS" w:hAnsi="Arial" w:cs="Arial"/>
          <w:color w:val="000000"/>
        </w:rPr>
      </w:pPr>
      <w:r w:rsidRPr="005B2C15">
        <w:rPr>
          <w:rFonts w:ascii="Arial" w:eastAsia="Arial Unicode MS" w:hAnsi="Arial" w:cs="Arial"/>
          <w:b/>
          <w:bCs/>
          <w:color w:val="000000"/>
        </w:rPr>
        <w:t>Statement by</w:t>
      </w:r>
      <w:r w:rsidRPr="005B2C15">
        <w:rPr>
          <w:rFonts w:ascii="Arial" w:eastAsia="Arial Unicode MS" w:hAnsi="Arial" w:cs="Arial"/>
          <w:color w:val="000000"/>
        </w:rPr>
        <w:t xml:space="preserve"> </w:t>
      </w:r>
      <w:r w:rsidRPr="005B2C15">
        <w:rPr>
          <w:rFonts w:ascii="Arial" w:eastAsia="Arial Unicode MS" w:hAnsi="Arial" w:cs="Arial"/>
          <w:b/>
          <w:bCs/>
          <w:color w:val="000000"/>
        </w:rPr>
        <w:t>Emily Thornberry, Labour's Shadow Foreign Secretary:</w:t>
      </w:r>
    </w:p>
    <w:p w14:paraId="3BEBF6E9" w14:textId="77777777" w:rsidR="00370B03" w:rsidRPr="005249D3" w:rsidRDefault="00370B03" w:rsidP="005511B1">
      <w:pPr>
        <w:widowControl/>
        <w:autoSpaceDE/>
        <w:autoSpaceDN/>
        <w:ind w:left="1701"/>
        <w:rPr>
          <w:rFonts w:ascii="Arial" w:eastAsia="Arial Unicode MS" w:hAnsi="Arial" w:cs="Arial"/>
          <w:color w:val="000000"/>
          <w:sz w:val="12"/>
          <w:szCs w:val="12"/>
        </w:rPr>
      </w:pPr>
    </w:p>
    <w:p w14:paraId="666C16DE" w14:textId="77777777" w:rsidR="00370B03" w:rsidRPr="005B2C15" w:rsidRDefault="00370B03" w:rsidP="005511B1">
      <w:pPr>
        <w:widowControl/>
        <w:autoSpaceDE/>
        <w:autoSpaceDN/>
        <w:spacing w:after="80"/>
        <w:ind w:left="1701"/>
        <w:rPr>
          <w:rFonts w:ascii="Arial" w:eastAsia="Arial Unicode MS" w:hAnsi="Arial" w:cs="Arial"/>
          <w:color w:val="000000"/>
        </w:rPr>
      </w:pPr>
      <w:r w:rsidRPr="005B2C15">
        <w:rPr>
          <w:rFonts w:ascii="Arial" w:eastAsia="Arial Unicode MS" w:hAnsi="Arial" w:cs="Arial"/>
          <w:color w:val="282828"/>
        </w:rPr>
        <w:t>"We condemn unreservedly the Israeli government for their brutal, lethal and utterly unjustified actions on the Gaza border, and our thoughts are with all those Palestinians in Gaza whose loved ones have been killed or injured as a result. </w:t>
      </w:r>
    </w:p>
    <w:p w14:paraId="5BB634C3" w14:textId="77777777" w:rsidR="00370B03" w:rsidRPr="005B2C15" w:rsidRDefault="00370B03" w:rsidP="005511B1">
      <w:pPr>
        <w:widowControl/>
        <w:autoSpaceDE/>
        <w:autoSpaceDN/>
        <w:spacing w:after="80"/>
        <w:ind w:left="1701"/>
        <w:rPr>
          <w:rFonts w:ascii="Arial" w:eastAsia="Arial Unicode MS" w:hAnsi="Arial" w:cs="Arial"/>
          <w:color w:val="000000"/>
        </w:rPr>
      </w:pPr>
      <w:r w:rsidRPr="005B2C15">
        <w:rPr>
          <w:rFonts w:ascii="Arial" w:eastAsia="Arial Unicode MS" w:hAnsi="Arial" w:cs="Arial"/>
          <w:color w:val="282828"/>
        </w:rPr>
        <w:t>"These actions are made all the worse because they come not as the result of a disproportionate over-reaction to one day's protests, but as the culmination of six weeks of an apparently systemic and deliberate policy of killing and maiming unarmed protestors and bystanders who pose no threat to the forces at the Gaza border, many of them shot in the back, many of them shot hundreds of metres from the border, and many of them children.</w:t>
      </w:r>
    </w:p>
    <w:p w14:paraId="78130F2D" w14:textId="2899257B" w:rsidR="00370B03" w:rsidRDefault="00370B03" w:rsidP="005511B1">
      <w:pPr>
        <w:widowControl/>
        <w:autoSpaceDE/>
        <w:autoSpaceDN/>
        <w:spacing w:after="80"/>
        <w:ind w:left="1701"/>
        <w:rPr>
          <w:rFonts w:ascii="Arial" w:eastAsia="Arial Unicode MS" w:hAnsi="Arial" w:cs="Arial"/>
          <w:color w:val="282828"/>
        </w:rPr>
      </w:pPr>
      <w:r w:rsidRPr="005B2C15">
        <w:rPr>
          <w:rFonts w:ascii="Arial" w:eastAsia="Arial Unicode MS" w:hAnsi="Arial" w:cs="Arial"/>
          <w:color w:val="282828"/>
        </w:rPr>
        <w:t>"Throughout that six-week period, the UN's Secretary General has been calling for an independent investigation into these incidents, one that should urgently determine whether international law has been broken, and hold the Netanyahu government to account for their actions. The UK should lead calls for the UN Security Council to order such an investigation today.</w:t>
      </w:r>
    </w:p>
    <w:p w14:paraId="163FBA46" w14:textId="77777777" w:rsidR="00831433" w:rsidRPr="005B2C15" w:rsidRDefault="00831433" w:rsidP="005511B1">
      <w:pPr>
        <w:widowControl/>
        <w:autoSpaceDE/>
        <w:autoSpaceDN/>
        <w:spacing w:after="80"/>
        <w:ind w:left="1701"/>
        <w:rPr>
          <w:rFonts w:ascii="Arial" w:eastAsia="Arial Unicode MS" w:hAnsi="Arial" w:cs="Arial"/>
          <w:color w:val="000000"/>
        </w:rPr>
      </w:pPr>
    </w:p>
    <w:p w14:paraId="0E3A3899" w14:textId="77777777" w:rsidR="00370B03" w:rsidRPr="005B2C15" w:rsidRDefault="00370B03" w:rsidP="005511B1">
      <w:pPr>
        <w:widowControl/>
        <w:autoSpaceDE/>
        <w:autoSpaceDN/>
        <w:spacing w:after="80"/>
        <w:ind w:left="1701"/>
        <w:rPr>
          <w:rFonts w:ascii="Arial" w:eastAsia="Arial Unicode MS" w:hAnsi="Arial" w:cs="Arial"/>
          <w:color w:val="000000"/>
        </w:rPr>
      </w:pPr>
      <w:r w:rsidRPr="005B2C15">
        <w:rPr>
          <w:rFonts w:ascii="Arial" w:eastAsia="Arial Unicode MS" w:hAnsi="Arial" w:cs="Arial"/>
          <w:color w:val="282828"/>
        </w:rPr>
        <w:lastRenderedPageBreak/>
        <w:t xml:space="preserve">"These incidents must also be the catalyst for urgent and concerted international pressure on the Netanyahu government to lift the blockade on Gaza, and end Israel's illegal occupation of the Palestinian territories. No longer can Netanyahu act as a law unto </w:t>
      </w:r>
      <w:bookmarkStart w:id="0" w:name="_GoBack"/>
      <w:bookmarkEnd w:id="0"/>
      <w:r w:rsidRPr="005B2C15">
        <w:rPr>
          <w:rFonts w:ascii="Arial" w:eastAsia="Arial Unicode MS" w:hAnsi="Arial" w:cs="Arial"/>
          <w:color w:val="282828"/>
        </w:rPr>
        <w:t>himself, under the protection of the Trump administration, whose decision to move the US embassy to Jerusalem today has further inflamed the situation.</w:t>
      </w:r>
    </w:p>
    <w:p w14:paraId="6A99F3CF" w14:textId="77777777" w:rsidR="00370B03" w:rsidRPr="005B2C15" w:rsidRDefault="00370B03" w:rsidP="005511B1">
      <w:pPr>
        <w:widowControl/>
        <w:autoSpaceDE/>
        <w:autoSpaceDN/>
        <w:spacing w:after="80"/>
        <w:ind w:left="1701"/>
        <w:rPr>
          <w:rFonts w:ascii="Arial" w:eastAsia="Arial Unicode MS" w:hAnsi="Arial" w:cs="Arial"/>
          <w:color w:val="000000"/>
        </w:rPr>
      </w:pPr>
      <w:r w:rsidRPr="005B2C15">
        <w:rPr>
          <w:rFonts w:ascii="Arial" w:eastAsia="Arial Unicode MS" w:hAnsi="Arial" w:cs="Arial"/>
          <w:color w:val="282828"/>
        </w:rPr>
        <w:t>"In the meantime, we urge the Israeli forces serving on the Gaza border to show some long-overdue responsibility to their fellow human beings, and stop this vicious and utterly avoidable slaughter of peaceful protesters demanding the right to return to their homes."</w:t>
      </w:r>
    </w:p>
    <w:p w14:paraId="04041005" w14:textId="3B16B78B" w:rsidR="002572FD" w:rsidRPr="0083728B" w:rsidRDefault="002572FD" w:rsidP="00104B0A">
      <w:pPr>
        <w:tabs>
          <w:tab w:val="left" w:pos="810"/>
          <w:tab w:val="left" w:pos="1260"/>
        </w:tabs>
        <w:spacing w:after="60"/>
        <w:ind w:left="1276" w:hanging="1276"/>
        <w:rPr>
          <w:rFonts w:ascii="Arial" w:hAnsi="Arial" w:cs="Arial"/>
          <w:iCs/>
        </w:rPr>
      </w:pPr>
      <w:r w:rsidRPr="0083728B">
        <w:rPr>
          <w:rFonts w:ascii="Arial" w:hAnsi="Arial" w:cs="Arial"/>
          <w:i/>
          <w:iCs/>
        </w:rPr>
        <w:t>9:2</w:t>
      </w:r>
      <w:r w:rsidR="000B3EFE" w:rsidRPr="0083728B">
        <w:rPr>
          <w:rFonts w:ascii="Arial" w:hAnsi="Arial" w:cs="Arial"/>
          <w:i/>
          <w:iCs/>
        </w:rPr>
        <w:t>7</w:t>
      </w:r>
      <w:r w:rsidRPr="0083728B">
        <w:rPr>
          <w:rFonts w:ascii="Arial" w:hAnsi="Arial" w:cs="Arial"/>
          <w:i/>
          <w:iCs/>
        </w:rPr>
        <w:tab/>
      </w:r>
      <w:r w:rsidRPr="0083728B">
        <w:rPr>
          <w:rFonts w:ascii="Arial" w:hAnsi="Arial" w:cs="Arial"/>
          <w:iCs/>
        </w:rPr>
        <w:t>1</w:t>
      </w:r>
      <w:r w:rsidR="00A25A07">
        <w:rPr>
          <w:rFonts w:ascii="Arial" w:hAnsi="Arial" w:cs="Arial"/>
          <w:iCs/>
        </w:rPr>
        <w:t>1</w:t>
      </w:r>
      <w:r w:rsidRPr="0083728B">
        <w:rPr>
          <w:rFonts w:ascii="Arial" w:hAnsi="Arial" w:cs="Arial"/>
          <w:iCs/>
        </w:rPr>
        <w:t>.</w:t>
      </w:r>
      <w:r w:rsidRPr="0083728B">
        <w:rPr>
          <w:rFonts w:ascii="Arial" w:hAnsi="Arial" w:cs="Arial"/>
          <w:iCs/>
        </w:rPr>
        <w:tab/>
      </w:r>
      <w:r w:rsidRPr="0083728B">
        <w:rPr>
          <w:rFonts w:ascii="Arial" w:hAnsi="Arial" w:cs="Arial"/>
          <w:iCs/>
          <w:u w:val="single"/>
        </w:rPr>
        <w:t>Executive committee report</w:t>
      </w:r>
      <w:r w:rsidRPr="0083728B">
        <w:rPr>
          <w:rFonts w:ascii="Arial" w:hAnsi="Arial" w:cs="Arial"/>
          <w:iCs/>
        </w:rPr>
        <w:t>.  The minutes of the meeting</w:t>
      </w:r>
      <w:r w:rsidR="00557A5B">
        <w:rPr>
          <w:rFonts w:ascii="Arial" w:hAnsi="Arial" w:cs="Arial"/>
          <w:iCs/>
        </w:rPr>
        <w:t xml:space="preserve"> on 28 June 2018</w:t>
      </w:r>
      <w:r w:rsidR="00EF45F2">
        <w:rPr>
          <w:rFonts w:ascii="Arial" w:hAnsi="Arial" w:cs="Arial"/>
          <w:iCs/>
        </w:rPr>
        <w:t xml:space="preserve"> </w:t>
      </w:r>
      <w:r w:rsidRPr="0083728B">
        <w:rPr>
          <w:rFonts w:ascii="Arial" w:hAnsi="Arial" w:cs="Arial"/>
          <w:iCs/>
        </w:rPr>
        <w:t xml:space="preserve">are attached.  </w:t>
      </w:r>
    </w:p>
    <w:p w14:paraId="2AE738F4" w14:textId="4389A60E" w:rsidR="002572FD" w:rsidRPr="00F14CD2" w:rsidRDefault="002572FD" w:rsidP="00AD1B25">
      <w:pPr>
        <w:tabs>
          <w:tab w:val="left" w:pos="810"/>
          <w:tab w:val="left" w:pos="1260"/>
        </w:tabs>
        <w:ind w:left="1260" w:hanging="1260"/>
        <w:rPr>
          <w:rFonts w:ascii="Arial" w:hAnsi="Arial" w:cs="Arial"/>
          <w:i/>
          <w:iCs/>
          <w:sz w:val="12"/>
          <w:szCs w:val="12"/>
        </w:rPr>
      </w:pPr>
    </w:p>
    <w:p w14:paraId="3634A59B" w14:textId="26183C93" w:rsidR="006C59AF" w:rsidRPr="0083728B" w:rsidRDefault="002572FD" w:rsidP="00AD1B25">
      <w:pPr>
        <w:tabs>
          <w:tab w:val="left" w:pos="-720"/>
          <w:tab w:val="left" w:pos="0"/>
          <w:tab w:val="left" w:pos="408"/>
          <w:tab w:val="left" w:pos="851"/>
          <w:tab w:val="left" w:pos="1276"/>
        </w:tabs>
        <w:suppressAutoHyphens/>
        <w:ind w:left="1276" w:hanging="1276"/>
        <w:rPr>
          <w:rFonts w:ascii="Arial" w:hAnsi="Arial" w:cs="Arial"/>
        </w:rPr>
      </w:pPr>
      <w:r w:rsidRPr="0083728B">
        <w:rPr>
          <w:rFonts w:ascii="Arial" w:hAnsi="Arial" w:cs="Arial"/>
          <w:i/>
          <w:iCs/>
        </w:rPr>
        <w:t>9:29</w:t>
      </w:r>
      <w:r w:rsidRPr="0083728B">
        <w:rPr>
          <w:rFonts w:ascii="Arial" w:hAnsi="Arial" w:cs="Arial"/>
          <w:i/>
          <w:iCs/>
        </w:rPr>
        <w:tab/>
      </w:r>
      <w:r w:rsidRPr="0083728B">
        <w:rPr>
          <w:rFonts w:ascii="Arial" w:hAnsi="Arial" w:cs="Arial"/>
        </w:rPr>
        <w:t>1</w:t>
      </w:r>
      <w:r w:rsidR="00A25A07">
        <w:rPr>
          <w:rFonts w:ascii="Arial" w:hAnsi="Arial" w:cs="Arial"/>
        </w:rPr>
        <w:t>2</w:t>
      </w:r>
      <w:r w:rsidRPr="0083728B">
        <w:rPr>
          <w:rFonts w:ascii="Arial" w:hAnsi="Arial" w:cs="Arial"/>
        </w:rPr>
        <w:t>.</w:t>
      </w:r>
      <w:r w:rsidRPr="0083728B">
        <w:rPr>
          <w:rFonts w:ascii="Arial" w:hAnsi="Arial" w:cs="Arial"/>
        </w:rPr>
        <w:tab/>
      </w:r>
      <w:r w:rsidRPr="0083728B">
        <w:rPr>
          <w:rFonts w:ascii="Arial" w:hAnsi="Arial" w:cs="Arial"/>
          <w:u w:val="single"/>
        </w:rPr>
        <w:t>Future meetings</w:t>
      </w:r>
      <w:r w:rsidRPr="0083728B">
        <w:rPr>
          <w:rFonts w:ascii="Arial" w:hAnsi="Arial" w:cs="Arial"/>
        </w:rPr>
        <w:t xml:space="preserve">.  </w:t>
      </w:r>
      <w:r w:rsidRPr="0083728B">
        <w:rPr>
          <w:rFonts w:ascii="Arial" w:hAnsi="Arial" w:cs="Arial"/>
          <w:b/>
        </w:rPr>
        <w:t>Thursday 6</w:t>
      </w:r>
      <w:r w:rsidR="006C59AF" w:rsidRPr="0083728B">
        <w:rPr>
          <w:rFonts w:ascii="Arial" w:hAnsi="Arial" w:cs="Arial"/>
          <w:b/>
        </w:rPr>
        <w:t xml:space="preserve"> September</w:t>
      </w:r>
      <w:r w:rsidRPr="0083728B">
        <w:rPr>
          <w:rFonts w:ascii="Arial" w:hAnsi="Arial" w:cs="Arial"/>
        </w:rPr>
        <w:t xml:space="preserve"> (</w:t>
      </w:r>
      <w:r w:rsidR="006C59AF" w:rsidRPr="0083728B">
        <w:rPr>
          <w:rFonts w:ascii="Arial" w:hAnsi="Arial" w:cs="Arial"/>
        </w:rPr>
        <w:t xml:space="preserve">Wesley Memorial Methodist Church, </w:t>
      </w:r>
      <w:r w:rsidRPr="0083728B">
        <w:rPr>
          <w:rFonts w:ascii="Arial" w:hAnsi="Arial" w:cs="Arial"/>
        </w:rPr>
        <w:t>conference motions</w:t>
      </w:r>
      <w:r w:rsidR="006C59AF" w:rsidRPr="0083728B">
        <w:rPr>
          <w:rFonts w:ascii="Arial" w:hAnsi="Arial" w:cs="Arial"/>
        </w:rPr>
        <w:t xml:space="preserve"> and speaker</w:t>
      </w:r>
      <w:r w:rsidR="00792D44">
        <w:rPr>
          <w:rFonts w:ascii="Arial" w:hAnsi="Arial" w:cs="Arial"/>
        </w:rPr>
        <w:t xml:space="preserve"> from Oxford co-housing</w:t>
      </w:r>
      <w:r w:rsidRPr="0083728B">
        <w:rPr>
          <w:rFonts w:ascii="Arial" w:hAnsi="Arial" w:cs="Arial"/>
        </w:rPr>
        <w:t>)</w:t>
      </w:r>
      <w:r w:rsidR="006C59AF" w:rsidRPr="0083728B">
        <w:rPr>
          <w:rFonts w:ascii="Arial" w:hAnsi="Arial" w:cs="Arial"/>
        </w:rPr>
        <w:t xml:space="preserve">, </w:t>
      </w:r>
      <w:r w:rsidR="003D48E9">
        <w:rPr>
          <w:rFonts w:ascii="Arial" w:hAnsi="Arial" w:cs="Arial"/>
          <w:b/>
        </w:rPr>
        <w:t>F</w:t>
      </w:r>
      <w:r w:rsidR="006C59AF" w:rsidRPr="0083728B">
        <w:rPr>
          <w:rFonts w:ascii="Arial" w:hAnsi="Arial" w:cs="Arial"/>
          <w:b/>
        </w:rPr>
        <w:t>riday 12 October 2018</w:t>
      </w:r>
      <w:r w:rsidR="00EC10F0">
        <w:rPr>
          <w:rFonts w:ascii="Arial" w:hAnsi="Arial" w:cs="Arial"/>
        </w:rPr>
        <w:t xml:space="preserve"> (</w:t>
      </w:r>
      <w:r w:rsidR="003D48E9">
        <w:rPr>
          <w:rFonts w:ascii="Arial" w:hAnsi="Arial" w:cs="Arial"/>
        </w:rPr>
        <w:t xml:space="preserve">Rose Hill community centre, </w:t>
      </w:r>
      <w:r w:rsidR="00EC10F0">
        <w:rPr>
          <w:rFonts w:ascii="Arial" w:hAnsi="Arial" w:cs="Arial"/>
        </w:rPr>
        <w:t>c</w:t>
      </w:r>
      <w:r w:rsidR="006C59AF" w:rsidRPr="0083728B">
        <w:rPr>
          <w:rFonts w:ascii="Arial" w:hAnsi="Arial" w:cs="Arial"/>
        </w:rPr>
        <w:t>onference report</w:t>
      </w:r>
      <w:r w:rsidR="00C4557E" w:rsidRPr="0083728B">
        <w:rPr>
          <w:rFonts w:ascii="Arial" w:hAnsi="Arial" w:cs="Arial"/>
        </w:rPr>
        <w:t>s</w:t>
      </w:r>
      <w:r w:rsidR="006C59AF" w:rsidRPr="0083728B">
        <w:rPr>
          <w:rFonts w:ascii="Arial" w:hAnsi="Arial" w:cs="Arial"/>
        </w:rPr>
        <w:t xml:space="preserve"> and member Jamie </w:t>
      </w:r>
      <w:proofErr w:type="spellStart"/>
      <w:r w:rsidR="006C59AF" w:rsidRPr="0083728B">
        <w:rPr>
          <w:rFonts w:ascii="Arial" w:hAnsi="Arial" w:cs="Arial"/>
        </w:rPr>
        <w:t>Tarlton</w:t>
      </w:r>
      <w:proofErr w:type="spellEnd"/>
      <w:r w:rsidR="006E610F">
        <w:rPr>
          <w:rFonts w:ascii="Arial" w:hAnsi="Arial" w:cs="Arial"/>
        </w:rPr>
        <w:t xml:space="preserve"> on Palestine</w:t>
      </w:r>
      <w:r w:rsidR="00B24C6B">
        <w:rPr>
          <w:rFonts w:ascii="Arial" w:hAnsi="Arial" w:cs="Arial"/>
        </w:rPr>
        <w:t>)</w:t>
      </w:r>
      <w:r w:rsidR="00EC10F0">
        <w:rPr>
          <w:rFonts w:ascii="Arial" w:hAnsi="Arial" w:cs="Arial"/>
        </w:rPr>
        <w:t xml:space="preserve">, </w:t>
      </w:r>
      <w:r w:rsidR="00EC10F0">
        <w:rPr>
          <w:rFonts w:ascii="Arial" w:hAnsi="Arial" w:cs="Arial"/>
          <w:b/>
        </w:rPr>
        <w:t>Friday 9 November 2018</w:t>
      </w:r>
      <w:r w:rsidR="00EC10F0">
        <w:rPr>
          <w:rFonts w:ascii="Arial" w:hAnsi="Arial" w:cs="Arial"/>
        </w:rPr>
        <w:t xml:space="preserve"> (</w:t>
      </w:r>
      <w:r w:rsidR="00EC10F0" w:rsidRPr="00CA1379">
        <w:rPr>
          <w:rFonts w:ascii="Arial" w:hAnsi="Arial" w:cs="Arial"/>
        </w:rPr>
        <w:t>Dr Dougal Hargreaves</w:t>
      </w:r>
      <w:r w:rsidR="00EC10F0">
        <w:rPr>
          <w:rFonts w:ascii="Arial" w:hAnsi="Arial" w:cs="Arial"/>
        </w:rPr>
        <w:t xml:space="preserve"> </w:t>
      </w:r>
      <w:r w:rsidR="00EC10F0" w:rsidRPr="00CA1379">
        <w:rPr>
          <w:rFonts w:ascii="Arial" w:hAnsi="Arial" w:cs="Arial"/>
        </w:rPr>
        <w:t>on child poverty and health</w:t>
      </w:r>
      <w:r w:rsidR="00EC10F0">
        <w:rPr>
          <w:rFonts w:ascii="Arial" w:hAnsi="Arial" w:cs="Arial"/>
        </w:rPr>
        <w:t xml:space="preserve">, venue to be arranged), </w:t>
      </w:r>
      <w:r w:rsidR="00EC10F0">
        <w:rPr>
          <w:rFonts w:ascii="Arial" w:hAnsi="Arial" w:cs="Arial"/>
          <w:b/>
        </w:rPr>
        <w:t>Thursday 13 / Friday 14 December 2018</w:t>
      </w:r>
      <w:r w:rsidR="00EC10F0">
        <w:rPr>
          <w:rFonts w:ascii="Arial" w:hAnsi="Arial" w:cs="Arial"/>
        </w:rPr>
        <w:t xml:space="preserve"> (short meeting with refreshments, venue to be arranged)</w:t>
      </w:r>
    </w:p>
    <w:p w14:paraId="6339CA2F" w14:textId="3B0E669C" w:rsidR="00645D29" w:rsidRDefault="00645D29" w:rsidP="00AD1B25">
      <w:pPr>
        <w:tabs>
          <w:tab w:val="left" w:pos="-720"/>
          <w:tab w:val="left" w:pos="0"/>
          <w:tab w:val="left" w:pos="408"/>
          <w:tab w:val="left" w:pos="851"/>
          <w:tab w:val="left" w:pos="1440"/>
        </w:tabs>
        <w:suppressAutoHyphens/>
        <w:ind w:left="1260" w:hanging="1260"/>
        <w:rPr>
          <w:rFonts w:ascii="Arial" w:hAnsi="Arial" w:cs="Arial"/>
        </w:rPr>
      </w:pPr>
    </w:p>
    <w:p w14:paraId="253E1202" w14:textId="5D08FEE3" w:rsidR="00645D29" w:rsidRPr="00645D29" w:rsidRDefault="00645D29" w:rsidP="005B2C15">
      <w:pPr>
        <w:tabs>
          <w:tab w:val="left" w:pos="-720"/>
          <w:tab w:val="left" w:pos="0"/>
          <w:tab w:val="left" w:pos="408"/>
          <w:tab w:val="left" w:pos="851"/>
          <w:tab w:val="left" w:pos="1440"/>
        </w:tabs>
        <w:suppressAutoHyphens/>
        <w:ind w:left="851" w:hanging="851"/>
        <w:rPr>
          <w:rFonts w:ascii="Arial" w:hAnsi="Arial" w:cs="Arial"/>
          <w:b/>
          <w:iCs/>
        </w:rPr>
      </w:pPr>
      <w:r>
        <w:rPr>
          <w:rFonts w:ascii="Arial" w:hAnsi="Arial" w:cs="Arial"/>
        </w:rPr>
        <w:tab/>
      </w:r>
      <w:r>
        <w:rPr>
          <w:rFonts w:ascii="Arial" w:hAnsi="Arial" w:cs="Arial"/>
        </w:rPr>
        <w:tab/>
      </w:r>
    </w:p>
    <w:p w14:paraId="7FE3A970" w14:textId="77777777" w:rsidR="00104B0A" w:rsidRPr="00B178D6" w:rsidRDefault="00104B0A" w:rsidP="00104B0A">
      <w:pPr>
        <w:tabs>
          <w:tab w:val="left" w:pos="810"/>
          <w:tab w:val="left" w:pos="1260"/>
        </w:tabs>
        <w:spacing w:after="60"/>
        <w:ind w:left="1559" w:hanging="1559"/>
        <w:rPr>
          <w:rFonts w:ascii="Arial" w:hAnsi="Arial" w:cs="Arial"/>
          <w:iCs/>
          <w:sz w:val="12"/>
          <w:szCs w:val="12"/>
        </w:rPr>
      </w:pPr>
    </w:p>
    <w:sectPr w:rsidR="00104B0A" w:rsidRPr="00B178D6" w:rsidSect="00C007EF">
      <w:type w:val="continuous"/>
      <w:pgSz w:w="11906" w:h="16838"/>
      <w:pgMar w:top="720" w:right="720" w:bottom="720" w:left="720" w:header="431" w:footer="431" w:gutter="0"/>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2F0060" w14:textId="77777777" w:rsidR="00BD5765" w:rsidRDefault="00BD5765">
      <w:pPr>
        <w:spacing w:line="20" w:lineRule="exact"/>
        <w:rPr>
          <w:sz w:val="24"/>
          <w:szCs w:val="24"/>
        </w:rPr>
      </w:pPr>
    </w:p>
  </w:endnote>
  <w:endnote w:type="continuationSeparator" w:id="0">
    <w:p w14:paraId="3F66867A" w14:textId="77777777" w:rsidR="00BD5765" w:rsidRDefault="00BD5765">
      <w:r>
        <w:rPr>
          <w:sz w:val="24"/>
          <w:szCs w:val="24"/>
        </w:rPr>
        <w:t xml:space="preserve"> </w:t>
      </w:r>
    </w:p>
  </w:endnote>
  <w:endnote w:type="continuationNotice" w:id="1">
    <w:p w14:paraId="040FC6C6" w14:textId="77777777" w:rsidR="00BD5765" w:rsidRDefault="00BD5765">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Bookman Light">
    <w:altName w:val="Bookman Old Style"/>
    <w:charset w:val="00"/>
    <w:family w:val="roman"/>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986BA" w14:textId="77777777" w:rsidR="00BD5765" w:rsidRDefault="00BD5765">
      <w:r>
        <w:rPr>
          <w:sz w:val="24"/>
          <w:szCs w:val="24"/>
        </w:rPr>
        <w:separator/>
      </w:r>
    </w:p>
  </w:footnote>
  <w:footnote w:type="continuationSeparator" w:id="0">
    <w:p w14:paraId="045739F2" w14:textId="77777777" w:rsidR="00BD5765" w:rsidRDefault="00BD5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HTML-List2"/>
    <w:lvl w:ilvl="0">
      <w:start w:val="1"/>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02E7795F"/>
    <w:multiLevelType w:val="hybridMultilevel"/>
    <w:tmpl w:val="078A8640"/>
    <w:lvl w:ilvl="0" w:tplc="9E64119C">
      <w:start w:val="1"/>
      <w:numFmt w:val="lowerLetter"/>
      <w:lvlText w:val="(%1)"/>
      <w:lvlJc w:val="left"/>
      <w:pPr>
        <w:ind w:left="1620" w:hanging="360"/>
      </w:pPr>
      <w:rPr>
        <w:rFonts w:hint="default"/>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2" w15:restartNumberingAfterBreak="0">
    <w:nsid w:val="11FC14A9"/>
    <w:multiLevelType w:val="hybridMultilevel"/>
    <w:tmpl w:val="9C20EB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C42361"/>
    <w:multiLevelType w:val="multilevel"/>
    <w:tmpl w:val="F492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64067"/>
    <w:multiLevelType w:val="multilevel"/>
    <w:tmpl w:val="FBDAA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C06AD5"/>
    <w:multiLevelType w:val="hybridMultilevel"/>
    <w:tmpl w:val="1454333C"/>
    <w:lvl w:ilvl="0" w:tplc="5C188E56">
      <w:start w:val="1"/>
      <w:numFmt w:val="lowerLetter"/>
      <w:lvlText w:val="(%1)"/>
      <w:lvlJc w:val="left"/>
      <w:pPr>
        <w:ind w:left="1650" w:hanging="360"/>
      </w:pPr>
      <w:rPr>
        <w:rFonts w:hint="default"/>
      </w:rPr>
    </w:lvl>
    <w:lvl w:ilvl="1" w:tplc="08090019" w:tentative="1">
      <w:start w:val="1"/>
      <w:numFmt w:val="lowerLetter"/>
      <w:lvlText w:val="%2."/>
      <w:lvlJc w:val="left"/>
      <w:pPr>
        <w:ind w:left="2370" w:hanging="360"/>
      </w:pPr>
    </w:lvl>
    <w:lvl w:ilvl="2" w:tplc="0809001B" w:tentative="1">
      <w:start w:val="1"/>
      <w:numFmt w:val="lowerRoman"/>
      <w:lvlText w:val="%3."/>
      <w:lvlJc w:val="right"/>
      <w:pPr>
        <w:ind w:left="3090" w:hanging="180"/>
      </w:pPr>
    </w:lvl>
    <w:lvl w:ilvl="3" w:tplc="0809000F" w:tentative="1">
      <w:start w:val="1"/>
      <w:numFmt w:val="decimal"/>
      <w:lvlText w:val="%4."/>
      <w:lvlJc w:val="left"/>
      <w:pPr>
        <w:ind w:left="3810" w:hanging="360"/>
      </w:pPr>
    </w:lvl>
    <w:lvl w:ilvl="4" w:tplc="08090019" w:tentative="1">
      <w:start w:val="1"/>
      <w:numFmt w:val="lowerLetter"/>
      <w:lvlText w:val="%5."/>
      <w:lvlJc w:val="left"/>
      <w:pPr>
        <w:ind w:left="4530" w:hanging="360"/>
      </w:pPr>
    </w:lvl>
    <w:lvl w:ilvl="5" w:tplc="0809001B" w:tentative="1">
      <w:start w:val="1"/>
      <w:numFmt w:val="lowerRoman"/>
      <w:lvlText w:val="%6."/>
      <w:lvlJc w:val="right"/>
      <w:pPr>
        <w:ind w:left="5250" w:hanging="180"/>
      </w:pPr>
    </w:lvl>
    <w:lvl w:ilvl="6" w:tplc="0809000F" w:tentative="1">
      <w:start w:val="1"/>
      <w:numFmt w:val="decimal"/>
      <w:lvlText w:val="%7."/>
      <w:lvlJc w:val="left"/>
      <w:pPr>
        <w:ind w:left="5970" w:hanging="360"/>
      </w:pPr>
    </w:lvl>
    <w:lvl w:ilvl="7" w:tplc="08090019" w:tentative="1">
      <w:start w:val="1"/>
      <w:numFmt w:val="lowerLetter"/>
      <w:lvlText w:val="%8."/>
      <w:lvlJc w:val="left"/>
      <w:pPr>
        <w:ind w:left="6690" w:hanging="360"/>
      </w:pPr>
    </w:lvl>
    <w:lvl w:ilvl="8" w:tplc="0809001B" w:tentative="1">
      <w:start w:val="1"/>
      <w:numFmt w:val="lowerRoman"/>
      <w:lvlText w:val="%9."/>
      <w:lvlJc w:val="right"/>
      <w:pPr>
        <w:ind w:left="7410" w:hanging="180"/>
      </w:pPr>
    </w:lvl>
  </w:abstractNum>
  <w:abstractNum w:abstractNumId="6" w15:restartNumberingAfterBreak="0">
    <w:nsid w:val="25C70C1F"/>
    <w:multiLevelType w:val="hybridMultilevel"/>
    <w:tmpl w:val="C038B9A0"/>
    <w:lvl w:ilvl="0" w:tplc="E3FA694A">
      <w:start w:val="1"/>
      <w:numFmt w:val="lowerLetter"/>
      <w:lvlText w:val="(%1)"/>
      <w:lvlJc w:val="left"/>
      <w:pPr>
        <w:ind w:left="1920" w:hanging="360"/>
      </w:pPr>
      <w:rPr>
        <w:rFonts w:hint="default"/>
        <w:color w:val="000000"/>
      </w:rPr>
    </w:lvl>
    <w:lvl w:ilvl="1" w:tplc="08090019" w:tentative="1">
      <w:start w:val="1"/>
      <w:numFmt w:val="lowerLetter"/>
      <w:lvlText w:val="%2."/>
      <w:lvlJc w:val="left"/>
      <w:pPr>
        <w:ind w:left="2640" w:hanging="360"/>
      </w:pPr>
    </w:lvl>
    <w:lvl w:ilvl="2" w:tplc="0809001B" w:tentative="1">
      <w:start w:val="1"/>
      <w:numFmt w:val="lowerRoman"/>
      <w:lvlText w:val="%3."/>
      <w:lvlJc w:val="right"/>
      <w:pPr>
        <w:ind w:left="3360" w:hanging="180"/>
      </w:pPr>
    </w:lvl>
    <w:lvl w:ilvl="3" w:tplc="0809000F" w:tentative="1">
      <w:start w:val="1"/>
      <w:numFmt w:val="decimal"/>
      <w:lvlText w:val="%4."/>
      <w:lvlJc w:val="left"/>
      <w:pPr>
        <w:ind w:left="4080" w:hanging="360"/>
      </w:pPr>
    </w:lvl>
    <w:lvl w:ilvl="4" w:tplc="08090019" w:tentative="1">
      <w:start w:val="1"/>
      <w:numFmt w:val="lowerLetter"/>
      <w:lvlText w:val="%5."/>
      <w:lvlJc w:val="left"/>
      <w:pPr>
        <w:ind w:left="4800" w:hanging="360"/>
      </w:pPr>
    </w:lvl>
    <w:lvl w:ilvl="5" w:tplc="0809001B" w:tentative="1">
      <w:start w:val="1"/>
      <w:numFmt w:val="lowerRoman"/>
      <w:lvlText w:val="%6."/>
      <w:lvlJc w:val="right"/>
      <w:pPr>
        <w:ind w:left="5520" w:hanging="180"/>
      </w:pPr>
    </w:lvl>
    <w:lvl w:ilvl="6" w:tplc="0809000F" w:tentative="1">
      <w:start w:val="1"/>
      <w:numFmt w:val="decimal"/>
      <w:lvlText w:val="%7."/>
      <w:lvlJc w:val="left"/>
      <w:pPr>
        <w:ind w:left="6240" w:hanging="360"/>
      </w:pPr>
    </w:lvl>
    <w:lvl w:ilvl="7" w:tplc="08090019" w:tentative="1">
      <w:start w:val="1"/>
      <w:numFmt w:val="lowerLetter"/>
      <w:lvlText w:val="%8."/>
      <w:lvlJc w:val="left"/>
      <w:pPr>
        <w:ind w:left="6960" w:hanging="360"/>
      </w:pPr>
    </w:lvl>
    <w:lvl w:ilvl="8" w:tplc="0809001B" w:tentative="1">
      <w:start w:val="1"/>
      <w:numFmt w:val="lowerRoman"/>
      <w:lvlText w:val="%9."/>
      <w:lvlJc w:val="right"/>
      <w:pPr>
        <w:ind w:left="7680" w:hanging="180"/>
      </w:pPr>
    </w:lvl>
  </w:abstractNum>
  <w:abstractNum w:abstractNumId="7" w15:restartNumberingAfterBreak="0">
    <w:nsid w:val="323A1020"/>
    <w:multiLevelType w:val="hybridMultilevel"/>
    <w:tmpl w:val="1454333C"/>
    <w:lvl w:ilvl="0" w:tplc="5C188E56">
      <w:start w:val="1"/>
      <w:numFmt w:val="lowerLetter"/>
      <w:lvlText w:val="(%1)"/>
      <w:lvlJc w:val="left"/>
      <w:pPr>
        <w:ind w:left="1650" w:hanging="360"/>
      </w:pPr>
      <w:rPr>
        <w:rFonts w:hint="default"/>
      </w:rPr>
    </w:lvl>
    <w:lvl w:ilvl="1" w:tplc="08090019" w:tentative="1">
      <w:start w:val="1"/>
      <w:numFmt w:val="lowerLetter"/>
      <w:lvlText w:val="%2."/>
      <w:lvlJc w:val="left"/>
      <w:pPr>
        <w:ind w:left="2370" w:hanging="360"/>
      </w:pPr>
    </w:lvl>
    <w:lvl w:ilvl="2" w:tplc="0809001B" w:tentative="1">
      <w:start w:val="1"/>
      <w:numFmt w:val="lowerRoman"/>
      <w:lvlText w:val="%3."/>
      <w:lvlJc w:val="right"/>
      <w:pPr>
        <w:ind w:left="3090" w:hanging="180"/>
      </w:pPr>
    </w:lvl>
    <w:lvl w:ilvl="3" w:tplc="0809000F" w:tentative="1">
      <w:start w:val="1"/>
      <w:numFmt w:val="decimal"/>
      <w:lvlText w:val="%4."/>
      <w:lvlJc w:val="left"/>
      <w:pPr>
        <w:ind w:left="3810" w:hanging="360"/>
      </w:pPr>
    </w:lvl>
    <w:lvl w:ilvl="4" w:tplc="08090019" w:tentative="1">
      <w:start w:val="1"/>
      <w:numFmt w:val="lowerLetter"/>
      <w:lvlText w:val="%5."/>
      <w:lvlJc w:val="left"/>
      <w:pPr>
        <w:ind w:left="4530" w:hanging="360"/>
      </w:pPr>
    </w:lvl>
    <w:lvl w:ilvl="5" w:tplc="0809001B" w:tentative="1">
      <w:start w:val="1"/>
      <w:numFmt w:val="lowerRoman"/>
      <w:lvlText w:val="%6."/>
      <w:lvlJc w:val="right"/>
      <w:pPr>
        <w:ind w:left="5250" w:hanging="180"/>
      </w:pPr>
    </w:lvl>
    <w:lvl w:ilvl="6" w:tplc="0809000F" w:tentative="1">
      <w:start w:val="1"/>
      <w:numFmt w:val="decimal"/>
      <w:lvlText w:val="%7."/>
      <w:lvlJc w:val="left"/>
      <w:pPr>
        <w:ind w:left="5970" w:hanging="360"/>
      </w:pPr>
    </w:lvl>
    <w:lvl w:ilvl="7" w:tplc="08090019" w:tentative="1">
      <w:start w:val="1"/>
      <w:numFmt w:val="lowerLetter"/>
      <w:lvlText w:val="%8."/>
      <w:lvlJc w:val="left"/>
      <w:pPr>
        <w:ind w:left="6690" w:hanging="360"/>
      </w:pPr>
    </w:lvl>
    <w:lvl w:ilvl="8" w:tplc="0809001B" w:tentative="1">
      <w:start w:val="1"/>
      <w:numFmt w:val="lowerRoman"/>
      <w:lvlText w:val="%9."/>
      <w:lvlJc w:val="right"/>
      <w:pPr>
        <w:ind w:left="7410" w:hanging="180"/>
      </w:pPr>
    </w:lvl>
  </w:abstractNum>
  <w:abstractNum w:abstractNumId="8" w15:restartNumberingAfterBreak="0">
    <w:nsid w:val="37F45831"/>
    <w:multiLevelType w:val="hybridMultilevel"/>
    <w:tmpl w:val="4E28EB20"/>
    <w:lvl w:ilvl="0" w:tplc="DBD87EB4">
      <w:start w:val="1"/>
      <w:numFmt w:val="lowerLetter"/>
      <w:lvlText w:val="(%1)"/>
      <w:lvlJc w:val="left"/>
      <w:pPr>
        <w:ind w:left="1620" w:hanging="360"/>
      </w:pPr>
      <w:rPr>
        <w:rFonts w:hint="default"/>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9" w15:restartNumberingAfterBreak="0">
    <w:nsid w:val="550038A7"/>
    <w:multiLevelType w:val="multilevel"/>
    <w:tmpl w:val="365A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436112"/>
    <w:multiLevelType w:val="hybridMultilevel"/>
    <w:tmpl w:val="8EE45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48260C"/>
    <w:multiLevelType w:val="hybridMultilevel"/>
    <w:tmpl w:val="93F6D9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1B">
      <w:start w:val="1"/>
      <w:numFmt w:val="lowerRoman"/>
      <w:lvlText w:val="%4."/>
      <w:lvlJc w:val="righ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4D30164"/>
    <w:multiLevelType w:val="multilevel"/>
    <w:tmpl w:val="F5FE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0"/>
  </w:num>
  <w:num w:numId="4">
    <w:abstractNumId w:val="11"/>
  </w:num>
  <w:num w:numId="5">
    <w:abstractNumId w:val="12"/>
  </w:num>
  <w:num w:numId="6">
    <w:abstractNumId w:val="9"/>
  </w:num>
  <w:num w:numId="7">
    <w:abstractNumId w:val="3"/>
  </w:num>
  <w:num w:numId="8">
    <w:abstractNumId w:val="4"/>
  </w:num>
  <w:num w:numId="9">
    <w:abstractNumId w:val="8"/>
  </w:num>
  <w:num w:numId="10">
    <w:abstractNumId w:val="6"/>
  </w:num>
  <w:num w:numId="11">
    <w:abstractNumId w:val="5"/>
  </w:num>
  <w:num w:numId="12">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1"/>
  <w:hyphenationZone w:val="1033"/>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1CB"/>
    <w:rsid w:val="000005C4"/>
    <w:rsid w:val="00000F96"/>
    <w:rsid w:val="00001EEC"/>
    <w:rsid w:val="00003190"/>
    <w:rsid w:val="00004D00"/>
    <w:rsid w:val="00006482"/>
    <w:rsid w:val="00006F35"/>
    <w:rsid w:val="00010DE3"/>
    <w:rsid w:val="00010FCA"/>
    <w:rsid w:val="00011C6F"/>
    <w:rsid w:val="000149F7"/>
    <w:rsid w:val="00014CEC"/>
    <w:rsid w:val="000202C4"/>
    <w:rsid w:val="00020554"/>
    <w:rsid w:val="00023966"/>
    <w:rsid w:val="00027592"/>
    <w:rsid w:val="00030929"/>
    <w:rsid w:val="00031960"/>
    <w:rsid w:val="00031D8E"/>
    <w:rsid w:val="00031F04"/>
    <w:rsid w:val="00032299"/>
    <w:rsid w:val="00033DC3"/>
    <w:rsid w:val="000345D8"/>
    <w:rsid w:val="00034ADB"/>
    <w:rsid w:val="00034D5D"/>
    <w:rsid w:val="0003555B"/>
    <w:rsid w:val="0003651B"/>
    <w:rsid w:val="00037185"/>
    <w:rsid w:val="00040C87"/>
    <w:rsid w:val="00041D73"/>
    <w:rsid w:val="00042471"/>
    <w:rsid w:val="00043A2B"/>
    <w:rsid w:val="0005091B"/>
    <w:rsid w:val="00050E52"/>
    <w:rsid w:val="0005119A"/>
    <w:rsid w:val="00052BAB"/>
    <w:rsid w:val="00054221"/>
    <w:rsid w:val="00056A88"/>
    <w:rsid w:val="00057E3C"/>
    <w:rsid w:val="00061949"/>
    <w:rsid w:val="00061F5F"/>
    <w:rsid w:val="00063EA5"/>
    <w:rsid w:val="00065BDC"/>
    <w:rsid w:val="00066663"/>
    <w:rsid w:val="00066F89"/>
    <w:rsid w:val="00070BAC"/>
    <w:rsid w:val="000711FD"/>
    <w:rsid w:val="000730E4"/>
    <w:rsid w:val="00073726"/>
    <w:rsid w:val="00074504"/>
    <w:rsid w:val="00074E89"/>
    <w:rsid w:val="000800D0"/>
    <w:rsid w:val="00082DB7"/>
    <w:rsid w:val="0008359E"/>
    <w:rsid w:val="00083B6C"/>
    <w:rsid w:val="000868F9"/>
    <w:rsid w:val="000875A3"/>
    <w:rsid w:val="000877A1"/>
    <w:rsid w:val="0009165D"/>
    <w:rsid w:val="00093113"/>
    <w:rsid w:val="00093741"/>
    <w:rsid w:val="00093F29"/>
    <w:rsid w:val="000946BB"/>
    <w:rsid w:val="00095C54"/>
    <w:rsid w:val="0009702E"/>
    <w:rsid w:val="000A0271"/>
    <w:rsid w:val="000A07D3"/>
    <w:rsid w:val="000A092D"/>
    <w:rsid w:val="000A1E63"/>
    <w:rsid w:val="000A3F4B"/>
    <w:rsid w:val="000A4541"/>
    <w:rsid w:val="000A53B5"/>
    <w:rsid w:val="000A63C6"/>
    <w:rsid w:val="000B3EFE"/>
    <w:rsid w:val="000B46C7"/>
    <w:rsid w:val="000B4B4F"/>
    <w:rsid w:val="000B709E"/>
    <w:rsid w:val="000B7CF9"/>
    <w:rsid w:val="000C3036"/>
    <w:rsid w:val="000D401B"/>
    <w:rsid w:val="000D4777"/>
    <w:rsid w:val="000D4BB9"/>
    <w:rsid w:val="000D5F7F"/>
    <w:rsid w:val="000D604E"/>
    <w:rsid w:val="000D67F4"/>
    <w:rsid w:val="000E0A9E"/>
    <w:rsid w:val="000E1A1A"/>
    <w:rsid w:val="000E4498"/>
    <w:rsid w:val="000E4AD8"/>
    <w:rsid w:val="000E4AF2"/>
    <w:rsid w:val="000E5D94"/>
    <w:rsid w:val="000E7D33"/>
    <w:rsid w:val="000F146F"/>
    <w:rsid w:val="000F35DD"/>
    <w:rsid w:val="000F35E7"/>
    <w:rsid w:val="000F3A30"/>
    <w:rsid w:val="000F443B"/>
    <w:rsid w:val="000F5D17"/>
    <w:rsid w:val="000F5D1E"/>
    <w:rsid w:val="000F5EC4"/>
    <w:rsid w:val="000F6496"/>
    <w:rsid w:val="000F76E9"/>
    <w:rsid w:val="0010051D"/>
    <w:rsid w:val="00101D32"/>
    <w:rsid w:val="00102A43"/>
    <w:rsid w:val="00103494"/>
    <w:rsid w:val="00104201"/>
    <w:rsid w:val="001046A6"/>
    <w:rsid w:val="00104738"/>
    <w:rsid w:val="00104B0A"/>
    <w:rsid w:val="0010581C"/>
    <w:rsid w:val="001075B5"/>
    <w:rsid w:val="00107D7F"/>
    <w:rsid w:val="00110635"/>
    <w:rsid w:val="00114A4E"/>
    <w:rsid w:val="00115303"/>
    <w:rsid w:val="00115DA3"/>
    <w:rsid w:val="00116723"/>
    <w:rsid w:val="001177AF"/>
    <w:rsid w:val="00120CAA"/>
    <w:rsid w:val="00122425"/>
    <w:rsid w:val="0012366C"/>
    <w:rsid w:val="0012401D"/>
    <w:rsid w:val="00125F1C"/>
    <w:rsid w:val="00125FA1"/>
    <w:rsid w:val="00126312"/>
    <w:rsid w:val="00126B7A"/>
    <w:rsid w:val="0012776E"/>
    <w:rsid w:val="001304EB"/>
    <w:rsid w:val="00131F15"/>
    <w:rsid w:val="00132062"/>
    <w:rsid w:val="0013276B"/>
    <w:rsid w:val="00132CF9"/>
    <w:rsid w:val="00134A96"/>
    <w:rsid w:val="001352D8"/>
    <w:rsid w:val="00140BD1"/>
    <w:rsid w:val="00142725"/>
    <w:rsid w:val="0014277E"/>
    <w:rsid w:val="00144D65"/>
    <w:rsid w:val="00144D89"/>
    <w:rsid w:val="00145585"/>
    <w:rsid w:val="0014613D"/>
    <w:rsid w:val="001463AA"/>
    <w:rsid w:val="00147203"/>
    <w:rsid w:val="0014779C"/>
    <w:rsid w:val="00147EF1"/>
    <w:rsid w:val="00151346"/>
    <w:rsid w:val="001575A2"/>
    <w:rsid w:val="0015764C"/>
    <w:rsid w:val="0015786C"/>
    <w:rsid w:val="00157933"/>
    <w:rsid w:val="00157CF8"/>
    <w:rsid w:val="001601B3"/>
    <w:rsid w:val="00160CC1"/>
    <w:rsid w:val="00160DCC"/>
    <w:rsid w:val="00161806"/>
    <w:rsid w:val="00162A92"/>
    <w:rsid w:val="00164037"/>
    <w:rsid w:val="00164367"/>
    <w:rsid w:val="0017037B"/>
    <w:rsid w:val="00170AE5"/>
    <w:rsid w:val="00171443"/>
    <w:rsid w:val="00171796"/>
    <w:rsid w:val="00171AAD"/>
    <w:rsid w:val="00173DBA"/>
    <w:rsid w:val="00177D85"/>
    <w:rsid w:val="001800CA"/>
    <w:rsid w:val="00181244"/>
    <w:rsid w:val="00181D5E"/>
    <w:rsid w:val="0018309E"/>
    <w:rsid w:val="00183978"/>
    <w:rsid w:val="001840D2"/>
    <w:rsid w:val="00190922"/>
    <w:rsid w:val="00192012"/>
    <w:rsid w:val="00192D48"/>
    <w:rsid w:val="0019458A"/>
    <w:rsid w:val="00195337"/>
    <w:rsid w:val="001975C1"/>
    <w:rsid w:val="001A0EF5"/>
    <w:rsid w:val="001A213A"/>
    <w:rsid w:val="001A23A6"/>
    <w:rsid w:val="001A2566"/>
    <w:rsid w:val="001A3DAE"/>
    <w:rsid w:val="001B0397"/>
    <w:rsid w:val="001B0767"/>
    <w:rsid w:val="001B145E"/>
    <w:rsid w:val="001B1D6D"/>
    <w:rsid w:val="001B21D0"/>
    <w:rsid w:val="001B48AC"/>
    <w:rsid w:val="001B5424"/>
    <w:rsid w:val="001B5A58"/>
    <w:rsid w:val="001B6277"/>
    <w:rsid w:val="001B75F8"/>
    <w:rsid w:val="001B787F"/>
    <w:rsid w:val="001B7989"/>
    <w:rsid w:val="001C06E4"/>
    <w:rsid w:val="001C0C50"/>
    <w:rsid w:val="001C1593"/>
    <w:rsid w:val="001C2A7A"/>
    <w:rsid w:val="001C2E96"/>
    <w:rsid w:val="001C2EC6"/>
    <w:rsid w:val="001C4BD7"/>
    <w:rsid w:val="001C6F5A"/>
    <w:rsid w:val="001D0BAD"/>
    <w:rsid w:val="001D13AC"/>
    <w:rsid w:val="001D27D2"/>
    <w:rsid w:val="001D31D2"/>
    <w:rsid w:val="001D49C3"/>
    <w:rsid w:val="001D6824"/>
    <w:rsid w:val="001D71D7"/>
    <w:rsid w:val="001D7387"/>
    <w:rsid w:val="001D7A4C"/>
    <w:rsid w:val="001E0443"/>
    <w:rsid w:val="001E0AD4"/>
    <w:rsid w:val="001E1092"/>
    <w:rsid w:val="001E144A"/>
    <w:rsid w:val="001E23C0"/>
    <w:rsid w:val="001E2D65"/>
    <w:rsid w:val="001E3A4C"/>
    <w:rsid w:val="001E4547"/>
    <w:rsid w:val="001E46A4"/>
    <w:rsid w:val="001E5303"/>
    <w:rsid w:val="001E5966"/>
    <w:rsid w:val="001E7E89"/>
    <w:rsid w:val="001F0552"/>
    <w:rsid w:val="001F2017"/>
    <w:rsid w:val="001F2535"/>
    <w:rsid w:val="001F4EDE"/>
    <w:rsid w:val="00200B0D"/>
    <w:rsid w:val="0020269E"/>
    <w:rsid w:val="0020501A"/>
    <w:rsid w:val="00205043"/>
    <w:rsid w:val="00210130"/>
    <w:rsid w:val="00210542"/>
    <w:rsid w:val="00211C6C"/>
    <w:rsid w:val="00212A7A"/>
    <w:rsid w:val="00212E71"/>
    <w:rsid w:val="00213A82"/>
    <w:rsid w:val="002150B4"/>
    <w:rsid w:val="00216066"/>
    <w:rsid w:val="0021767D"/>
    <w:rsid w:val="00222BB7"/>
    <w:rsid w:val="00223762"/>
    <w:rsid w:val="00223E7C"/>
    <w:rsid w:val="00224149"/>
    <w:rsid w:val="00224A5E"/>
    <w:rsid w:val="00224D15"/>
    <w:rsid w:val="00225422"/>
    <w:rsid w:val="00225A26"/>
    <w:rsid w:val="00225AFF"/>
    <w:rsid w:val="0022742A"/>
    <w:rsid w:val="00227A85"/>
    <w:rsid w:val="00227AFC"/>
    <w:rsid w:val="0023019C"/>
    <w:rsid w:val="00232C09"/>
    <w:rsid w:val="00237196"/>
    <w:rsid w:val="00240429"/>
    <w:rsid w:val="00240961"/>
    <w:rsid w:val="00241839"/>
    <w:rsid w:val="00244D03"/>
    <w:rsid w:val="00246681"/>
    <w:rsid w:val="00247F3F"/>
    <w:rsid w:val="0025001D"/>
    <w:rsid w:val="00250818"/>
    <w:rsid w:val="00254CD5"/>
    <w:rsid w:val="00255454"/>
    <w:rsid w:val="002568AA"/>
    <w:rsid w:val="002572FD"/>
    <w:rsid w:val="0026055B"/>
    <w:rsid w:val="00261026"/>
    <w:rsid w:val="00263156"/>
    <w:rsid w:val="002633EE"/>
    <w:rsid w:val="002649DE"/>
    <w:rsid w:val="00270966"/>
    <w:rsid w:val="00270FFB"/>
    <w:rsid w:val="00271F7C"/>
    <w:rsid w:val="002724F6"/>
    <w:rsid w:val="00280237"/>
    <w:rsid w:val="00282ED3"/>
    <w:rsid w:val="00285633"/>
    <w:rsid w:val="00285961"/>
    <w:rsid w:val="002865FE"/>
    <w:rsid w:val="00286A17"/>
    <w:rsid w:val="002873A8"/>
    <w:rsid w:val="00290788"/>
    <w:rsid w:val="002913D3"/>
    <w:rsid w:val="00291CA4"/>
    <w:rsid w:val="002921F6"/>
    <w:rsid w:val="00292DF3"/>
    <w:rsid w:val="002934E5"/>
    <w:rsid w:val="00294D64"/>
    <w:rsid w:val="00295543"/>
    <w:rsid w:val="002957D3"/>
    <w:rsid w:val="0029587F"/>
    <w:rsid w:val="002966A2"/>
    <w:rsid w:val="00297F6A"/>
    <w:rsid w:val="002A0449"/>
    <w:rsid w:val="002A19DD"/>
    <w:rsid w:val="002A1AD7"/>
    <w:rsid w:val="002A2A9B"/>
    <w:rsid w:val="002A4C72"/>
    <w:rsid w:val="002A510F"/>
    <w:rsid w:val="002A54EA"/>
    <w:rsid w:val="002B1D55"/>
    <w:rsid w:val="002B21E2"/>
    <w:rsid w:val="002B255A"/>
    <w:rsid w:val="002B33EA"/>
    <w:rsid w:val="002B3702"/>
    <w:rsid w:val="002B3A85"/>
    <w:rsid w:val="002B4A3F"/>
    <w:rsid w:val="002B4EE9"/>
    <w:rsid w:val="002B5C79"/>
    <w:rsid w:val="002C0C5A"/>
    <w:rsid w:val="002C21D6"/>
    <w:rsid w:val="002C2253"/>
    <w:rsid w:val="002C2802"/>
    <w:rsid w:val="002C4A3B"/>
    <w:rsid w:val="002C58D8"/>
    <w:rsid w:val="002C5A24"/>
    <w:rsid w:val="002C6C2D"/>
    <w:rsid w:val="002C6D5B"/>
    <w:rsid w:val="002C79C5"/>
    <w:rsid w:val="002D00F8"/>
    <w:rsid w:val="002D0DFA"/>
    <w:rsid w:val="002D0FA1"/>
    <w:rsid w:val="002D1373"/>
    <w:rsid w:val="002D1BA3"/>
    <w:rsid w:val="002D1DD8"/>
    <w:rsid w:val="002D2253"/>
    <w:rsid w:val="002D2507"/>
    <w:rsid w:val="002D2F63"/>
    <w:rsid w:val="002D4C0C"/>
    <w:rsid w:val="002D5F57"/>
    <w:rsid w:val="002D7D0D"/>
    <w:rsid w:val="002E23E1"/>
    <w:rsid w:val="002E3FE1"/>
    <w:rsid w:val="002E4ACB"/>
    <w:rsid w:val="002E7274"/>
    <w:rsid w:val="002F0CA5"/>
    <w:rsid w:val="002F187B"/>
    <w:rsid w:val="002F380C"/>
    <w:rsid w:val="002F3DD2"/>
    <w:rsid w:val="002F4241"/>
    <w:rsid w:val="003028CC"/>
    <w:rsid w:val="00302FD2"/>
    <w:rsid w:val="00303488"/>
    <w:rsid w:val="003045EE"/>
    <w:rsid w:val="00304F0C"/>
    <w:rsid w:val="00306087"/>
    <w:rsid w:val="003068C6"/>
    <w:rsid w:val="00311751"/>
    <w:rsid w:val="0031288F"/>
    <w:rsid w:val="00313ADD"/>
    <w:rsid w:val="003148CF"/>
    <w:rsid w:val="003169DE"/>
    <w:rsid w:val="0032015B"/>
    <w:rsid w:val="00321F7F"/>
    <w:rsid w:val="00322D0A"/>
    <w:rsid w:val="00323A1F"/>
    <w:rsid w:val="00324DD1"/>
    <w:rsid w:val="00324EEF"/>
    <w:rsid w:val="00325FFD"/>
    <w:rsid w:val="00326067"/>
    <w:rsid w:val="0032769B"/>
    <w:rsid w:val="00330410"/>
    <w:rsid w:val="00330E8D"/>
    <w:rsid w:val="00331214"/>
    <w:rsid w:val="00331316"/>
    <w:rsid w:val="0033185A"/>
    <w:rsid w:val="003319E3"/>
    <w:rsid w:val="00331B9D"/>
    <w:rsid w:val="00332427"/>
    <w:rsid w:val="00332E69"/>
    <w:rsid w:val="003338E8"/>
    <w:rsid w:val="0033676A"/>
    <w:rsid w:val="00337E84"/>
    <w:rsid w:val="00340AFD"/>
    <w:rsid w:val="00340E15"/>
    <w:rsid w:val="00341983"/>
    <w:rsid w:val="0034239B"/>
    <w:rsid w:val="00342A10"/>
    <w:rsid w:val="003436ED"/>
    <w:rsid w:val="00343D69"/>
    <w:rsid w:val="00345BF7"/>
    <w:rsid w:val="00346553"/>
    <w:rsid w:val="00346708"/>
    <w:rsid w:val="003476A9"/>
    <w:rsid w:val="00352106"/>
    <w:rsid w:val="00352CD6"/>
    <w:rsid w:val="0035392A"/>
    <w:rsid w:val="00353936"/>
    <w:rsid w:val="00353ED0"/>
    <w:rsid w:val="00356965"/>
    <w:rsid w:val="00356B28"/>
    <w:rsid w:val="00360420"/>
    <w:rsid w:val="00361419"/>
    <w:rsid w:val="003626E3"/>
    <w:rsid w:val="003627F7"/>
    <w:rsid w:val="00362F85"/>
    <w:rsid w:val="00367990"/>
    <w:rsid w:val="0037039D"/>
    <w:rsid w:val="00370B03"/>
    <w:rsid w:val="003719A9"/>
    <w:rsid w:val="003755EB"/>
    <w:rsid w:val="003768B1"/>
    <w:rsid w:val="003809C4"/>
    <w:rsid w:val="003809C9"/>
    <w:rsid w:val="0038102A"/>
    <w:rsid w:val="00381BCD"/>
    <w:rsid w:val="00383A57"/>
    <w:rsid w:val="003841AF"/>
    <w:rsid w:val="00385736"/>
    <w:rsid w:val="00385C9B"/>
    <w:rsid w:val="00386A93"/>
    <w:rsid w:val="00386A96"/>
    <w:rsid w:val="0038776E"/>
    <w:rsid w:val="003900D8"/>
    <w:rsid w:val="003903AE"/>
    <w:rsid w:val="00391153"/>
    <w:rsid w:val="00391644"/>
    <w:rsid w:val="003920A2"/>
    <w:rsid w:val="00393381"/>
    <w:rsid w:val="00393F20"/>
    <w:rsid w:val="0039651B"/>
    <w:rsid w:val="00397521"/>
    <w:rsid w:val="003A13CF"/>
    <w:rsid w:val="003A23A7"/>
    <w:rsid w:val="003A2770"/>
    <w:rsid w:val="003A4ADB"/>
    <w:rsid w:val="003A5225"/>
    <w:rsid w:val="003A63A5"/>
    <w:rsid w:val="003B04F6"/>
    <w:rsid w:val="003B244B"/>
    <w:rsid w:val="003B3C83"/>
    <w:rsid w:val="003B47D1"/>
    <w:rsid w:val="003B638B"/>
    <w:rsid w:val="003B676A"/>
    <w:rsid w:val="003B6ADC"/>
    <w:rsid w:val="003B7573"/>
    <w:rsid w:val="003C00FB"/>
    <w:rsid w:val="003C29D3"/>
    <w:rsid w:val="003C2B09"/>
    <w:rsid w:val="003C3CF7"/>
    <w:rsid w:val="003C46FD"/>
    <w:rsid w:val="003C5FD2"/>
    <w:rsid w:val="003C66BA"/>
    <w:rsid w:val="003D088B"/>
    <w:rsid w:val="003D1F22"/>
    <w:rsid w:val="003D2708"/>
    <w:rsid w:val="003D2A5C"/>
    <w:rsid w:val="003D33B2"/>
    <w:rsid w:val="003D3C26"/>
    <w:rsid w:val="003D48E9"/>
    <w:rsid w:val="003D5F50"/>
    <w:rsid w:val="003D5FC0"/>
    <w:rsid w:val="003D62BB"/>
    <w:rsid w:val="003D62F5"/>
    <w:rsid w:val="003D77FD"/>
    <w:rsid w:val="003E0B1E"/>
    <w:rsid w:val="003E35F0"/>
    <w:rsid w:val="003E3645"/>
    <w:rsid w:val="003E3D0B"/>
    <w:rsid w:val="003E4B3D"/>
    <w:rsid w:val="003E7EBA"/>
    <w:rsid w:val="003E7EDD"/>
    <w:rsid w:val="003F1DCB"/>
    <w:rsid w:val="003F225D"/>
    <w:rsid w:val="003F2347"/>
    <w:rsid w:val="003F3208"/>
    <w:rsid w:val="003F3DF3"/>
    <w:rsid w:val="003F3F6B"/>
    <w:rsid w:val="003F3FA3"/>
    <w:rsid w:val="003F45B4"/>
    <w:rsid w:val="003F4AF9"/>
    <w:rsid w:val="004002BC"/>
    <w:rsid w:val="00401AAE"/>
    <w:rsid w:val="00402DC9"/>
    <w:rsid w:val="00402F5C"/>
    <w:rsid w:val="00404AE9"/>
    <w:rsid w:val="004061E1"/>
    <w:rsid w:val="00410222"/>
    <w:rsid w:val="004112B8"/>
    <w:rsid w:val="00411455"/>
    <w:rsid w:val="004128DA"/>
    <w:rsid w:val="00414442"/>
    <w:rsid w:val="00415A96"/>
    <w:rsid w:val="00416892"/>
    <w:rsid w:val="00421AFF"/>
    <w:rsid w:val="00423C35"/>
    <w:rsid w:val="00424086"/>
    <w:rsid w:val="00425499"/>
    <w:rsid w:val="00430B34"/>
    <w:rsid w:val="004311E1"/>
    <w:rsid w:val="004327D2"/>
    <w:rsid w:val="0043573E"/>
    <w:rsid w:val="00435A64"/>
    <w:rsid w:val="00435D59"/>
    <w:rsid w:val="00437865"/>
    <w:rsid w:val="00440C22"/>
    <w:rsid w:val="00444472"/>
    <w:rsid w:val="00450468"/>
    <w:rsid w:val="00451E34"/>
    <w:rsid w:val="00453328"/>
    <w:rsid w:val="00453F25"/>
    <w:rsid w:val="00455323"/>
    <w:rsid w:val="00456008"/>
    <w:rsid w:val="00456725"/>
    <w:rsid w:val="004578BA"/>
    <w:rsid w:val="004607AA"/>
    <w:rsid w:val="00461AC0"/>
    <w:rsid w:val="004621E5"/>
    <w:rsid w:val="00462B1C"/>
    <w:rsid w:val="00463663"/>
    <w:rsid w:val="00463DB6"/>
    <w:rsid w:val="00465853"/>
    <w:rsid w:val="00465FE0"/>
    <w:rsid w:val="00466059"/>
    <w:rsid w:val="00467571"/>
    <w:rsid w:val="004675AD"/>
    <w:rsid w:val="00467A20"/>
    <w:rsid w:val="00467AF1"/>
    <w:rsid w:val="004701D8"/>
    <w:rsid w:val="004727CB"/>
    <w:rsid w:val="00474836"/>
    <w:rsid w:val="00475FD2"/>
    <w:rsid w:val="0048260D"/>
    <w:rsid w:val="004834E8"/>
    <w:rsid w:val="0048360A"/>
    <w:rsid w:val="004842AE"/>
    <w:rsid w:val="00485CB2"/>
    <w:rsid w:val="00486A93"/>
    <w:rsid w:val="00490285"/>
    <w:rsid w:val="0049037E"/>
    <w:rsid w:val="0049142B"/>
    <w:rsid w:val="004917C9"/>
    <w:rsid w:val="00493EA0"/>
    <w:rsid w:val="00494704"/>
    <w:rsid w:val="00494765"/>
    <w:rsid w:val="00494A1F"/>
    <w:rsid w:val="00495413"/>
    <w:rsid w:val="0049545E"/>
    <w:rsid w:val="00497FBD"/>
    <w:rsid w:val="004A2155"/>
    <w:rsid w:val="004A5E91"/>
    <w:rsid w:val="004A72EA"/>
    <w:rsid w:val="004A7D71"/>
    <w:rsid w:val="004B019A"/>
    <w:rsid w:val="004B10E5"/>
    <w:rsid w:val="004B322C"/>
    <w:rsid w:val="004B59E0"/>
    <w:rsid w:val="004B78A6"/>
    <w:rsid w:val="004C188D"/>
    <w:rsid w:val="004C2817"/>
    <w:rsid w:val="004C5F9C"/>
    <w:rsid w:val="004C690F"/>
    <w:rsid w:val="004C6B82"/>
    <w:rsid w:val="004C6E0D"/>
    <w:rsid w:val="004C7AA0"/>
    <w:rsid w:val="004D0593"/>
    <w:rsid w:val="004D0BE6"/>
    <w:rsid w:val="004D1419"/>
    <w:rsid w:val="004D230D"/>
    <w:rsid w:val="004D23EE"/>
    <w:rsid w:val="004D270A"/>
    <w:rsid w:val="004D271C"/>
    <w:rsid w:val="004D307A"/>
    <w:rsid w:val="004D6384"/>
    <w:rsid w:val="004D7154"/>
    <w:rsid w:val="004D78F3"/>
    <w:rsid w:val="004D7BF8"/>
    <w:rsid w:val="004E141D"/>
    <w:rsid w:val="004E1A25"/>
    <w:rsid w:val="004E2009"/>
    <w:rsid w:val="004E39E3"/>
    <w:rsid w:val="004E4092"/>
    <w:rsid w:val="004E468F"/>
    <w:rsid w:val="004E5236"/>
    <w:rsid w:val="004E52EE"/>
    <w:rsid w:val="004E5CC5"/>
    <w:rsid w:val="004E6A3C"/>
    <w:rsid w:val="004E6BC5"/>
    <w:rsid w:val="004F0A5C"/>
    <w:rsid w:val="004F34AE"/>
    <w:rsid w:val="004F47A2"/>
    <w:rsid w:val="004F5889"/>
    <w:rsid w:val="004F6CD0"/>
    <w:rsid w:val="004F6E35"/>
    <w:rsid w:val="004F73CB"/>
    <w:rsid w:val="004F7553"/>
    <w:rsid w:val="004F7619"/>
    <w:rsid w:val="005003BD"/>
    <w:rsid w:val="00500AC4"/>
    <w:rsid w:val="00500D01"/>
    <w:rsid w:val="0050108E"/>
    <w:rsid w:val="00501F29"/>
    <w:rsid w:val="005036A4"/>
    <w:rsid w:val="005079F3"/>
    <w:rsid w:val="00510596"/>
    <w:rsid w:val="005119AB"/>
    <w:rsid w:val="00511EDE"/>
    <w:rsid w:val="005123DF"/>
    <w:rsid w:val="005132A9"/>
    <w:rsid w:val="005144B9"/>
    <w:rsid w:val="00515691"/>
    <w:rsid w:val="00515926"/>
    <w:rsid w:val="005208EF"/>
    <w:rsid w:val="00520EAB"/>
    <w:rsid w:val="005215C1"/>
    <w:rsid w:val="005216D3"/>
    <w:rsid w:val="005239EE"/>
    <w:rsid w:val="005248BE"/>
    <w:rsid w:val="005249D3"/>
    <w:rsid w:val="005254BD"/>
    <w:rsid w:val="0052584E"/>
    <w:rsid w:val="00526092"/>
    <w:rsid w:val="005265D5"/>
    <w:rsid w:val="00527504"/>
    <w:rsid w:val="00527FB3"/>
    <w:rsid w:val="00530727"/>
    <w:rsid w:val="0053125B"/>
    <w:rsid w:val="00531536"/>
    <w:rsid w:val="00532274"/>
    <w:rsid w:val="00533E82"/>
    <w:rsid w:val="00537A17"/>
    <w:rsid w:val="00540524"/>
    <w:rsid w:val="005407F6"/>
    <w:rsid w:val="00540E40"/>
    <w:rsid w:val="00542397"/>
    <w:rsid w:val="005446B4"/>
    <w:rsid w:val="00545246"/>
    <w:rsid w:val="005466CB"/>
    <w:rsid w:val="00546D1C"/>
    <w:rsid w:val="005511B1"/>
    <w:rsid w:val="00551816"/>
    <w:rsid w:val="00553C21"/>
    <w:rsid w:val="00553C38"/>
    <w:rsid w:val="00555C0B"/>
    <w:rsid w:val="00555E85"/>
    <w:rsid w:val="005562E2"/>
    <w:rsid w:val="00557A5B"/>
    <w:rsid w:val="00557F61"/>
    <w:rsid w:val="005604F4"/>
    <w:rsid w:val="00562877"/>
    <w:rsid w:val="00562F42"/>
    <w:rsid w:val="00564123"/>
    <w:rsid w:val="00564D32"/>
    <w:rsid w:val="00564ED7"/>
    <w:rsid w:val="005653E1"/>
    <w:rsid w:val="005663F4"/>
    <w:rsid w:val="00571779"/>
    <w:rsid w:val="00572B3C"/>
    <w:rsid w:val="00573644"/>
    <w:rsid w:val="005737FD"/>
    <w:rsid w:val="00574606"/>
    <w:rsid w:val="005746DD"/>
    <w:rsid w:val="00576E82"/>
    <w:rsid w:val="00577E08"/>
    <w:rsid w:val="00580E36"/>
    <w:rsid w:val="00581BCE"/>
    <w:rsid w:val="00583231"/>
    <w:rsid w:val="00583D6A"/>
    <w:rsid w:val="005841A7"/>
    <w:rsid w:val="00584B86"/>
    <w:rsid w:val="0058567D"/>
    <w:rsid w:val="00586195"/>
    <w:rsid w:val="005879B2"/>
    <w:rsid w:val="00587E1B"/>
    <w:rsid w:val="00590E98"/>
    <w:rsid w:val="0059322D"/>
    <w:rsid w:val="005939FC"/>
    <w:rsid w:val="00595129"/>
    <w:rsid w:val="005959BD"/>
    <w:rsid w:val="00596433"/>
    <w:rsid w:val="00597E2F"/>
    <w:rsid w:val="005A1172"/>
    <w:rsid w:val="005A1789"/>
    <w:rsid w:val="005A2696"/>
    <w:rsid w:val="005A2E5F"/>
    <w:rsid w:val="005A3165"/>
    <w:rsid w:val="005A32A5"/>
    <w:rsid w:val="005A40DE"/>
    <w:rsid w:val="005A45AF"/>
    <w:rsid w:val="005A542D"/>
    <w:rsid w:val="005A58C2"/>
    <w:rsid w:val="005A59FA"/>
    <w:rsid w:val="005A5E81"/>
    <w:rsid w:val="005A7637"/>
    <w:rsid w:val="005B0441"/>
    <w:rsid w:val="005B19ED"/>
    <w:rsid w:val="005B245C"/>
    <w:rsid w:val="005B2542"/>
    <w:rsid w:val="005B2C15"/>
    <w:rsid w:val="005B4B12"/>
    <w:rsid w:val="005B5EA5"/>
    <w:rsid w:val="005C168F"/>
    <w:rsid w:val="005C1E41"/>
    <w:rsid w:val="005C45C9"/>
    <w:rsid w:val="005C4D19"/>
    <w:rsid w:val="005C4F0A"/>
    <w:rsid w:val="005C6CE0"/>
    <w:rsid w:val="005D011E"/>
    <w:rsid w:val="005D3F2C"/>
    <w:rsid w:val="005D43CE"/>
    <w:rsid w:val="005D501A"/>
    <w:rsid w:val="005D70CC"/>
    <w:rsid w:val="005D7CC1"/>
    <w:rsid w:val="005E0006"/>
    <w:rsid w:val="005E0604"/>
    <w:rsid w:val="005E1146"/>
    <w:rsid w:val="005E2013"/>
    <w:rsid w:val="005E3013"/>
    <w:rsid w:val="005E6C60"/>
    <w:rsid w:val="005E6F05"/>
    <w:rsid w:val="005E7B05"/>
    <w:rsid w:val="005F09BB"/>
    <w:rsid w:val="005F16D8"/>
    <w:rsid w:val="005F29D7"/>
    <w:rsid w:val="005F3748"/>
    <w:rsid w:val="005F380D"/>
    <w:rsid w:val="005F4D8C"/>
    <w:rsid w:val="005F54AE"/>
    <w:rsid w:val="005F5DB4"/>
    <w:rsid w:val="005F6FA2"/>
    <w:rsid w:val="005F79A8"/>
    <w:rsid w:val="005F7A23"/>
    <w:rsid w:val="006004AB"/>
    <w:rsid w:val="00600AF8"/>
    <w:rsid w:val="006010D6"/>
    <w:rsid w:val="00603125"/>
    <w:rsid w:val="00603D25"/>
    <w:rsid w:val="00604E86"/>
    <w:rsid w:val="00605B37"/>
    <w:rsid w:val="00606360"/>
    <w:rsid w:val="00610C99"/>
    <w:rsid w:val="006112D0"/>
    <w:rsid w:val="00611FC3"/>
    <w:rsid w:val="00612E02"/>
    <w:rsid w:val="006131EA"/>
    <w:rsid w:val="00614D6A"/>
    <w:rsid w:val="006203BD"/>
    <w:rsid w:val="00620A92"/>
    <w:rsid w:val="0062190B"/>
    <w:rsid w:val="00621E5F"/>
    <w:rsid w:val="006229F8"/>
    <w:rsid w:val="00624E82"/>
    <w:rsid w:val="006265CE"/>
    <w:rsid w:val="006267D0"/>
    <w:rsid w:val="006268F4"/>
    <w:rsid w:val="00630705"/>
    <w:rsid w:val="0063192F"/>
    <w:rsid w:val="00631A1B"/>
    <w:rsid w:val="00633141"/>
    <w:rsid w:val="00634D8D"/>
    <w:rsid w:val="0063695F"/>
    <w:rsid w:val="00636DEB"/>
    <w:rsid w:val="00643AAD"/>
    <w:rsid w:val="0064529F"/>
    <w:rsid w:val="00645D29"/>
    <w:rsid w:val="0064723E"/>
    <w:rsid w:val="006479AB"/>
    <w:rsid w:val="00647E82"/>
    <w:rsid w:val="00650940"/>
    <w:rsid w:val="00650943"/>
    <w:rsid w:val="006521D2"/>
    <w:rsid w:val="00652206"/>
    <w:rsid w:val="006544E5"/>
    <w:rsid w:val="006563B5"/>
    <w:rsid w:val="006565F1"/>
    <w:rsid w:val="0065783D"/>
    <w:rsid w:val="00662A8F"/>
    <w:rsid w:val="00662DE1"/>
    <w:rsid w:val="00663075"/>
    <w:rsid w:val="006630DF"/>
    <w:rsid w:val="006652E9"/>
    <w:rsid w:val="006653DC"/>
    <w:rsid w:val="00665851"/>
    <w:rsid w:val="00666288"/>
    <w:rsid w:val="0066645C"/>
    <w:rsid w:val="006711FA"/>
    <w:rsid w:val="00676492"/>
    <w:rsid w:val="006770A6"/>
    <w:rsid w:val="006773C8"/>
    <w:rsid w:val="00681F64"/>
    <w:rsid w:val="00682CA4"/>
    <w:rsid w:val="006913DE"/>
    <w:rsid w:val="00691AB5"/>
    <w:rsid w:val="006928AE"/>
    <w:rsid w:val="00694407"/>
    <w:rsid w:val="006947F0"/>
    <w:rsid w:val="00695422"/>
    <w:rsid w:val="00695A98"/>
    <w:rsid w:val="006A0155"/>
    <w:rsid w:val="006A029A"/>
    <w:rsid w:val="006A0F2C"/>
    <w:rsid w:val="006A38A2"/>
    <w:rsid w:val="006A3C95"/>
    <w:rsid w:val="006A4080"/>
    <w:rsid w:val="006A426F"/>
    <w:rsid w:val="006A54E9"/>
    <w:rsid w:val="006A6A23"/>
    <w:rsid w:val="006A7E8D"/>
    <w:rsid w:val="006B1C35"/>
    <w:rsid w:val="006B1F7E"/>
    <w:rsid w:val="006B366D"/>
    <w:rsid w:val="006B596C"/>
    <w:rsid w:val="006B6B46"/>
    <w:rsid w:val="006C02B9"/>
    <w:rsid w:val="006C0A7F"/>
    <w:rsid w:val="006C153D"/>
    <w:rsid w:val="006C1D81"/>
    <w:rsid w:val="006C2A41"/>
    <w:rsid w:val="006C4A28"/>
    <w:rsid w:val="006C576F"/>
    <w:rsid w:val="006C59AF"/>
    <w:rsid w:val="006C723C"/>
    <w:rsid w:val="006C76F6"/>
    <w:rsid w:val="006C7B12"/>
    <w:rsid w:val="006D2065"/>
    <w:rsid w:val="006D30CD"/>
    <w:rsid w:val="006D324C"/>
    <w:rsid w:val="006D3BA5"/>
    <w:rsid w:val="006D3D92"/>
    <w:rsid w:val="006D4C23"/>
    <w:rsid w:val="006D6199"/>
    <w:rsid w:val="006E15DA"/>
    <w:rsid w:val="006E3CFE"/>
    <w:rsid w:val="006E41E4"/>
    <w:rsid w:val="006E421C"/>
    <w:rsid w:val="006E610F"/>
    <w:rsid w:val="006E6474"/>
    <w:rsid w:val="006F0672"/>
    <w:rsid w:val="006F252D"/>
    <w:rsid w:val="006F41EC"/>
    <w:rsid w:val="006F4267"/>
    <w:rsid w:val="006F4D13"/>
    <w:rsid w:val="006F5526"/>
    <w:rsid w:val="006F5B7B"/>
    <w:rsid w:val="006F6A5A"/>
    <w:rsid w:val="006F78F7"/>
    <w:rsid w:val="00701385"/>
    <w:rsid w:val="0070202E"/>
    <w:rsid w:val="007028F2"/>
    <w:rsid w:val="00703147"/>
    <w:rsid w:val="0070395C"/>
    <w:rsid w:val="00703CA6"/>
    <w:rsid w:val="00704177"/>
    <w:rsid w:val="00705409"/>
    <w:rsid w:val="0070716C"/>
    <w:rsid w:val="007079A2"/>
    <w:rsid w:val="00714D20"/>
    <w:rsid w:val="007158DD"/>
    <w:rsid w:val="00715CB8"/>
    <w:rsid w:val="00717B3C"/>
    <w:rsid w:val="00717B99"/>
    <w:rsid w:val="0072063A"/>
    <w:rsid w:val="0072087D"/>
    <w:rsid w:val="00721B87"/>
    <w:rsid w:val="00722D73"/>
    <w:rsid w:val="00724DEB"/>
    <w:rsid w:val="0072540D"/>
    <w:rsid w:val="00725EA4"/>
    <w:rsid w:val="0073030F"/>
    <w:rsid w:val="00730630"/>
    <w:rsid w:val="00731CC7"/>
    <w:rsid w:val="00732E49"/>
    <w:rsid w:val="00732FAB"/>
    <w:rsid w:val="007336D8"/>
    <w:rsid w:val="007346EC"/>
    <w:rsid w:val="00734B35"/>
    <w:rsid w:val="0073536D"/>
    <w:rsid w:val="007356AB"/>
    <w:rsid w:val="00735BF5"/>
    <w:rsid w:val="00736FEA"/>
    <w:rsid w:val="0073752F"/>
    <w:rsid w:val="00740D2B"/>
    <w:rsid w:val="007410A9"/>
    <w:rsid w:val="00744609"/>
    <w:rsid w:val="007464EB"/>
    <w:rsid w:val="00750F45"/>
    <w:rsid w:val="0075243D"/>
    <w:rsid w:val="00753A02"/>
    <w:rsid w:val="00753B25"/>
    <w:rsid w:val="0075426D"/>
    <w:rsid w:val="00755E14"/>
    <w:rsid w:val="00755FFC"/>
    <w:rsid w:val="00756B66"/>
    <w:rsid w:val="0075750B"/>
    <w:rsid w:val="00761629"/>
    <w:rsid w:val="007638E0"/>
    <w:rsid w:val="00763EEB"/>
    <w:rsid w:val="00764A64"/>
    <w:rsid w:val="00765D2D"/>
    <w:rsid w:val="0076781E"/>
    <w:rsid w:val="0077184B"/>
    <w:rsid w:val="00771CD5"/>
    <w:rsid w:val="00772668"/>
    <w:rsid w:val="00772729"/>
    <w:rsid w:val="007742B3"/>
    <w:rsid w:val="00774D6B"/>
    <w:rsid w:val="007769AF"/>
    <w:rsid w:val="00777464"/>
    <w:rsid w:val="00777517"/>
    <w:rsid w:val="00777A3B"/>
    <w:rsid w:val="00780E14"/>
    <w:rsid w:val="00785041"/>
    <w:rsid w:val="00785F27"/>
    <w:rsid w:val="00786D5C"/>
    <w:rsid w:val="00790FD2"/>
    <w:rsid w:val="00791376"/>
    <w:rsid w:val="00791D1C"/>
    <w:rsid w:val="00792D44"/>
    <w:rsid w:val="00793643"/>
    <w:rsid w:val="0079374B"/>
    <w:rsid w:val="0079440A"/>
    <w:rsid w:val="007947C7"/>
    <w:rsid w:val="007971FE"/>
    <w:rsid w:val="00797D94"/>
    <w:rsid w:val="007A1112"/>
    <w:rsid w:val="007A1803"/>
    <w:rsid w:val="007A18DE"/>
    <w:rsid w:val="007A3F43"/>
    <w:rsid w:val="007A5B0C"/>
    <w:rsid w:val="007A5CF2"/>
    <w:rsid w:val="007B10DB"/>
    <w:rsid w:val="007B1933"/>
    <w:rsid w:val="007B2B2B"/>
    <w:rsid w:val="007B345E"/>
    <w:rsid w:val="007B3DE0"/>
    <w:rsid w:val="007B46FA"/>
    <w:rsid w:val="007B4B0F"/>
    <w:rsid w:val="007B57BE"/>
    <w:rsid w:val="007B5DD1"/>
    <w:rsid w:val="007B6E9B"/>
    <w:rsid w:val="007C16CD"/>
    <w:rsid w:val="007C2415"/>
    <w:rsid w:val="007C2599"/>
    <w:rsid w:val="007C2625"/>
    <w:rsid w:val="007C2D54"/>
    <w:rsid w:val="007C4B78"/>
    <w:rsid w:val="007C4C81"/>
    <w:rsid w:val="007C7279"/>
    <w:rsid w:val="007D0D1D"/>
    <w:rsid w:val="007D103F"/>
    <w:rsid w:val="007D153F"/>
    <w:rsid w:val="007D20F6"/>
    <w:rsid w:val="007D360F"/>
    <w:rsid w:val="007D4823"/>
    <w:rsid w:val="007D4CE9"/>
    <w:rsid w:val="007D4FED"/>
    <w:rsid w:val="007D56BE"/>
    <w:rsid w:val="007D5B17"/>
    <w:rsid w:val="007D746B"/>
    <w:rsid w:val="007E2ACC"/>
    <w:rsid w:val="007E2B65"/>
    <w:rsid w:val="007E49A9"/>
    <w:rsid w:val="007E4B6A"/>
    <w:rsid w:val="007E7C4D"/>
    <w:rsid w:val="007F0061"/>
    <w:rsid w:val="007F0DD7"/>
    <w:rsid w:val="007F138D"/>
    <w:rsid w:val="007F195C"/>
    <w:rsid w:val="007F2EBD"/>
    <w:rsid w:val="007F425D"/>
    <w:rsid w:val="007F5B55"/>
    <w:rsid w:val="007F6359"/>
    <w:rsid w:val="007F688E"/>
    <w:rsid w:val="008005C0"/>
    <w:rsid w:val="00801EB7"/>
    <w:rsid w:val="00802EF6"/>
    <w:rsid w:val="00803B86"/>
    <w:rsid w:val="00804948"/>
    <w:rsid w:val="0080793E"/>
    <w:rsid w:val="008079C7"/>
    <w:rsid w:val="00807C21"/>
    <w:rsid w:val="0081112A"/>
    <w:rsid w:val="00811544"/>
    <w:rsid w:val="00811AED"/>
    <w:rsid w:val="00811BD5"/>
    <w:rsid w:val="00811C31"/>
    <w:rsid w:val="00812642"/>
    <w:rsid w:val="008129B6"/>
    <w:rsid w:val="00812DA6"/>
    <w:rsid w:val="00813971"/>
    <w:rsid w:val="00813C3D"/>
    <w:rsid w:val="008149FF"/>
    <w:rsid w:val="00817DC9"/>
    <w:rsid w:val="0082021E"/>
    <w:rsid w:val="008208C8"/>
    <w:rsid w:val="00820C97"/>
    <w:rsid w:val="00821108"/>
    <w:rsid w:val="008211D5"/>
    <w:rsid w:val="00822F6A"/>
    <w:rsid w:val="00823A8F"/>
    <w:rsid w:val="00825AF7"/>
    <w:rsid w:val="00826902"/>
    <w:rsid w:val="008274E8"/>
    <w:rsid w:val="00827EF0"/>
    <w:rsid w:val="008302F8"/>
    <w:rsid w:val="00831433"/>
    <w:rsid w:val="008318B6"/>
    <w:rsid w:val="00833296"/>
    <w:rsid w:val="00833A66"/>
    <w:rsid w:val="00834A1A"/>
    <w:rsid w:val="00835048"/>
    <w:rsid w:val="00835400"/>
    <w:rsid w:val="0083728B"/>
    <w:rsid w:val="008405F9"/>
    <w:rsid w:val="0084130D"/>
    <w:rsid w:val="00841864"/>
    <w:rsid w:val="00842F4D"/>
    <w:rsid w:val="00843DFA"/>
    <w:rsid w:val="008453EC"/>
    <w:rsid w:val="00845C1B"/>
    <w:rsid w:val="00845E68"/>
    <w:rsid w:val="0084794A"/>
    <w:rsid w:val="00852054"/>
    <w:rsid w:val="008524CB"/>
    <w:rsid w:val="008524E5"/>
    <w:rsid w:val="008525C7"/>
    <w:rsid w:val="00854009"/>
    <w:rsid w:val="00854273"/>
    <w:rsid w:val="00860217"/>
    <w:rsid w:val="008606EE"/>
    <w:rsid w:val="00860733"/>
    <w:rsid w:val="00860E64"/>
    <w:rsid w:val="00861FDD"/>
    <w:rsid w:val="008624D2"/>
    <w:rsid w:val="0086264E"/>
    <w:rsid w:val="0086307A"/>
    <w:rsid w:val="00863D30"/>
    <w:rsid w:val="00864C4B"/>
    <w:rsid w:val="00866E9C"/>
    <w:rsid w:val="008674FA"/>
    <w:rsid w:val="008732E6"/>
    <w:rsid w:val="008736F9"/>
    <w:rsid w:val="00874CD1"/>
    <w:rsid w:val="00876969"/>
    <w:rsid w:val="00876ED6"/>
    <w:rsid w:val="0088006E"/>
    <w:rsid w:val="008813EF"/>
    <w:rsid w:val="00882E42"/>
    <w:rsid w:val="00882EE1"/>
    <w:rsid w:val="00883970"/>
    <w:rsid w:val="00884138"/>
    <w:rsid w:val="0088420F"/>
    <w:rsid w:val="008848E9"/>
    <w:rsid w:val="00885C8F"/>
    <w:rsid w:val="00890BEC"/>
    <w:rsid w:val="0089175F"/>
    <w:rsid w:val="008926E3"/>
    <w:rsid w:val="00897B7F"/>
    <w:rsid w:val="008A3002"/>
    <w:rsid w:val="008A3C37"/>
    <w:rsid w:val="008A3F81"/>
    <w:rsid w:val="008A45D4"/>
    <w:rsid w:val="008A53AD"/>
    <w:rsid w:val="008A5617"/>
    <w:rsid w:val="008A5E61"/>
    <w:rsid w:val="008A607F"/>
    <w:rsid w:val="008A6BA7"/>
    <w:rsid w:val="008A7B38"/>
    <w:rsid w:val="008B1F48"/>
    <w:rsid w:val="008B29F7"/>
    <w:rsid w:val="008B4ADB"/>
    <w:rsid w:val="008B4DA0"/>
    <w:rsid w:val="008B5AA2"/>
    <w:rsid w:val="008B5D40"/>
    <w:rsid w:val="008B6D5C"/>
    <w:rsid w:val="008B6D6B"/>
    <w:rsid w:val="008B6DAE"/>
    <w:rsid w:val="008C0A3F"/>
    <w:rsid w:val="008C0A99"/>
    <w:rsid w:val="008C0F5D"/>
    <w:rsid w:val="008C18E3"/>
    <w:rsid w:val="008C27C8"/>
    <w:rsid w:val="008C561A"/>
    <w:rsid w:val="008C5C4D"/>
    <w:rsid w:val="008C6D2F"/>
    <w:rsid w:val="008C6DC2"/>
    <w:rsid w:val="008C76F4"/>
    <w:rsid w:val="008D26DB"/>
    <w:rsid w:val="008D2DB5"/>
    <w:rsid w:val="008D492A"/>
    <w:rsid w:val="008D56C4"/>
    <w:rsid w:val="008D5940"/>
    <w:rsid w:val="008D6BA3"/>
    <w:rsid w:val="008D71BD"/>
    <w:rsid w:val="008D7EDC"/>
    <w:rsid w:val="008E20DE"/>
    <w:rsid w:val="008E273A"/>
    <w:rsid w:val="008E29CD"/>
    <w:rsid w:val="008E3547"/>
    <w:rsid w:val="008E4A53"/>
    <w:rsid w:val="008E4D07"/>
    <w:rsid w:val="008E54C2"/>
    <w:rsid w:val="008E61BC"/>
    <w:rsid w:val="008E6B6A"/>
    <w:rsid w:val="008E7545"/>
    <w:rsid w:val="008E75EB"/>
    <w:rsid w:val="008E79A1"/>
    <w:rsid w:val="008E7F59"/>
    <w:rsid w:val="008E7F91"/>
    <w:rsid w:val="008F4357"/>
    <w:rsid w:val="008F44F8"/>
    <w:rsid w:val="008F590B"/>
    <w:rsid w:val="008F59AB"/>
    <w:rsid w:val="008F5B03"/>
    <w:rsid w:val="008F730B"/>
    <w:rsid w:val="008F785C"/>
    <w:rsid w:val="008F7D82"/>
    <w:rsid w:val="008F7F78"/>
    <w:rsid w:val="00900AB6"/>
    <w:rsid w:val="00901EBA"/>
    <w:rsid w:val="00902FF9"/>
    <w:rsid w:val="0090438A"/>
    <w:rsid w:val="0090491E"/>
    <w:rsid w:val="00906E6E"/>
    <w:rsid w:val="00907515"/>
    <w:rsid w:val="009076D5"/>
    <w:rsid w:val="009120FE"/>
    <w:rsid w:val="00912ABF"/>
    <w:rsid w:val="00915593"/>
    <w:rsid w:val="00917C25"/>
    <w:rsid w:val="00920414"/>
    <w:rsid w:val="00920BC8"/>
    <w:rsid w:val="00920E74"/>
    <w:rsid w:val="009217BD"/>
    <w:rsid w:val="00921E3C"/>
    <w:rsid w:val="009248A0"/>
    <w:rsid w:val="00924965"/>
    <w:rsid w:val="00925517"/>
    <w:rsid w:val="00925548"/>
    <w:rsid w:val="00926070"/>
    <w:rsid w:val="0093040A"/>
    <w:rsid w:val="00930B3B"/>
    <w:rsid w:val="00932335"/>
    <w:rsid w:val="00933A06"/>
    <w:rsid w:val="00934D86"/>
    <w:rsid w:val="0093681D"/>
    <w:rsid w:val="00941499"/>
    <w:rsid w:val="00941FE4"/>
    <w:rsid w:val="00942C99"/>
    <w:rsid w:val="00942CCA"/>
    <w:rsid w:val="0094329F"/>
    <w:rsid w:val="00950C00"/>
    <w:rsid w:val="009540C8"/>
    <w:rsid w:val="009549E8"/>
    <w:rsid w:val="0095669A"/>
    <w:rsid w:val="009567BC"/>
    <w:rsid w:val="00956D1B"/>
    <w:rsid w:val="00962A8A"/>
    <w:rsid w:val="00962FE7"/>
    <w:rsid w:val="00963703"/>
    <w:rsid w:val="00963C23"/>
    <w:rsid w:val="00966060"/>
    <w:rsid w:val="00966FBE"/>
    <w:rsid w:val="00967387"/>
    <w:rsid w:val="00970B01"/>
    <w:rsid w:val="009737A7"/>
    <w:rsid w:val="00974147"/>
    <w:rsid w:val="00975066"/>
    <w:rsid w:val="00976029"/>
    <w:rsid w:val="00976278"/>
    <w:rsid w:val="009764BC"/>
    <w:rsid w:val="00977BC4"/>
    <w:rsid w:val="009815E1"/>
    <w:rsid w:val="00981A15"/>
    <w:rsid w:val="00982150"/>
    <w:rsid w:val="00983433"/>
    <w:rsid w:val="00983B1B"/>
    <w:rsid w:val="009844D5"/>
    <w:rsid w:val="00985140"/>
    <w:rsid w:val="009853AA"/>
    <w:rsid w:val="009854DF"/>
    <w:rsid w:val="00986D6F"/>
    <w:rsid w:val="009901BB"/>
    <w:rsid w:val="00990A3B"/>
    <w:rsid w:val="00993AE6"/>
    <w:rsid w:val="009956E1"/>
    <w:rsid w:val="00996AB0"/>
    <w:rsid w:val="00997E02"/>
    <w:rsid w:val="009A08BE"/>
    <w:rsid w:val="009A0CB5"/>
    <w:rsid w:val="009A0E35"/>
    <w:rsid w:val="009A1A9C"/>
    <w:rsid w:val="009A2A36"/>
    <w:rsid w:val="009A7175"/>
    <w:rsid w:val="009A7624"/>
    <w:rsid w:val="009A7722"/>
    <w:rsid w:val="009B01A7"/>
    <w:rsid w:val="009B0550"/>
    <w:rsid w:val="009B197D"/>
    <w:rsid w:val="009B3305"/>
    <w:rsid w:val="009B4B9A"/>
    <w:rsid w:val="009B4CA9"/>
    <w:rsid w:val="009B5101"/>
    <w:rsid w:val="009B6D99"/>
    <w:rsid w:val="009C09EE"/>
    <w:rsid w:val="009C30EE"/>
    <w:rsid w:val="009C31B2"/>
    <w:rsid w:val="009C3BB7"/>
    <w:rsid w:val="009C3FBB"/>
    <w:rsid w:val="009C402E"/>
    <w:rsid w:val="009C4A10"/>
    <w:rsid w:val="009C6549"/>
    <w:rsid w:val="009D0732"/>
    <w:rsid w:val="009D10B7"/>
    <w:rsid w:val="009D165D"/>
    <w:rsid w:val="009D2E5D"/>
    <w:rsid w:val="009D4AF0"/>
    <w:rsid w:val="009D53E8"/>
    <w:rsid w:val="009D5AC9"/>
    <w:rsid w:val="009E3760"/>
    <w:rsid w:val="009E5738"/>
    <w:rsid w:val="009E73B3"/>
    <w:rsid w:val="009E77CC"/>
    <w:rsid w:val="009F0E54"/>
    <w:rsid w:val="009F11EC"/>
    <w:rsid w:val="009F3AB9"/>
    <w:rsid w:val="009F411E"/>
    <w:rsid w:val="009F65B0"/>
    <w:rsid w:val="009F69ED"/>
    <w:rsid w:val="00A00DA5"/>
    <w:rsid w:val="00A0437F"/>
    <w:rsid w:val="00A06121"/>
    <w:rsid w:val="00A06A32"/>
    <w:rsid w:val="00A07733"/>
    <w:rsid w:val="00A130A4"/>
    <w:rsid w:val="00A14345"/>
    <w:rsid w:val="00A15879"/>
    <w:rsid w:val="00A168A0"/>
    <w:rsid w:val="00A169D7"/>
    <w:rsid w:val="00A16A12"/>
    <w:rsid w:val="00A204BF"/>
    <w:rsid w:val="00A208CB"/>
    <w:rsid w:val="00A20D15"/>
    <w:rsid w:val="00A21925"/>
    <w:rsid w:val="00A2257A"/>
    <w:rsid w:val="00A25A07"/>
    <w:rsid w:val="00A26B66"/>
    <w:rsid w:val="00A26C3A"/>
    <w:rsid w:val="00A26C7E"/>
    <w:rsid w:val="00A31421"/>
    <w:rsid w:val="00A32294"/>
    <w:rsid w:val="00A332EF"/>
    <w:rsid w:val="00A34409"/>
    <w:rsid w:val="00A3590E"/>
    <w:rsid w:val="00A376F2"/>
    <w:rsid w:val="00A378DD"/>
    <w:rsid w:val="00A403D9"/>
    <w:rsid w:val="00A41D76"/>
    <w:rsid w:val="00A428B5"/>
    <w:rsid w:val="00A43796"/>
    <w:rsid w:val="00A43CD6"/>
    <w:rsid w:val="00A4620B"/>
    <w:rsid w:val="00A463DF"/>
    <w:rsid w:val="00A46407"/>
    <w:rsid w:val="00A46602"/>
    <w:rsid w:val="00A47BB6"/>
    <w:rsid w:val="00A5058D"/>
    <w:rsid w:val="00A50ACA"/>
    <w:rsid w:val="00A52A2D"/>
    <w:rsid w:val="00A52B01"/>
    <w:rsid w:val="00A53D56"/>
    <w:rsid w:val="00A55962"/>
    <w:rsid w:val="00A57869"/>
    <w:rsid w:val="00A57FB2"/>
    <w:rsid w:val="00A60721"/>
    <w:rsid w:val="00A61FEB"/>
    <w:rsid w:val="00A623C8"/>
    <w:rsid w:val="00A628D6"/>
    <w:rsid w:val="00A62DB7"/>
    <w:rsid w:val="00A62E3D"/>
    <w:rsid w:val="00A63211"/>
    <w:rsid w:val="00A63551"/>
    <w:rsid w:val="00A647A1"/>
    <w:rsid w:val="00A6503B"/>
    <w:rsid w:val="00A650EB"/>
    <w:rsid w:val="00A70A98"/>
    <w:rsid w:val="00A7265D"/>
    <w:rsid w:val="00A72DF5"/>
    <w:rsid w:val="00A72E20"/>
    <w:rsid w:val="00A82375"/>
    <w:rsid w:val="00A82F29"/>
    <w:rsid w:val="00A8370E"/>
    <w:rsid w:val="00A83ED6"/>
    <w:rsid w:val="00A84ED6"/>
    <w:rsid w:val="00A87DB6"/>
    <w:rsid w:val="00A903D7"/>
    <w:rsid w:val="00A909E4"/>
    <w:rsid w:val="00A921B0"/>
    <w:rsid w:val="00A92432"/>
    <w:rsid w:val="00A92E73"/>
    <w:rsid w:val="00A95682"/>
    <w:rsid w:val="00A95981"/>
    <w:rsid w:val="00A96C63"/>
    <w:rsid w:val="00A974CA"/>
    <w:rsid w:val="00AB00F7"/>
    <w:rsid w:val="00AB12EF"/>
    <w:rsid w:val="00AB13D8"/>
    <w:rsid w:val="00AB1836"/>
    <w:rsid w:val="00AB25D7"/>
    <w:rsid w:val="00AB3263"/>
    <w:rsid w:val="00AB342F"/>
    <w:rsid w:val="00AB3561"/>
    <w:rsid w:val="00AB3F1E"/>
    <w:rsid w:val="00AB4496"/>
    <w:rsid w:val="00AB796A"/>
    <w:rsid w:val="00AC28E3"/>
    <w:rsid w:val="00AC3753"/>
    <w:rsid w:val="00AC3F2D"/>
    <w:rsid w:val="00AC4836"/>
    <w:rsid w:val="00AC4B97"/>
    <w:rsid w:val="00AC4C57"/>
    <w:rsid w:val="00AC5DFD"/>
    <w:rsid w:val="00AD0856"/>
    <w:rsid w:val="00AD0907"/>
    <w:rsid w:val="00AD1B25"/>
    <w:rsid w:val="00AD2D9B"/>
    <w:rsid w:val="00AD499F"/>
    <w:rsid w:val="00AD6298"/>
    <w:rsid w:val="00AD7849"/>
    <w:rsid w:val="00AD79A6"/>
    <w:rsid w:val="00AE0114"/>
    <w:rsid w:val="00AE04B0"/>
    <w:rsid w:val="00AE06B1"/>
    <w:rsid w:val="00AE1390"/>
    <w:rsid w:val="00AE15D7"/>
    <w:rsid w:val="00AE1B1D"/>
    <w:rsid w:val="00AE2A7F"/>
    <w:rsid w:val="00AE4A1A"/>
    <w:rsid w:val="00AE51B3"/>
    <w:rsid w:val="00AE540A"/>
    <w:rsid w:val="00AE5D7B"/>
    <w:rsid w:val="00AE6818"/>
    <w:rsid w:val="00AE6D17"/>
    <w:rsid w:val="00AE7947"/>
    <w:rsid w:val="00AE7A0F"/>
    <w:rsid w:val="00AF2A89"/>
    <w:rsid w:val="00AF3761"/>
    <w:rsid w:val="00AF4BF9"/>
    <w:rsid w:val="00AF747F"/>
    <w:rsid w:val="00B00C5A"/>
    <w:rsid w:val="00B01B06"/>
    <w:rsid w:val="00B02A70"/>
    <w:rsid w:val="00B037B7"/>
    <w:rsid w:val="00B04F13"/>
    <w:rsid w:val="00B07E7B"/>
    <w:rsid w:val="00B07F29"/>
    <w:rsid w:val="00B126DD"/>
    <w:rsid w:val="00B12709"/>
    <w:rsid w:val="00B13FA5"/>
    <w:rsid w:val="00B14621"/>
    <w:rsid w:val="00B14BE4"/>
    <w:rsid w:val="00B16692"/>
    <w:rsid w:val="00B1727D"/>
    <w:rsid w:val="00B178D6"/>
    <w:rsid w:val="00B17D4A"/>
    <w:rsid w:val="00B21311"/>
    <w:rsid w:val="00B23944"/>
    <w:rsid w:val="00B23AFC"/>
    <w:rsid w:val="00B249FE"/>
    <w:rsid w:val="00B24C6B"/>
    <w:rsid w:val="00B256D6"/>
    <w:rsid w:val="00B259E0"/>
    <w:rsid w:val="00B25D9E"/>
    <w:rsid w:val="00B2604C"/>
    <w:rsid w:val="00B26450"/>
    <w:rsid w:val="00B30F32"/>
    <w:rsid w:val="00B310B7"/>
    <w:rsid w:val="00B323CF"/>
    <w:rsid w:val="00B34F56"/>
    <w:rsid w:val="00B36A79"/>
    <w:rsid w:val="00B3761F"/>
    <w:rsid w:val="00B378F9"/>
    <w:rsid w:val="00B44131"/>
    <w:rsid w:val="00B46D8A"/>
    <w:rsid w:val="00B47E4D"/>
    <w:rsid w:val="00B47F28"/>
    <w:rsid w:val="00B47F67"/>
    <w:rsid w:val="00B50E26"/>
    <w:rsid w:val="00B53AAD"/>
    <w:rsid w:val="00B54B08"/>
    <w:rsid w:val="00B54DDA"/>
    <w:rsid w:val="00B5558D"/>
    <w:rsid w:val="00B5751A"/>
    <w:rsid w:val="00B57D5D"/>
    <w:rsid w:val="00B60034"/>
    <w:rsid w:val="00B61749"/>
    <w:rsid w:val="00B61D9D"/>
    <w:rsid w:val="00B61DA7"/>
    <w:rsid w:val="00B62ED2"/>
    <w:rsid w:val="00B65B9D"/>
    <w:rsid w:val="00B65DC6"/>
    <w:rsid w:val="00B66AC5"/>
    <w:rsid w:val="00B6712F"/>
    <w:rsid w:val="00B674CC"/>
    <w:rsid w:val="00B679AA"/>
    <w:rsid w:val="00B67CD5"/>
    <w:rsid w:val="00B710CC"/>
    <w:rsid w:val="00B719E1"/>
    <w:rsid w:val="00B725EC"/>
    <w:rsid w:val="00B73FC7"/>
    <w:rsid w:val="00B7448B"/>
    <w:rsid w:val="00B804FF"/>
    <w:rsid w:val="00B808AE"/>
    <w:rsid w:val="00B80D5A"/>
    <w:rsid w:val="00B81F84"/>
    <w:rsid w:val="00B82739"/>
    <w:rsid w:val="00B8293F"/>
    <w:rsid w:val="00B82CE1"/>
    <w:rsid w:val="00B82FF1"/>
    <w:rsid w:val="00B83190"/>
    <w:rsid w:val="00B83CF5"/>
    <w:rsid w:val="00B8455D"/>
    <w:rsid w:val="00B84E66"/>
    <w:rsid w:val="00B8550F"/>
    <w:rsid w:val="00B91A4F"/>
    <w:rsid w:val="00B92B5C"/>
    <w:rsid w:val="00B93B22"/>
    <w:rsid w:val="00B94943"/>
    <w:rsid w:val="00B94DD3"/>
    <w:rsid w:val="00BA0C94"/>
    <w:rsid w:val="00BA1557"/>
    <w:rsid w:val="00BA16C9"/>
    <w:rsid w:val="00BA1894"/>
    <w:rsid w:val="00BA19A2"/>
    <w:rsid w:val="00BA2416"/>
    <w:rsid w:val="00BA26FD"/>
    <w:rsid w:val="00BA4C13"/>
    <w:rsid w:val="00BA4C97"/>
    <w:rsid w:val="00BA5A65"/>
    <w:rsid w:val="00BA7C00"/>
    <w:rsid w:val="00BB049B"/>
    <w:rsid w:val="00BB1981"/>
    <w:rsid w:val="00BB218A"/>
    <w:rsid w:val="00BB25CB"/>
    <w:rsid w:val="00BB28BF"/>
    <w:rsid w:val="00BB3CBB"/>
    <w:rsid w:val="00BB5599"/>
    <w:rsid w:val="00BB6ECB"/>
    <w:rsid w:val="00BB7F12"/>
    <w:rsid w:val="00BC1627"/>
    <w:rsid w:val="00BC1CD2"/>
    <w:rsid w:val="00BC3915"/>
    <w:rsid w:val="00BC5D05"/>
    <w:rsid w:val="00BC7D4D"/>
    <w:rsid w:val="00BD1318"/>
    <w:rsid w:val="00BD2166"/>
    <w:rsid w:val="00BD2B5E"/>
    <w:rsid w:val="00BD38A5"/>
    <w:rsid w:val="00BD4557"/>
    <w:rsid w:val="00BD5765"/>
    <w:rsid w:val="00BD634F"/>
    <w:rsid w:val="00BD7491"/>
    <w:rsid w:val="00BE1612"/>
    <w:rsid w:val="00BE3FE3"/>
    <w:rsid w:val="00BE5BBB"/>
    <w:rsid w:val="00BF2B56"/>
    <w:rsid w:val="00BF3351"/>
    <w:rsid w:val="00BF337D"/>
    <w:rsid w:val="00BF5512"/>
    <w:rsid w:val="00BF5982"/>
    <w:rsid w:val="00BF6407"/>
    <w:rsid w:val="00BF7058"/>
    <w:rsid w:val="00BF7561"/>
    <w:rsid w:val="00C007EF"/>
    <w:rsid w:val="00C00EAB"/>
    <w:rsid w:val="00C01729"/>
    <w:rsid w:val="00C0227A"/>
    <w:rsid w:val="00C03F32"/>
    <w:rsid w:val="00C04A0F"/>
    <w:rsid w:val="00C05D1E"/>
    <w:rsid w:val="00C06165"/>
    <w:rsid w:val="00C06BAF"/>
    <w:rsid w:val="00C1004E"/>
    <w:rsid w:val="00C105F1"/>
    <w:rsid w:val="00C11E29"/>
    <w:rsid w:val="00C12736"/>
    <w:rsid w:val="00C13392"/>
    <w:rsid w:val="00C15D7D"/>
    <w:rsid w:val="00C168BB"/>
    <w:rsid w:val="00C16967"/>
    <w:rsid w:val="00C16FCD"/>
    <w:rsid w:val="00C171FD"/>
    <w:rsid w:val="00C17C91"/>
    <w:rsid w:val="00C2051A"/>
    <w:rsid w:val="00C20BC8"/>
    <w:rsid w:val="00C20EC5"/>
    <w:rsid w:val="00C21549"/>
    <w:rsid w:val="00C24639"/>
    <w:rsid w:val="00C2468A"/>
    <w:rsid w:val="00C2685F"/>
    <w:rsid w:val="00C26B96"/>
    <w:rsid w:val="00C2735D"/>
    <w:rsid w:val="00C27B77"/>
    <w:rsid w:val="00C30588"/>
    <w:rsid w:val="00C307B2"/>
    <w:rsid w:val="00C32A4D"/>
    <w:rsid w:val="00C33106"/>
    <w:rsid w:val="00C363E8"/>
    <w:rsid w:val="00C364CD"/>
    <w:rsid w:val="00C3745A"/>
    <w:rsid w:val="00C37807"/>
    <w:rsid w:val="00C40630"/>
    <w:rsid w:val="00C4233E"/>
    <w:rsid w:val="00C44AA2"/>
    <w:rsid w:val="00C4557E"/>
    <w:rsid w:val="00C464C9"/>
    <w:rsid w:val="00C4764A"/>
    <w:rsid w:val="00C47DA4"/>
    <w:rsid w:val="00C5015A"/>
    <w:rsid w:val="00C50805"/>
    <w:rsid w:val="00C50BD1"/>
    <w:rsid w:val="00C513D3"/>
    <w:rsid w:val="00C51C97"/>
    <w:rsid w:val="00C53EE4"/>
    <w:rsid w:val="00C54429"/>
    <w:rsid w:val="00C5539B"/>
    <w:rsid w:val="00C55743"/>
    <w:rsid w:val="00C56304"/>
    <w:rsid w:val="00C563A1"/>
    <w:rsid w:val="00C57A96"/>
    <w:rsid w:val="00C6091D"/>
    <w:rsid w:val="00C6133D"/>
    <w:rsid w:val="00C63B58"/>
    <w:rsid w:val="00C640A5"/>
    <w:rsid w:val="00C6621A"/>
    <w:rsid w:val="00C73191"/>
    <w:rsid w:val="00C731CB"/>
    <w:rsid w:val="00C73692"/>
    <w:rsid w:val="00C74485"/>
    <w:rsid w:val="00C74A1C"/>
    <w:rsid w:val="00C75F16"/>
    <w:rsid w:val="00C77528"/>
    <w:rsid w:val="00C77632"/>
    <w:rsid w:val="00C810E4"/>
    <w:rsid w:val="00C81EBE"/>
    <w:rsid w:val="00C82631"/>
    <w:rsid w:val="00C82C8B"/>
    <w:rsid w:val="00C854C5"/>
    <w:rsid w:val="00C85FDD"/>
    <w:rsid w:val="00C86B80"/>
    <w:rsid w:val="00C872F1"/>
    <w:rsid w:val="00C87DCB"/>
    <w:rsid w:val="00C9091C"/>
    <w:rsid w:val="00C92251"/>
    <w:rsid w:val="00C94C35"/>
    <w:rsid w:val="00C95248"/>
    <w:rsid w:val="00C9532B"/>
    <w:rsid w:val="00C953A2"/>
    <w:rsid w:val="00C95E1D"/>
    <w:rsid w:val="00CA348B"/>
    <w:rsid w:val="00CA4048"/>
    <w:rsid w:val="00CA43E4"/>
    <w:rsid w:val="00CA5298"/>
    <w:rsid w:val="00CA67E8"/>
    <w:rsid w:val="00CA73F4"/>
    <w:rsid w:val="00CB06CA"/>
    <w:rsid w:val="00CB0936"/>
    <w:rsid w:val="00CB1C8F"/>
    <w:rsid w:val="00CB1EAB"/>
    <w:rsid w:val="00CB6681"/>
    <w:rsid w:val="00CB67AA"/>
    <w:rsid w:val="00CB77D4"/>
    <w:rsid w:val="00CC0416"/>
    <w:rsid w:val="00CC13F6"/>
    <w:rsid w:val="00CC1973"/>
    <w:rsid w:val="00CC2412"/>
    <w:rsid w:val="00CC3175"/>
    <w:rsid w:val="00CC3358"/>
    <w:rsid w:val="00CC3394"/>
    <w:rsid w:val="00CC36A8"/>
    <w:rsid w:val="00CC3819"/>
    <w:rsid w:val="00CC3E4B"/>
    <w:rsid w:val="00CC533D"/>
    <w:rsid w:val="00CC5ADF"/>
    <w:rsid w:val="00CC7E9F"/>
    <w:rsid w:val="00CD1FDA"/>
    <w:rsid w:val="00CD3116"/>
    <w:rsid w:val="00CD459A"/>
    <w:rsid w:val="00CD513B"/>
    <w:rsid w:val="00CD7479"/>
    <w:rsid w:val="00CD772D"/>
    <w:rsid w:val="00CD7CB6"/>
    <w:rsid w:val="00CE0090"/>
    <w:rsid w:val="00CE14AD"/>
    <w:rsid w:val="00CE1EAB"/>
    <w:rsid w:val="00CE1FC4"/>
    <w:rsid w:val="00CE38B3"/>
    <w:rsid w:val="00CE3B6C"/>
    <w:rsid w:val="00CE651C"/>
    <w:rsid w:val="00CE767F"/>
    <w:rsid w:val="00CF01BF"/>
    <w:rsid w:val="00CF0BB8"/>
    <w:rsid w:val="00CF0FF8"/>
    <w:rsid w:val="00CF1577"/>
    <w:rsid w:val="00CF1A95"/>
    <w:rsid w:val="00CF2548"/>
    <w:rsid w:val="00CF2F0A"/>
    <w:rsid w:val="00CF3095"/>
    <w:rsid w:val="00CF3780"/>
    <w:rsid w:val="00CF38D8"/>
    <w:rsid w:val="00CF4E0F"/>
    <w:rsid w:val="00CF6C4C"/>
    <w:rsid w:val="00D01695"/>
    <w:rsid w:val="00D023BB"/>
    <w:rsid w:val="00D024A9"/>
    <w:rsid w:val="00D025F5"/>
    <w:rsid w:val="00D03381"/>
    <w:rsid w:val="00D039E6"/>
    <w:rsid w:val="00D05266"/>
    <w:rsid w:val="00D054BD"/>
    <w:rsid w:val="00D06300"/>
    <w:rsid w:val="00D121F0"/>
    <w:rsid w:val="00D12EA0"/>
    <w:rsid w:val="00D152BF"/>
    <w:rsid w:val="00D160C6"/>
    <w:rsid w:val="00D21231"/>
    <w:rsid w:val="00D21E90"/>
    <w:rsid w:val="00D21F67"/>
    <w:rsid w:val="00D2206A"/>
    <w:rsid w:val="00D2218C"/>
    <w:rsid w:val="00D23FD6"/>
    <w:rsid w:val="00D2428E"/>
    <w:rsid w:val="00D24673"/>
    <w:rsid w:val="00D274EF"/>
    <w:rsid w:val="00D2786E"/>
    <w:rsid w:val="00D309A0"/>
    <w:rsid w:val="00D326AE"/>
    <w:rsid w:val="00D34CAB"/>
    <w:rsid w:val="00D40E09"/>
    <w:rsid w:val="00D4200B"/>
    <w:rsid w:val="00D42CD4"/>
    <w:rsid w:val="00D42E8D"/>
    <w:rsid w:val="00D43171"/>
    <w:rsid w:val="00D44DD5"/>
    <w:rsid w:val="00D463FD"/>
    <w:rsid w:val="00D501CE"/>
    <w:rsid w:val="00D51BF2"/>
    <w:rsid w:val="00D51C8E"/>
    <w:rsid w:val="00D53B60"/>
    <w:rsid w:val="00D54C39"/>
    <w:rsid w:val="00D54DE1"/>
    <w:rsid w:val="00D55A3D"/>
    <w:rsid w:val="00D56C94"/>
    <w:rsid w:val="00D579F8"/>
    <w:rsid w:val="00D57C01"/>
    <w:rsid w:val="00D611C0"/>
    <w:rsid w:val="00D647F1"/>
    <w:rsid w:val="00D65B7F"/>
    <w:rsid w:val="00D6730B"/>
    <w:rsid w:val="00D6752A"/>
    <w:rsid w:val="00D67F1E"/>
    <w:rsid w:val="00D725EF"/>
    <w:rsid w:val="00D7362D"/>
    <w:rsid w:val="00D739BA"/>
    <w:rsid w:val="00D739D3"/>
    <w:rsid w:val="00D747BD"/>
    <w:rsid w:val="00D7637E"/>
    <w:rsid w:val="00D773FD"/>
    <w:rsid w:val="00D812C2"/>
    <w:rsid w:val="00D81329"/>
    <w:rsid w:val="00D8242E"/>
    <w:rsid w:val="00D82454"/>
    <w:rsid w:val="00D83317"/>
    <w:rsid w:val="00D834D2"/>
    <w:rsid w:val="00D83BF1"/>
    <w:rsid w:val="00D83E74"/>
    <w:rsid w:val="00D846AE"/>
    <w:rsid w:val="00D846FC"/>
    <w:rsid w:val="00D85553"/>
    <w:rsid w:val="00D85996"/>
    <w:rsid w:val="00D85AF5"/>
    <w:rsid w:val="00D85BA3"/>
    <w:rsid w:val="00D864CE"/>
    <w:rsid w:val="00D86DAA"/>
    <w:rsid w:val="00D87DA0"/>
    <w:rsid w:val="00D9258B"/>
    <w:rsid w:val="00D9305F"/>
    <w:rsid w:val="00D94EA1"/>
    <w:rsid w:val="00D954B9"/>
    <w:rsid w:val="00D96A9A"/>
    <w:rsid w:val="00D970B0"/>
    <w:rsid w:val="00D97224"/>
    <w:rsid w:val="00D97DF2"/>
    <w:rsid w:val="00DA0AF7"/>
    <w:rsid w:val="00DA22A0"/>
    <w:rsid w:val="00DA2CD5"/>
    <w:rsid w:val="00DA38A4"/>
    <w:rsid w:val="00DA5B2E"/>
    <w:rsid w:val="00DA6477"/>
    <w:rsid w:val="00DA68C8"/>
    <w:rsid w:val="00DB1252"/>
    <w:rsid w:val="00DB12AA"/>
    <w:rsid w:val="00DB27C3"/>
    <w:rsid w:val="00DB28F3"/>
    <w:rsid w:val="00DB3574"/>
    <w:rsid w:val="00DB3EDE"/>
    <w:rsid w:val="00DB4C5B"/>
    <w:rsid w:val="00DB669C"/>
    <w:rsid w:val="00DB74AF"/>
    <w:rsid w:val="00DC0A80"/>
    <w:rsid w:val="00DC3E89"/>
    <w:rsid w:val="00DC4661"/>
    <w:rsid w:val="00DC4703"/>
    <w:rsid w:val="00DC66F3"/>
    <w:rsid w:val="00DC77E5"/>
    <w:rsid w:val="00DD05D2"/>
    <w:rsid w:val="00DD202D"/>
    <w:rsid w:val="00DD3509"/>
    <w:rsid w:val="00DD3AEB"/>
    <w:rsid w:val="00DE1309"/>
    <w:rsid w:val="00DE160A"/>
    <w:rsid w:val="00DE1F33"/>
    <w:rsid w:val="00DE2465"/>
    <w:rsid w:val="00DE2970"/>
    <w:rsid w:val="00DE2B93"/>
    <w:rsid w:val="00DE4BC5"/>
    <w:rsid w:val="00DE6C2C"/>
    <w:rsid w:val="00DF0602"/>
    <w:rsid w:val="00DF0FCE"/>
    <w:rsid w:val="00DF23E2"/>
    <w:rsid w:val="00DF2A5D"/>
    <w:rsid w:val="00DF2CA1"/>
    <w:rsid w:val="00DF2FD7"/>
    <w:rsid w:val="00DF3D7B"/>
    <w:rsid w:val="00DF4301"/>
    <w:rsid w:val="00DF5112"/>
    <w:rsid w:val="00DF5FDF"/>
    <w:rsid w:val="00E02710"/>
    <w:rsid w:val="00E02FA8"/>
    <w:rsid w:val="00E03F69"/>
    <w:rsid w:val="00E04A53"/>
    <w:rsid w:val="00E108A3"/>
    <w:rsid w:val="00E11576"/>
    <w:rsid w:val="00E12730"/>
    <w:rsid w:val="00E130A9"/>
    <w:rsid w:val="00E1313B"/>
    <w:rsid w:val="00E14896"/>
    <w:rsid w:val="00E151B2"/>
    <w:rsid w:val="00E15900"/>
    <w:rsid w:val="00E1787E"/>
    <w:rsid w:val="00E17E02"/>
    <w:rsid w:val="00E20285"/>
    <w:rsid w:val="00E21F2B"/>
    <w:rsid w:val="00E227A2"/>
    <w:rsid w:val="00E22AC5"/>
    <w:rsid w:val="00E23BE5"/>
    <w:rsid w:val="00E25EF5"/>
    <w:rsid w:val="00E27B05"/>
    <w:rsid w:val="00E30B91"/>
    <w:rsid w:val="00E30F8D"/>
    <w:rsid w:val="00E31860"/>
    <w:rsid w:val="00E324E4"/>
    <w:rsid w:val="00E32639"/>
    <w:rsid w:val="00E34C52"/>
    <w:rsid w:val="00E34C5D"/>
    <w:rsid w:val="00E35E51"/>
    <w:rsid w:val="00E363C9"/>
    <w:rsid w:val="00E419DF"/>
    <w:rsid w:val="00E42E74"/>
    <w:rsid w:val="00E44214"/>
    <w:rsid w:val="00E44F54"/>
    <w:rsid w:val="00E45004"/>
    <w:rsid w:val="00E45E30"/>
    <w:rsid w:val="00E475C0"/>
    <w:rsid w:val="00E47ADC"/>
    <w:rsid w:val="00E5399E"/>
    <w:rsid w:val="00E547CF"/>
    <w:rsid w:val="00E553DE"/>
    <w:rsid w:val="00E560E8"/>
    <w:rsid w:val="00E56102"/>
    <w:rsid w:val="00E57364"/>
    <w:rsid w:val="00E5793C"/>
    <w:rsid w:val="00E57ADC"/>
    <w:rsid w:val="00E617C4"/>
    <w:rsid w:val="00E63075"/>
    <w:rsid w:val="00E63AA7"/>
    <w:rsid w:val="00E64D10"/>
    <w:rsid w:val="00E65478"/>
    <w:rsid w:val="00E65D4F"/>
    <w:rsid w:val="00E66DCF"/>
    <w:rsid w:val="00E67D4E"/>
    <w:rsid w:val="00E71A83"/>
    <w:rsid w:val="00E7204D"/>
    <w:rsid w:val="00E73259"/>
    <w:rsid w:val="00E75524"/>
    <w:rsid w:val="00E76575"/>
    <w:rsid w:val="00E76C01"/>
    <w:rsid w:val="00E77919"/>
    <w:rsid w:val="00E8017D"/>
    <w:rsid w:val="00E80618"/>
    <w:rsid w:val="00E81277"/>
    <w:rsid w:val="00E81A22"/>
    <w:rsid w:val="00E824E9"/>
    <w:rsid w:val="00E82B58"/>
    <w:rsid w:val="00E82D2F"/>
    <w:rsid w:val="00E86011"/>
    <w:rsid w:val="00E86226"/>
    <w:rsid w:val="00E873C0"/>
    <w:rsid w:val="00E933C2"/>
    <w:rsid w:val="00E93792"/>
    <w:rsid w:val="00E93C2F"/>
    <w:rsid w:val="00E9509E"/>
    <w:rsid w:val="00E96565"/>
    <w:rsid w:val="00E9684C"/>
    <w:rsid w:val="00E973F2"/>
    <w:rsid w:val="00E975F9"/>
    <w:rsid w:val="00EA3455"/>
    <w:rsid w:val="00EA3AFC"/>
    <w:rsid w:val="00EA5EBC"/>
    <w:rsid w:val="00EA6748"/>
    <w:rsid w:val="00EA6771"/>
    <w:rsid w:val="00EA67D8"/>
    <w:rsid w:val="00EA7132"/>
    <w:rsid w:val="00EA7EF3"/>
    <w:rsid w:val="00EB06E8"/>
    <w:rsid w:val="00EB1B4B"/>
    <w:rsid w:val="00EB1C48"/>
    <w:rsid w:val="00EB2954"/>
    <w:rsid w:val="00EB3939"/>
    <w:rsid w:val="00EB41CE"/>
    <w:rsid w:val="00EB4932"/>
    <w:rsid w:val="00EB6CD0"/>
    <w:rsid w:val="00EB7347"/>
    <w:rsid w:val="00EC0890"/>
    <w:rsid w:val="00EC10F0"/>
    <w:rsid w:val="00EC37F5"/>
    <w:rsid w:val="00EC49D8"/>
    <w:rsid w:val="00ED284F"/>
    <w:rsid w:val="00ED4263"/>
    <w:rsid w:val="00ED551B"/>
    <w:rsid w:val="00ED5B7D"/>
    <w:rsid w:val="00ED638A"/>
    <w:rsid w:val="00ED6D38"/>
    <w:rsid w:val="00ED7199"/>
    <w:rsid w:val="00EE00E2"/>
    <w:rsid w:val="00EE00F9"/>
    <w:rsid w:val="00EE13ED"/>
    <w:rsid w:val="00EE2692"/>
    <w:rsid w:val="00EE2842"/>
    <w:rsid w:val="00EE3D9A"/>
    <w:rsid w:val="00EE43FD"/>
    <w:rsid w:val="00EE4B3D"/>
    <w:rsid w:val="00EE614B"/>
    <w:rsid w:val="00EF067C"/>
    <w:rsid w:val="00EF1D77"/>
    <w:rsid w:val="00EF3618"/>
    <w:rsid w:val="00EF3D11"/>
    <w:rsid w:val="00EF45F2"/>
    <w:rsid w:val="00EF4FBE"/>
    <w:rsid w:val="00EF7E87"/>
    <w:rsid w:val="00F000BC"/>
    <w:rsid w:val="00F007AC"/>
    <w:rsid w:val="00F00FE6"/>
    <w:rsid w:val="00F01053"/>
    <w:rsid w:val="00F01BF8"/>
    <w:rsid w:val="00F01E3F"/>
    <w:rsid w:val="00F029D2"/>
    <w:rsid w:val="00F02D19"/>
    <w:rsid w:val="00F03968"/>
    <w:rsid w:val="00F03DCC"/>
    <w:rsid w:val="00F04319"/>
    <w:rsid w:val="00F0747F"/>
    <w:rsid w:val="00F103B2"/>
    <w:rsid w:val="00F10827"/>
    <w:rsid w:val="00F11485"/>
    <w:rsid w:val="00F117CD"/>
    <w:rsid w:val="00F11ABE"/>
    <w:rsid w:val="00F12C13"/>
    <w:rsid w:val="00F14CD2"/>
    <w:rsid w:val="00F165F9"/>
    <w:rsid w:val="00F167C4"/>
    <w:rsid w:val="00F1770F"/>
    <w:rsid w:val="00F17B05"/>
    <w:rsid w:val="00F218B2"/>
    <w:rsid w:val="00F243E7"/>
    <w:rsid w:val="00F24566"/>
    <w:rsid w:val="00F2499F"/>
    <w:rsid w:val="00F24FB5"/>
    <w:rsid w:val="00F262AF"/>
    <w:rsid w:val="00F27821"/>
    <w:rsid w:val="00F333B5"/>
    <w:rsid w:val="00F3372C"/>
    <w:rsid w:val="00F33C86"/>
    <w:rsid w:val="00F348EF"/>
    <w:rsid w:val="00F34A72"/>
    <w:rsid w:val="00F356FD"/>
    <w:rsid w:val="00F35E97"/>
    <w:rsid w:val="00F36B99"/>
    <w:rsid w:val="00F37C58"/>
    <w:rsid w:val="00F4040D"/>
    <w:rsid w:val="00F421ED"/>
    <w:rsid w:val="00F43B36"/>
    <w:rsid w:val="00F475B8"/>
    <w:rsid w:val="00F4775C"/>
    <w:rsid w:val="00F55BFE"/>
    <w:rsid w:val="00F564F4"/>
    <w:rsid w:val="00F60869"/>
    <w:rsid w:val="00F62878"/>
    <w:rsid w:val="00F639C5"/>
    <w:rsid w:val="00F6670F"/>
    <w:rsid w:val="00F67898"/>
    <w:rsid w:val="00F716E2"/>
    <w:rsid w:val="00F724B3"/>
    <w:rsid w:val="00F72952"/>
    <w:rsid w:val="00F73FAE"/>
    <w:rsid w:val="00F74CAE"/>
    <w:rsid w:val="00F76C24"/>
    <w:rsid w:val="00F76FE1"/>
    <w:rsid w:val="00F800EC"/>
    <w:rsid w:val="00F822E1"/>
    <w:rsid w:val="00F823A0"/>
    <w:rsid w:val="00F83668"/>
    <w:rsid w:val="00F83ACF"/>
    <w:rsid w:val="00F83D73"/>
    <w:rsid w:val="00F83EC9"/>
    <w:rsid w:val="00F8678C"/>
    <w:rsid w:val="00F87822"/>
    <w:rsid w:val="00F90685"/>
    <w:rsid w:val="00F9275A"/>
    <w:rsid w:val="00F962B2"/>
    <w:rsid w:val="00F96430"/>
    <w:rsid w:val="00F965FD"/>
    <w:rsid w:val="00F9686A"/>
    <w:rsid w:val="00FA1175"/>
    <w:rsid w:val="00FA33C8"/>
    <w:rsid w:val="00FA3EFA"/>
    <w:rsid w:val="00FA536A"/>
    <w:rsid w:val="00FA6AA9"/>
    <w:rsid w:val="00FA6C42"/>
    <w:rsid w:val="00FA6D49"/>
    <w:rsid w:val="00FA732D"/>
    <w:rsid w:val="00FA73C8"/>
    <w:rsid w:val="00FA7463"/>
    <w:rsid w:val="00FB165A"/>
    <w:rsid w:val="00FB3E79"/>
    <w:rsid w:val="00FB44AB"/>
    <w:rsid w:val="00FB6A11"/>
    <w:rsid w:val="00FC35B3"/>
    <w:rsid w:val="00FC3848"/>
    <w:rsid w:val="00FC4A58"/>
    <w:rsid w:val="00FC6009"/>
    <w:rsid w:val="00FC60F9"/>
    <w:rsid w:val="00FC658F"/>
    <w:rsid w:val="00FC7459"/>
    <w:rsid w:val="00FD01DF"/>
    <w:rsid w:val="00FD254D"/>
    <w:rsid w:val="00FD3906"/>
    <w:rsid w:val="00FD516E"/>
    <w:rsid w:val="00FD74FE"/>
    <w:rsid w:val="00FD75D8"/>
    <w:rsid w:val="00FE09EA"/>
    <w:rsid w:val="00FE0FB6"/>
    <w:rsid w:val="00FE140D"/>
    <w:rsid w:val="00FE3F86"/>
    <w:rsid w:val="00FE4E0B"/>
    <w:rsid w:val="00FE684C"/>
    <w:rsid w:val="00FE7151"/>
    <w:rsid w:val="00FE716D"/>
    <w:rsid w:val="00FE719E"/>
    <w:rsid w:val="00FF0970"/>
    <w:rsid w:val="00FF0979"/>
    <w:rsid w:val="00FF1315"/>
    <w:rsid w:val="00FF1EC6"/>
    <w:rsid w:val="00FF5686"/>
    <w:rsid w:val="00FF7529"/>
    <w:rsid w:val="00FF7E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53A5E9D"/>
  <w15:chartTrackingRefBased/>
  <w15:docId w15:val="{F327940A-D064-41FB-A312-7D77E4409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6C4C"/>
    <w:pPr>
      <w:widowControl w:val="0"/>
      <w:autoSpaceDE w:val="0"/>
      <w:autoSpaceDN w:val="0"/>
    </w:pPr>
    <w:rPr>
      <w:rFonts w:ascii="ITC Bookman Light" w:hAnsi="ITC Bookman Light" w:cs="ITC Bookman Light"/>
      <w:sz w:val="22"/>
      <w:szCs w:val="22"/>
    </w:rPr>
  </w:style>
  <w:style w:type="paragraph" w:styleId="Heading1">
    <w:name w:val="heading 1"/>
    <w:basedOn w:val="Normal"/>
    <w:next w:val="Normal"/>
    <w:qFormat/>
    <w:pPr>
      <w:keepNext/>
      <w:tabs>
        <w:tab w:val="left" w:pos="-720"/>
        <w:tab w:val="left" w:pos="0"/>
        <w:tab w:val="left" w:pos="408"/>
        <w:tab w:val="left" w:pos="918"/>
        <w:tab w:val="left" w:pos="1440"/>
      </w:tabs>
      <w:suppressAutoHyphens/>
      <w:ind w:left="408" w:hanging="408"/>
      <w:outlineLvl w:val="0"/>
    </w:pPr>
    <w:rPr>
      <w:b/>
      <w:bCs/>
      <w:sz w:val="24"/>
      <w:szCs w:val="24"/>
    </w:rPr>
  </w:style>
  <w:style w:type="paragraph" w:styleId="Heading2">
    <w:name w:val="heading 2"/>
    <w:basedOn w:val="Normal"/>
    <w:next w:val="Normal"/>
    <w:qFormat/>
    <w:pPr>
      <w:keepNext/>
      <w:tabs>
        <w:tab w:val="left" w:pos="-720"/>
        <w:tab w:val="left" w:pos="0"/>
        <w:tab w:val="left" w:pos="918"/>
        <w:tab w:val="left" w:pos="1440"/>
      </w:tabs>
      <w:suppressAutoHyphens/>
      <w:outlineLvl w:val="1"/>
    </w:pPr>
    <w:rPr>
      <w:b/>
      <w:bCs/>
      <w:sz w:val="24"/>
      <w:szCs w:val="24"/>
    </w:rPr>
  </w:style>
  <w:style w:type="paragraph" w:styleId="Heading3">
    <w:name w:val="heading 3"/>
    <w:basedOn w:val="Normal"/>
    <w:next w:val="Normal"/>
    <w:qFormat/>
    <w:pPr>
      <w:keepNext/>
      <w:suppressAutoHyphens/>
      <w:outlineLvl w:val="2"/>
    </w:pPr>
    <w:rPr>
      <w:b/>
      <w:bCs/>
    </w:rPr>
  </w:style>
  <w:style w:type="paragraph" w:styleId="Heading4">
    <w:name w:val="heading 4"/>
    <w:basedOn w:val="Normal"/>
    <w:next w:val="Normal"/>
    <w:qFormat/>
    <w:pPr>
      <w:keepNext/>
      <w:tabs>
        <w:tab w:val="left" w:pos="-720"/>
        <w:tab w:val="left" w:pos="0"/>
        <w:tab w:val="left" w:pos="408"/>
        <w:tab w:val="left" w:pos="918"/>
        <w:tab w:val="left" w:pos="1440"/>
      </w:tabs>
      <w:suppressAutoHyphens/>
      <w:ind w:left="408" w:hanging="408"/>
      <w:outlineLvl w:val="3"/>
    </w:pPr>
    <w:rPr>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semiHidden/>
    <w:rPr>
      <w:sz w:val="24"/>
      <w:szCs w:val="24"/>
    </w:rPr>
  </w:style>
  <w:style w:type="character" w:styleId="EndnoteReference">
    <w:name w:val="endnote reference"/>
    <w:semiHidden/>
    <w:rPr>
      <w:rFonts w:cs="Times New Roman"/>
      <w:vertAlign w:val="superscript"/>
    </w:rPr>
  </w:style>
  <w:style w:type="paragraph" w:styleId="FootnoteText">
    <w:name w:val="footnote text"/>
    <w:basedOn w:val="Normal"/>
    <w:link w:val="FootnoteTextChar"/>
    <w:uiPriority w:val="99"/>
    <w:semiHidden/>
    <w:rPr>
      <w:sz w:val="24"/>
      <w:szCs w:val="24"/>
    </w:rPr>
  </w:style>
  <w:style w:type="character" w:styleId="FootnoteReference">
    <w:name w:val="footnote reference"/>
    <w:uiPriority w:val="99"/>
    <w:semiHidden/>
    <w:rPr>
      <w:rFonts w:cs="Times New Roman"/>
      <w:vertAlign w:val="superscript"/>
    </w:rPr>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szCs w:val="24"/>
    </w:rPr>
  </w:style>
  <w:style w:type="character" w:customStyle="1" w:styleId="EquationCaption">
    <w:name w:val="_Equation Caption"/>
  </w:style>
  <w:style w:type="paragraph" w:styleId="BodyText">
    <w:name w:val="Body Text"/>
    <w:basedOn w:val="Normal"/>
    <w:pPr>
      <w:tabs>
        <w:tab w:val="left" w:pos="-720"/>
        <w:tab w:val="left" w:pos="0"/>
        <w:tab w:val="left" w:pos="918"/>
        <w:tab w:val="left" w:pos="1440"/>
      </w:tabs>
      <w:suppressAutoHyphens/>
    </w:pPr>
    <w:rPr>
      <w:sz w:val="24"/>
      <w:szCs w:val="24"/>
    </w:rPr>
  </w:style>
  <w:style w:type="paragraph" w:styleId="PlainText">
    <w:name w:val="Plain Text"/>
    <w:basedOn w:val="Normal"/>
    <w:pPr>
      <w:widowControl/>
    </w:pPr>
    <w:rPr>
      <w:rFonts w:ascii="Courier New" w:hAnsi="Courier New" w:cs="Courier New"/>
      <w:sz w:val="20"/>
      <w:szCs w:val="20"/>
    </w:rPr>
  </w:style>
  <w:style w:type="character" w:styleId="Hyperlink">
    <w:name w:val="Hyperlink"/>
    <w:rPr>
      <w:rFonts w:cs="Times New Roman"/>
      <w:color w:val="0000FF"/>
      <w:u w:val="single"/>
    </w:rPr>
  </w:style>
  <w:style w:type="paragraph" w:styleId="BodyTextIndent3">
    <w:name w:val="Body Text Indent 3"/>
    <w:basedOn w:val="Normal"/>
    <w:pPr>
      <w:tabs>
        <w:tab w:val="left" w:pos="-720"/>
        <w:tab w:val="left" w:pos="0"/>
        <w:tab w:val="left" w:pos="504"/>
        <w:tab w:val="left" w:pos="1008"/>
        <w:tab w:val="left" w:pos="1612"/>
        <w:tab w:val="left" w:pos="2160"/>
      </w:tabs>
      <w:suppressAutoHyphens/>
      <w:ind w:left="1005" w:hanging="495"/>
    </w:pPr>
    <w:rPr>
      <w:sz w:val="24"/>
      <w:szCs w:val="24"/>
    </w:rPr>
  </w:style>
  <w:style w:type="paragraph" w:styleId="BodyTextIndent2">
    <w:name w:val="Body Text Indent 2"/>
    <w:basedOn w:val="Normal"/>
    <w:pPr>
      <w:tabs>
        <w:tab w:val="left" w:pos="-720"/>
        <w:tab w:val="left" w:pos="0"/>
        <w:tab w:val="left" w:pos="504"/>
        <w:tab w:val="left" w:pos="1008"/>
        <w:tab w:val="left" w:pos="1612"/>
        <w:tab w:val="left" w:pos="2160"/>
      </w:tabs>
      <w:suppressAutoHyphens/>
      <w:ind w:left="450" w:hanging="450"/>
    </w:pPr>
    <w:rPr>
      <w:sz w:val="24"/>
      <w:szCs w:val="24"/>
    </w:rPr>
  </w:style>
  <w:style w:type="paragraph" w:styleId="BodyTextIndent">
    <w:name w:val="Body Text Indent"/>
    <w:basedOn w:val="Normal"/>
    <w:pPr>
      <w:tabs>
        <w:tab w:val="left" w:pos="-720"/>
        <w:tab w:val="left" w:pos="0"/>
        <w:tab w:val="left" w:pos="450"/>
        <w:tab w:val="left" w:pos="990"/>
        <w:tab w:val="left" w:pos="1440"/>
      </w:tabs>
      <w:suppressAutoHyphens/>
      <w:ind w:left="450"/>
    </w:pPr>
    <w:rPr>
      <w:sz w:val="24"/>
      <w:szCs w:val="24"/>
    </w:rPr>
  </w:style>
  <w:style w:type="paragraph" w:styleId="BalloonText">
    <w:name w:val="Balloon Text"/>
    <w:basedOn w:val="Normal"/>
    <w:semiHidden/>
    <w:rsid w:val="00AE1390"/>
    <w:rPr>
      <w:rFonts w:ascii="Tahoma" w:hAnsi="Tahoma" w:cs="Tahoma"/>
      <w:sz w:val="16"/>
      <w:szCs w:val="16"/>
    </w:rPr>
  </w:style>
  <w:style w:type="paragraph" w:styleId="ListParagraph">
    <w:name w:val="List Paragraph"/>
    <w:basedOn w:val="Normal"/>
    <w:uiPriority w:val="34"/>
    <w:qFormat/>
    <w:rsid w:val="006E3CFE"/>
    <w:pPr>
      <w:ind w:left="720"/>
    </w:pPr>
  </w:style>
  <w:style w:type="character" w:customStyle="1" w:styleId="st1">
    <w:name w:val="st1"/>
    <w:rsid w:val="00FB165A"/>
    <w:rPr>
      <w:color w:val="222222"/>
    </w:rPr>
  </w:style>
  <w:style w:type="paragraph" w:customStyle="1" w:styleId="yiv4505740975msonormal">
    <w:name w:val="yiv4505740975msonormal"/>
    <w:basedOn w:val="Normal"/>
    <w:rsid w:val="00D039E6"/>
    <w:pPr>
      <w:widowControl/>
      <w:autoSpaceDE/>
      <w:autoSpaceDN/>
      <w:spacing w:before="100" w:beforeAutospacing="1" w:after="100" w:afterAutospacing="1"/>
    </w:pPr>
    <w:rPr>
      <w:rFonts w:ascii="Times New Roman" w:hAnsi="Times New Roman" w:cs="Times New Roman"/>
      <w:sz w:val="24"/>
      <w:szCs w:val="24"/>
    </w:rPr>
  </w:style>
  <w:style w:type="character" w:customStyle="1" w:styleId="EndnoteTextChar">
    <w:name w:val="Endnote Text Char"/>
    <w:link w:val="EndnoteText"/>
    <w:semiHidden/>
    <w:rsid w:val="00A903D7"/>
    <w:rPr>
      <w:rFonts w:ascii="ITC Bookman Light" w:hAnsi="ITC Bookman Light" w:cs="ITC Bookman Light"/>
      <w:sz w:val="24"/>
      <w:szCs w:val="24"/>
      <w:lang w:val="en-US"/>
    </w:rPr>
  </w:style>
  <w:style w:type="paragraph" w:styleId="NoSpacing">
    <w:name w:val="No Spacing"/>
    <w:uiPriority w:val="1"/>
    <w:qFormat/>
    <w:rsid w:val="00E553DE"/>
    <w:rPr>
      <w:rFonts w:ascii="Cambria" w:eastAsia="Cambria" w:hAnsi="Cambria"/>
      <w:sz w:val="22"/>
      <w:szCs w:val="22"/>
      <w:lang w:eastAsia="en-US"/>
    </w:rPr>
  </w:style>
  <w:style w:type="paragraph" w:customStyle="1" w:styleId="yiv0637174147msonormal">
    <w:name w:val="yiv0637174147msonormal"/>
    <w:basedOn w:val="Normal"/>
    <w:rsid w:val="00DA6477"/>
    <w:pPr>
      <w:widowControl/>
      <w:autoSpaceDE/>
      <w:autoSpaceDN/>
      <w:spacing w:before="100" w:beforeAutospacing="1" w:after="100" w:afterAutospacing="1"/>
    </w:pPr>
    <w:rPr>
      <w:rFonts w:ascii="Times New Roman" w:hAnsi="Times New Roman" w:cs="Times New Roman"/>
      <w:sz w:val="24"/>
      <w:szCs w:val="24"/>
    </w:rPr>
  </w:style>
  <w:style w:type="character" w:styleId="Strong">
    <w:name w:val="Strong"/>
    <w:basedOn w:val="DefaultParagraphFont"/>
    <w:uiPriority w:val="22"/>
    <w:qFormat/>
    <w:rsid w:val="005879B2"/>
    <w:rPr>
      <w:b/>
      <w:bCs/>
    </w:rPr>
  </w:style>
  <w:style w:type="paragraph" w:styleId="NormalWeb">
    <w:name w:val="Normal (Web)"/>
    <w:basedOn w:val="Normal"/>
    <w:uiPriority w:val="99"/>
    <w:unhideWhenUsed/>
    <w:rsid w:val="005F5DB4"/>
    <w:pPr>
      <w:widowControl/>
      <w:autoSpaceDE/>
      <w:autoSpaceDN/>
      <w:spacing w:before="100" w:beforeAutospacing="1" w:after="100" w:afterAutospacing="1"/>
    </w:pPr>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EC49D8"/>
    <w:rPr>
      <w:color w:val="808080"/>
      <w:shd w:val="clear" w:color="auto" w:fill="E6E6E6"/>
    </w:rPr>
  </w:style>
  <w:style w:type="character" w:customStyle="1" w:styleId="xbe">
    <w:name w:val="_xbe"/>
    <w:basedOn w:val="DefaultParagraphFont"/>
    <w:rsid w:val="005A7637"/>
  </w:style>
  <w:style w:type="paragraph" w:customStyle="1" w:styleId="m-1625319287800376610gmail-msonormal">
    <w:name w:val="m_-1625319287800376610gmail-msonormal"/>
    <w:basedOn w:val="Normal"/>
    <w:rsid w:val="00DD3AEB"/>
    <w:pPr>
      <w:widowControl/>
      <w:autoSpaceDE/>
      <w:autoSpaceDN/>
      <w:spacing w:before="100" w:beforeAutospacing="1" w:after="100" w:afterAutospacing="1"/>
    </w:pPr>
    <w:rPr>
      <w:rFonts w:ascii="Times New Roman" w:hAnsi="Times New Roman" w:cs="Times New Roman"/>
      <w:sz w:val="24"/>
      <w:szCs w:val="24"/>
    </w:rPr>
  </w:style>
  <w:style w:type="character" w:customStyle="1" w:styleId="FootnoteTextChar">
    <w:name w:val="Footnote Text Char"/>
    <w:basedOn w:val="DefaultParagraphFont"/>
    <w:link w:val="FootnoteText"/>
    <w:uiPriority w:val="99"/>
    <w:semiHidden/>
    <w:rsid w:val="0050108E"/>
    <w:rPr>
      <w:rFonts w:ascii="ITC Bookman Light" w:hAnsi="ITC Bookman Light" w:cs="ITC Bookman Light"/>
      <w:sz w:val="24"/>
      <w:szCs w:val="24"/>
    </w:rPr>
  </w:style>
  <w:style w:type="character" w:customStyle="1" w:styleId="m-4817049784427575017gmail-im">
    <w:name w:val="m_-4817049784427575017gmail-im"/>
    <w:basedOn w:val="DefaultParagraphFont"/>
    <w:rsid w:val="00FD01DF"/>
  </w:style>
  <w:style w:type="character" w:customStyle="1" w:styleId="xxm6979377273468850766s6">
    <w:name w:val="x_x_m_6979377273468850766s6"/>
    <w:basedOn w:val="DefaultParagraphFont"/>
    <w:rsid w:val="00370B03"/>
  </w:style>
  <w:style w:type="paragraph" w:customStyle="1" w:styleId="xxm6979377273468850766s4">
    <w:name w:val="x_x_m_6979377273468850766s4"/>
    <w:basedOn w:val="Normal"/>
    <w:rsid w:val="00370B03"/>
    <w:pPr>
      <w:widowControl/>
      <w:autoSpaceDE/>
      <w:autoSpaceDN/>
    </w:pPr>
    <w:rPr>
      <w:rFonts w:ascii="Times New Roman" w:hAnsi="Times New Roman" w:cs="Times New Roman"/>
      <w:sz w:val="24"/>
      <w:szCs w:val="24"/>
    </w:rPr>
  </w:style>
  <w:style w:type="character" w:customStyle="1" w:styleId="xxm6979377273468850766s7">
    <w:name w:val="x_x_m_6979377273468850766s7"/>
    <w:basedOn w:val="DefaultParagraphFont"/>
    <w:rsid w:val="00370B03"/>
  </w:style>
  <w:style w:type="character" w:customStyle="1" w:styleId="xxm6979377273468850766s9">
    <w:name w:val="x_x_m_6979377273468850766s9"/>
    <w:basedOn w:val="DefaultParagraphFont"/>
    <w:rsid w:val="00370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70210">
      <w:bodyDiv w:val="1"/>
      <w:marLeft w:val="0"/>
      <w:marRight w:val="0"/>
      <w:marTop w:val="0"/>
      <w:marBottom w:val="0"/>
      <w:divBdr>
        <w:top w:val="none" w:sz="0" w:space="0" w:color="auto"/>
        <w:left w:val="none" w:sz="0" w:space="0" w:color="auto"/>
        <w:bottom w:val="none" w:sz="0" w:space="0" w:color="auto"/>
        <w:right w:val="none" w:sz="0" w:space="0" w:color="auto"/>
      </w:divBdr>
      <w:divsChild>
        <w:div w:id="2057852110">
          <w:marLeft w:val="0"/>
          <w:marRight w:val="0"/>
          <w:marTop w:val="0"/>
          <w:marBottom w:val="0"/>
          <w:divBdr>
            <w:top w:val="none" w:sz="0" w:space="0" w:color="auto"/>
            <w:left w:val="none" w:sz="0" w:space="0" w:color="auto"/>
            <w:bottom w:val="none" w:sz="0" w:space="0" w:color="auto"/>
            <w:right w:val="none" w:sz="0" w:space="0" w:color="auto"/>
          </w:divBdr>
          <w:divsChild>
            <w:div w:id="962924091">
              <w:marLeft w:val="0"/>
              <w:marRight w:val="0"/>
              <w:marTop w:val="0"/>
              <w:marBottom w:val="0"/>
              <w:divBdr>
                <w:top w:val="none" w:sz="0" w:space="0" w:color="auto"/>
                <w:left w:val="none" w:sz="0" w:space="0" w:color="auto"/>
                <w:bottom w:val="none" w:sz="0" w:space="0" w:color="auto"/>
                <w:right w:val="none" w:sz="0" w:space="0" w:color="auto"/>
              </w:divBdr>
              <w:divsChild>
                <w:div w:id="199074725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52183077">
                      <w:marLeft w:val="0"/>
                      <w:marRight w:val="0"/>
                      <w:marTop w:val="0"/>
                      <w:marBottom w:val="0"/>
                      <w:divBdr>
                        <w:top w:val="none" w:sz="0" w:space="0" w:color="auto"/>
                        <w:left w:val="none" w:sz="0" w:space="0" w:color="auto"/>
                        <w:bottom w:val="none" w:sz="0" w:space="0" w:color="auto"/>
                        <w:right w:val="none" w:sz="0" w:space="0" w:color="auto"/>
                      </w:divBdr>
                      <w:divsChild>
                        <w:div w:id="4758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89100">
      <w:bodyDiv w:val="1"/>
      <w:marLeft w:val="0"/>
      <w:marRight w:val="0"/>
      <w:marTop w:val="0"/>
      <w:marBottom w:val="0"/>
      <w:divBdr>
        <w:top w:val="none" w:sz="0" w:space="0" w:color="auto"/>
        <w:left w:val="none" w:sz="0" w:space="0" w:color="auto"/>
        <w:bottom w:val="none" w:sz="0" w:space="0" w:color="auto"/>
        <w:right w:val="none" w:sz="0" w:space="0" w:color="auto"/>
      </w:divBdr>
      <w:divsChild>
        <w:div w:id="1496996170">
          <w:marLeft w:val="0"/>
          <w:marRight w:val="0"/>
          <w:marTop w:val="0"/>
          <w:marBottom w:val="0"/>
          <w:divBdr>
            <w:top w:val="none" w:sz="0" w:space="0" w:color="auto"/>
            <w:left w:val="none" w:sz="0" w:space="0" w:color="auto"/>
            <w:bottom w:val="none" w:sz="0" w:space="0" w:color="auto"/>
            <w:right w:val="none" w:sz="0" w:space="0" w:color="auto"/>
          </w:divBdr>
          <w:divsChild>
            <w:div w:id="12312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63344">
      <w:bodyDiv w:val="1"/>
      <w:marLeft w:val="0"/>
      <w:marRight w:val="0"/>
      <w:marTop w:val="0"/>
      <w:marBottom w:val="0"/>
      <w:divBdr>
        <w:top w:val="none" w:sz="0" w:space="0" w:color="auto"/>
        <w:left w:val="none" w:sz="0" w:space="0" w:color="auto"/>
        <w:bottom w:val="none" w:sz="0" w:space="0" w:color="auto"/>
        <w:right w:val="none" w:sz="0" w:space="0" w:color="auto"/>
      </w:divBdr>
      <w:divsChild>
        <w:div w:id="1569610302">
          <w:marLeft w:val="0"/>
          <w:marRight w:val="0"/>
          <w:marTop w:val="0"/>
          <w:marBottom w:val="0"/>
          <w:divBdr>
            <w:top w:val="none" w:sz="0" w:space="0" w:color="auto"/>
            <w:left w:val="none" w:sz="0" w:space="0" w:color="auto"/>
            <w:bottom w:val="none" w:sz="0" w:space="0" w:color="auto"/>
            <w:right w:val="none" w:sz="0" w:space="0" w:color="auto"/>
          </w:divBdr>
          <w:divsChild>
            <w:div w:id="1858150985">
              <w:marLeft w:val="0"/>
              <w:marRight w:val="0"/>
              <w:marTop w:val="0"/>
              <w:marBottom w:val="0"/>
              <w:divBdr>
                <w:top w:val="none" w:sz="0" w:space="0" w:color="auto"/>
                <w:left w:val="none" w:sz="0" w:space="0" w:color="auto"/>
                <w:bottom w:val="none" w:sz="0" w:space="0" w:color="auto"/>
                <w:right w:val="none" w:sz="0" w:space="0" w:color="auto"/>
              </w:divBdr>
              <w:divsChild>
                <w:div w:id="3632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556287">
      <w:bodyDiv w:val="1"/>
      <w:marLeft w:val="0"/>
      <w:marRight w:val="0"/>
      <w:marTop w:val="0"/>
      <w:marBottom w:val="0"/>
      <w:divBdr>
        <w:top w:val="none" w:sz="0" w:space="0" w:color="auto"/>
        <w:left w:val="none" w:sz="0" w:space="0" w:color="auto"/>
        <w:bottom w:val="none" w:sz="0" w:space="0" w:color="auto"/>
        <w:right w:val="none" w:sz="0" w:space="0" w:color="auto"/>
      </w:divBdr>
    </w:div>
    <w:div w:id="339353917">
      <w:bodyDiv w:val="1"/>
      <w:marLeft w:val="0"/>
      <w:marRight w:val="0"/>
      <w:marTop w:val="0"/>
      <w:marBottom w:val="0"/>
      <w:divBdr>
        <w:top w:val="none" w:sz="0" w:space="0" w:color="auto"/>
        <w:left w:val="none" w:sz="0" w:space="0" w:color="auto"/>
        <w:bottom w:val="none" w:sz="0" w:space="0" w:color="auto"/>
        <w:right w:val="none" w:sz="0" w:space="0" w:color="auto"/>
      </w:divBdr>
      <w:divsChild>
        <w:div w:id="892279053">
          <w:marLeft w:val="0"/>
          <w:marRight w:val="0"/>
          <w:marTop w:val="0"/>
          <w:marBottom w:val="0"/>
          <w:divBdr>
            <w:top w:val="none" w:sz="0" w:space="0" w:color="auto"/>
            <w:left w:val="none" w:sz="0" w:space="0" w:color="auto"/>
            <w:bottom w:val="none" w:sz="0" w:space="0" w:color="auto"/>
            <w:right w:val="none" w:sz="0" w:space="0" w:color="auto"/>
          </w:divBdr>
          <w:divsChild>
            <w:div w:id="13001859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9608143">
                  <w:marLeft w:val="0"/>
                  <w:marRight w:val="0"/>
                  <w:marTop w:val="0"/>
                  <w:marBottom w:val="0"/>
                  <w:divBdr>
                    <w:top w:val="none" w:sz="0" w:space="0" w:color="auto"/>
                    <w:left w:val="none" w:sz="0" w:space="0" w:color="auto"/>
                    <w:bottom w:val="none" w:sz="0" w:space="0" w:color="auto"/>
                    <w:right w:val="none" w:sz="0" w:space="0" w:color="auto"/>
                  </w:divBdr>
                  <w:divsChild>
                    <w:div w:id="18731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217653">
      <w:bodyDiv w:val="1"/>
      <w:marLeft w:val="0"/>
      <w:marRight w:val="0"/>
      <w:marTop w:val="0"/>
      <w:marBottom w:val="0"/>
      <w:divBdr>
        <w:top w:val="none" w:sz="0" w:space="0" w:color="auto"/>
        <w:left w:val="none" w:sz="0" w:space="0" w:color="auto"/>
        <w:bottom w:val="none" w:sz="0" w:space="0" w:color="auto"/>
        <w:right w:val="none" w:sz="0" w:space="0" w:color="auto"/>
      </w:divBdr>
      <w:divsChild>
        <w:div w:id="5981876">
          <w:marLeft w:val="0"/>
          <w:marRight w:val="0"/>
          <w:marTop w:val="0"/>
          <w:marBottom w:val="0"/>
          <w:divBdr>
            <w:top w:val="none" w:sz="0" w:space="0" w:color="auto"/>
            <w:left w:val="none" w:sz="0" w:space="0" w:color="auto"/>
            <w:bottom w:val="none" w:sz="0" w:space="0" w:color="auto"/>
            <w:right w:val="none" w:sz="0" w:space="0" w:color="auto"/>
          </w:divBdr>
        </w:div>
      </w:divsChild>
    </w:div>
    <w:div w:id="370500250">
      <w:bodyDiv w:val="1"/>
      <w:marLeft w:val="0"/>
      <w:marRight w:val="0"/>
      <w:marTop w:val="0"/>
      <w:marBottom w:val="0"/>
      <w:divBdr>
        <w:top w:val="none" w:sz="0" w:space="0" w:color="auto"/>
        <w:left w:val="none" w:sz="0" w:space="0" w:color="auto"/>
        <w:bottom w:val="none" w:sz="0" w:space="0" w:color="auto"/>
        <w:right w:val="none" w:sz="0" w:space="0" w:color="auto"/>
      </w:divBdr>
      <w:divsChild>
        <w:div w:id="1756242800">
          <w:marLeft w:val="0"/>
          <w:marRight w:val="0"/>
          <w:marTop w:val="0"/>
          <w:marBottom w:val="0"/>
          <w:divBdr>
            <w:top w:val="none" w:sz="0" w:space="0" w:color="auto"/>
            <w:left w:val="none" w:sz="0" w:space="0" w:color="auto"/>
            <w:bottom w:val="none" w:sz="0" w:space="0" w:color="auto"/>
            <w:right w:val="none" w:sz="0" w:space="0" w:color="auto"/>
          </w:divBdr>
          <w:divsChild>
            <w:div w:id="788403074">
              <w:marLeft w:val="0"/>
              <w:marRight w:val="0"/>
              <w:marTop w:val="0"/>
              <w:marBottom w:val="0"/>
              <w:divBdr>
                <w:top w:val="none" w:sz="0" w:space="0" w:color="auto"/>
                <w:left w:val="none" w:sz="0" w:space="0" w:color="auto"/>
                <w:bottom w:val="none" w:sz="0" w:space="0" w:color="auto"/>
                <w:right w:val="none" w:sz="0" w:space="0" w:color="auto"/>
              </w:divBdr>
              <w:divsChild>
                <w:div w:id="2053918393">
                  <w:marLeft w:val="0"/>
                  <w:marRight w:val="0"/>
                  <w:marTop w:val="0"/>
                  <w:marBottom w:val="0"/>
                  <w:divBdr>
                    <w:top w:val="none" w:sz="0" w:space="0" w:color="auto"/>
                    <w:left w:val="none" w:sz="0" w:space="0" w:color="auto"/>
                    <w:bottom w:val="none" w:sz="0" w:space="0" w:color="auto"/>
                    <w:right w:val="none" w:sz="0" w:space="0" w:color="auto"/>
                  </w:divBdr>
                </w:div>
                <w:div w:id="468330843">
                  <w:marLeft w:val="0"/>
                  <w:marRight w:val="0"/>
                  <w:marTop w:val="0"/>
                  <w:marBottom w:val="0"/>
                  <w:divBdr>
                    <w:top w:val="none" w:sz="0" w:space="0" w:color="auto"/>
                    <w:left w:val="none" w:sz="0" w:space="0" w:color="auto"/>
                    <w:bottom w:val="none" w:sz="0" w:space="0" w:color="auto"/>
                    <w:right w:val="none" w:sz="0" w:space="0" w:color="auto"/>
                  </w:divBdr>
                </w:div>
                <w:div w:id="514879969">
                  <w:marLeft w:val="0"/>
                  <w:marRight w:val="0"/>
                  <w:marTop w:val="0"/>
                  <w:marBottom w:val="0"/>
                  <w:divBdr>
                    <w:top w:val="none" w:sz="0" w:space="0" w:color="auto"/>
                    <w:left w:val="none" w:sz="0" w:space="0" w:color="auto"/>
                    <w:bottom w:val="none" w:sz="0" w:space="0" w:color="auto"/>
                    <w:right w:val="none" w:sz="0" w:space="0" w:color="auto"/>
                  </w:divBdr>
                </w:div>
                <w:div w:id="1561748982">
                  <w:marLeft w:val="0"/>
                  <w:marRight w:val="0"/>
                  <w:marTop w:val="0"/>
                  <w:marBottom w:val="0"/>
                  <w:divBdr>
                    <w:top w:val="none" w:sz="0" w:space="0" w:color="auto"/>
                    <w:left w:val="none" w:sz="0" w:space="0" w:color="auto"/>
                    <w:bottom w:val="none" w:sz="0" w:space="0" w:color="auto"/>
                    <w:right w:val="none" w:sz="0" w:space="0" w:color="auto"/>
                  </w:divBdr>
                </w:div>
                <w:div w:id="106556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147889">
      <w:bodyDiv w:val="1"/>
      <w:marLeft w:val="0"/>
      <w:marRight w:val="0"/>
      <w:marTop w:val="0"/>
      <w:marBottom w:val="0"/>
      <w:divBdr>
        <w:top w:val="none" w:sz="0" w:space="0" w:color="auto"/>
        <w:left w:val="none" w:sz="0" w:space="0" w:color="auto"/>
        <w:bottom w:val="none" w:sz="0" w:space="0" w:color="auto"/>
        <w:right w:val="none" w:sz="0" w:space="0" w:color="auto"/>
      </w:divBdr>
      <w:divsChild>
        <w:div w:id="1991985331">
          <w:marLeft w:val="0"/>
          <w:marRight w:val="0"/>
          <w:marTop w:val="0"/>
          <w:marBottom w:val="0"/>
          <w:divBdr>
            <w:top w:val="none" w:sz="0" w:space="0" w:color="auto"/>
            <w:left w:val="none" w:sz="0" w:space="0" w:color="auto"/>
            <w:bottom w:val="none" w:sz="0" w:space="0" w:color="auto"/>
            <w:right w:val="none" w:sz="0" w:space="0" w:color="auto"/>
          </w:divBdr>
          <w:divsChild>
            <w:div w:id="6556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3723">
      <w:bodyDiv w:val="1"/>
      <w:marLeft w:val="0"/>
      <w:marRight w:val="0"/>
      <w:marTop w:val="0"/>
      <w:marBottom w:val="0"/>
      <w:divBdr>
        <w:top w:val="none" w:sz="0" w:space="0" w:color="auto"/>
        <w:left w:val="none" w:sz="0" w:space="0" w:color="auto"/>
        <w:bottom w:val="none" w:sz="0" w:space="0" w:color="auto"/>
        <w:right w:val="none" w:sz="0" w:space="0" w:color="auto"/>
      </w:divBdr>
    </w:div>
    <w:div w:id="479345146">
      <w:bodyDiv w:val="1"/>
      <w:marLeft w:val="0"/>
      <w:marRight w:val="0"/>
      <w:marTop w:val="0"/>
      <w:marBottom w:val="0"/>
      <w:divBdr>
        <w:top w:val="none" w:sz="0" w:space="0" w:color="auto"/>
        <w:left w:val="none" w:sz="0" w:space="0" w:color="auto"/>
        <w:bottom w:val="none" w:sz="0" w:space="0" w:color="auto"/>
        <w:right w:val="none" w:sz="0" w:space="0" w:color="auto"/>
      </w:divBdr>
    </w:div>
    <w:div w:id="489756836">
      <w:bodyDiv w:val="1"/>
      <w:marLeft w:val="0"/>
      <w:marRight w:val="0"/>
      <w:marTop w:val="0"/>
      <w:marBottom w:val="0"/>
      <w:divBdr>
        <w:top w:val="none" w:sz="0" w:space="0" w:color="auto"/>
        <w:left w:val="none" w:sz="0" w:space="0" w:color="auto"/>
        <w:bottom w:val="none" w:sz="0" w:space="0" w:color="auto"/>
        <w:right w:val="none" w:sz="0" w:space="0" w:color="auto"/>
      </w:divBdr>
    </w:div>
    <w:div w:id="660087114">
      <w:bodyDiv w:val="1"/>
      <w:marLeft w:val="0"/>
      <w:marRight w:val="0"/>
      <w:marTop w:val="0"/>
      <w:marBottom w:val="0"/>
      <w:divBdr>
        <w:top w:val="none" w:sz="0" w:space="0" w:color="auto"/>
        <w:left w:val="none" w:sz="0" w:space="0" w:color="auto"/>
        <w:bottom w:val="none" w:sz="0" w:space="0" w:color="auto"/>
        <w:right w:val="none" w:sz="0" w:space="0" w:color="auto"/>
      </w:divBdr>
    </w:div>
    <w:div w:id="671375874">
      <w:bodyDiv w:val="1"/>
      <w:marLeft w:val="0"/>
      <w:marRight w:val="0"/>
      <w:marTop w:val="0"/>
      <w:marBottom w:val="0"/>
      <w:divBdr>
        <w:top w:val="none" w:sz="0" w:space="0" w:color="auto"/>
        <w:left w:val="none" w:sz="0" w:space="0" w:color="auto"/>
        <w:bottom w:val="none" w:sz="0" w:space="0" w:color="auto"/>
        <w:right w:val="none" w:sz="0" w:space="0" w:color="auto"/>
      </w:divBdr>
    </w:div>
    <w:div w:id="715273330">
      <w:bodyDiv w:val="1"/>
      <w:marLeft w:val="0"/>
      <w:marRight w:val="0"/>
      <w:marTop w:val="0"/>
      <w:marBottom w:val="0"/>
      <w:divBdr>
        <w:top w:val="none" w:sz="0" w:space="0" w:color="auto"/>
        <w:left w:val="none" w:sz="0" w:space="0" w:color="auto"/>
        <w:bottom w:val="none" w:sz="0" w:space="0" w:color="auto"/>
        <w:right w:val="none" w:sz="0" w:space="0" w:color="auto"/>
      </w:divBdr>
      <w:divsChild>
        <w:div w:id="1038437472">
          <w:marLeft w:val="0"/>
          <w:marRight w:val="0"/>
          <w:marTop w:val="0"/>
          <w:marBottom w:val="0"/>
          <w:divBdr>
            <w:top w:val="none" w:sz="0" w:space="0" w:color="auto"/>
            <w:left w:val="none" w:sz="0" w:space="0" w:color="auto"/>
            <w:bottom w:val="none" w:sz="0" w:space="0" w:color="auto"/>
            <w:right w:val="none" w:sz="0" w:space="0" w:color="auto"/>
          </w:divBdr>
        </w:div>
        <w:div w:id="562911437">
          <w:marLeft w:val="0"/>
          <w:marRight w:val="0"/>
          <w:marTop w:val="0"/>
          <w:marBottom w:val="0"/>
          <w:divBdr>
            <w:top w:val="none" w:sz="0" w:space="0" w:color="auto"/>
            <w:left w:val="none" w:sz="0" w:space="0" w:color="auto"/>
            <w:bottom w:val="none" w:sz="0" w:space="0" w:color="auto"/>
            <w:right w:val="none" w:sz="0" w:space="0" w:color="auto"/>
          </w:divBdr>
        </w:div>
        <w:div w:id="1219783598">
          <w:marLeft w:val="0"/>
          <w:marRight w:val="0"/>
          <w:marTop w:val="0"/>
          <w:marBottom w:val="0"/>
          <w:divBdr>
            <w:top w:val="none" w:sz="0" w:space="0" w:color="auto"/>
            <w:left w:val="none" w:sz="0" w:space="0" w:color="auto"/>
            <w:bottom w:val="none" w:sz="0" w:space="0" w:color="auto"/>
            <w:right w:val="none" w:sz="0" w:space="0" w:color="auto"/>
          </w:divBdr>
        </w:div>
        <w:div w:id="403451745">
          <w:marLeft w:val="0"/>
          <w:marRight w:val="0"/>
          <w:marTop w:val="0"/>
          <w:marBottom w:val="0"/>
          <w:divBdr>
            <w:top w:val="none" w:sz="0" w:space="0" w:color="auto"/>
            <w:left w:val="none" w:sz="0" w:space="0" w:color="auto"/>
            <w:bottom w:val="none" w:sz="0" w:space="0" w:color="auto"/>
            <w:right w:val="none" w:sz="0" w:space="0" w:color="auto"/>
          </w:divBdr>
        </w:div>
        <w:div w:id="796527927">
          <w:marLeft w:val="0"/>
          <w:marRight w:val="0"/>
          <w:marTop w:val="0"/>
          <w:marBottom w:val="0"/>
          <w:divBdr>
            <w:top w:val="none" w:sz="0" w:space="0" w:color="auto"/>
            <w:left w:val="none" w:sz="0" w:space="0" w:color="auto"/>
            <w:bottom w:val="none" w:sz="0" w:space="0" w:color="auto"/>
            <w:right w:val="none" w:sz="0" w:space="0" w:color="auto"/>
          </w:divBdr>
        </w:div>
        <w:div w:id="109905761">
          <w:marLeft w:val="0"/>
          <w:marRight w:val="0"/>
          <w:marTop w:val="0"/>
          <w:marBottom w:val="0"/>
          <w:divBdr>
            <w:top w:val="none" w:sz="0" w:space="0" w:color="auto"/>
            <w:left w:val="none" w:sz="0" w:space="0" w:color="auto"/>
            <w:bottom w:val="none" w:sz="0" w:space="0" w:color="auto"/>
            <w:right w:val="none" w:sz="0" w:space="0" w:color="auto"/>
          </w:divBdr>
        </w:div>
      </w:divsChild>
    </w:div>
    <w:div w:id="761686414">
      <w:bodyDiv w:val="1"/>
      <w:marLeft w:val="0"/>
      <w:marRight w:val="0"/>
      <w:marTop w:val="0"/>
      <w:marBottom w:val="0"/>
      <w:divBdr>
        <w:top w:val="none" w:sz="0" w:space="0" w:color="auto"/>
        <w:left w:val="none" w:sz="0" w:space="0" w:color="auto"/>
        <w:bottom w:val="none" w:sz="0" w:space="0" w:color="auto"/>
        <w:right w:val="none" w:sz="0" w:space="0" w:color="auto"/>
      </w:divBdr>
    </w:div>
    <w:div w:id="879588453">
      <w:bodyDiv w:val="1"/>
      <w:marLeft w:val="0"/>
      <w:marRight w:val="0"/>
      <w:marTop w:val="0"/>
      <w:marBottom w:val="0"/>
      <w:divBdr>
        <w:top w:val="none" w:sz="0" w:space="0" w:color="auto"/>
        <w:left w:val="none" w:sz="0" w:space="0" w:color="auto"/>
        <w:bottom w:val="none" w:sz="0" w:space="0" w:color="auto"/>
        <w:right w:val="none" w:sz="0" w:space="0" w:color="auto"/>
      </w:divBdr>
      <w:divsChild>
        <w:div w:id="2037731432">
          <w:marLeft w:val="0"/>
          <w:marRight w:val="0"/>
          <w:marTop w:val="0"/>
          <w:marBottom w:val="0"/>
          <w:divBdr>
            <w:top w:val="none" w:sz="0" w:space="0" w:color="auto"/>
            <w:left w:val="none" w:sz="0" w:space="0" w:color="auto"/>
            <w:bottom w:val="none" w:sz="0" w:space="0" w:color="auto"/>
            <w:right w:val="none" w:sz="0" w:space="0" w:color="auto"/>
          </w:divBdr>
        </w:div>
      </w:divsChild>
    </w:div>
    <w:div w:id="1021660564">
      <w:bodyDiv w:val="1"/>
      <w:marLeft w:val="0"/>
      <w:marRight w:val="0"/>
      <w:marTop w:val="0"/>
      <w:marBottom w:val="0"/>
      <w:divBdr>
        <w:top w:val="none" w:sz="0" w:space="0" w:color="auto"/>
        <w:left w:val="none" w:sz="0" w:space="0" w:color="auto"/>
        <w:bottom w:val="none" w:sz="0" w:space="0" w:color="auto"/>
        <w:right w:val="none" w:sz="0" w:space="0" w:color="auto"/>
      </w:divBdr>
      <w:divsChild>
        <w:div w:id="817456977">
          <w:marLeft w:val="0"/>
          <w:marRight w:val="0"/>
          <w:marTop w:val="0"/>
          <w:marBottom w:val="0"/>
          <w:divBdr>
            <w:top w:val="none" w:sz="0" w:space="0" w:color="auto"/>
            <w:left w:val="none" w:sz="0" w:space="0" w:color="auto"/>
            <w:bottom w:val="none" w:sz="0" w:space="0" w:color="auto"/>
            <w:right w:val="none" w:sz="0" w:space="0" w:color="auto"/>
          </w:divBdr>
          <w:divsChild>
            <w:div w:id="212149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42030">
      <w:bodyDiv w:val="1"/>
      <w:marLeft w:val="0"/>
      <w:marRight w:val="0"/>
      <w:marTop w:val="0"/>
      <w:marBottom w:val="0"/>
      <w:divBdr>
        <w:top w:val="none" w:sz="0" w:space="0" w:color="auto"/>
        <w:left w:val="none" w:sz="0" w:space="0" w:color="auto"/>
        <w:bottom w:val="none" w:sz="0" w:space="0" w:color="auto"/>
        <w:right w:val="none" w:sz="0" w:space="0" w:color="auto"/>
      </w:divBdr>
      <w:divsChild>
        <w:div w:id="272978761">
          <w:marLeft w:val="0"/>
          <w:marRight w:val="0"/>
          <w:marTop w:val="0"/>
          <w:marBottom w:val="0"/>
          <w:divBdr>
            <w:top w:val="none" w:sz="0" w:space="0" w:color="auto"/>
            <w:left w:val="none" w:sz="0" w:space="0" w:color="auto"/>
            <w:bottom w:val="none" w:sz="0" w:space="0" w:color="auto"/>
            <w:right w:val="none" w:sz="0" w:space="0" w:color="auto"/>
          </w:divBdr>
        </w:div>
      </w:divsChild>
    </w:div>
    <w:div w:id="1245147132">
      <w:bodyDiv w:val="1"/>
      <w:marLeft w:val="0"/>
      <w:marRight w:val="0"/>
      <w:marTop w:val="0"/>
      <w:marBottom w:val="0"/>
      <w:divBdr>
        <w:top w:val="none" w:sz="0" w:space="0" w:color="auto"/>
        <w:left w:val="none" w:sz="0" w:space="0" w:color="auto"/>
        <w:bottom w:val="none" w:sz="0" w:space="0" w:color="auto"/>
        <w:right w:val="none" w:sz="0" w:space="0" w:color="auto"/>
      </w:divBdr>
      <w:divsChild>
        <w:div w:id="17193558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1793703">
              <w:marLeft w:val="0"/>
              <w:marRight w:val="0"/>
              <w:marTop w:val="0"/>
              <w:marBottom w:val="0"/>
              <w:divBdr>
                <w:top w:val="none" w:sz="0" w:space="0" w:color="auto"/>
                <w:left w:val="none" w:sz="0" w:space="0" w:color="auto"/>
                <w:bottom w:val="none" w:sz="0" w:space="0" w:color="auto"/>
                <w:right w:val="none" w:sz="0" w:space="0" w:color="auto"/>
              </w:divBdr>
              <w:divsChild>
                <w:div w:id="14968444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7446123">
                      <w:marLeft w:val="0"/>
                      <w:marRight w:val="0"/>
                      <w:marTop w:val="0"/>
                      <w:marBottom w:val="0"/>
                      <w:divBdr>
                        <w:top w:val="none" w:sz="0" w:space="0" w:color="auto"/>
                        <w:left w:val="none" w:sz="0" w:space="0" w:color="auto"/>
                        <w:bottom w:val="none" w:sz="0" w:space="0" w:color="auto"/>
                        <w:right w:val="none" w:sz="0" w:space="0" w:color="auto"/>
                      </w:divBdr>
                      <w:divsChild>
                        <w:div w:id="929775497">
                          <w:marLeft w:val="0"/>
                          <w:marRight w:val="0"/>
                          <w:marTop w:val="0"/>
                          <w:marBottom w:val="0"/>
                          <w:divBdr>
                            <w:top w:val="none" w:sz="0" w:space="0" w:color="auto"/>
                            <w:left w:val="none" w:sz="0" w:space="0" w:color="auto"/>
                            <w:bottom w:val="none" w:sz="0" w:space="0" w:color="auto"/>
                            <w:right w:val="none" w:sz="0" w:space="0" w:color="auto"/>
                          </w:divBdr>
                          <w:divsChild>
                            <w:div w:id="104556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095729">
      <w:bodyDiv w:val="1"/>
      <w:marLeft w:val="0"/>
      <w:marRight w:val="0"/>
      <w:marTop w:val="0"/>
      <w:marBottom w:val="0"/>
      <w:divBdr>
        <w:top w:val="none" w:sz="0" w:space="0" w:color="auto"/>
        <w:left w:val="none" w:sz="0" w:space="0" w:color="auto"/>
        <w:bottom w:val="none" w:sz="0" w:space="0" w:color="auto"/>
        <w:right w:val="none" w:sz="0" w:space="0" w:color="auto"/>
      </w:divBdr>
    </w:div>
    <w:div w:id="1395809478">
      <w:bodyDiv w:val="1"/>
      <w:marLeft w:val="0"/>
      <w:marRight w:val="0"/>
      <w:marTop w:val="0"/>
      <w:marBottom w:val="0"/>
      <w:divBdr>
        <w:top w:val="none" w:sz="0" w:space="0" w:color="auto"/>
        <w:left w:val="none" w:sz="0" w:space="0" w:color="auto"/>
        <w:bottom w:val="none" w:sz="0" w:space="0" w:color="auto"/>
        <w:right w:val="none" w:sz="0" w:space="0" w:color="auto"/>
      </w:divBdr>
      <w:divsChild>
        <w:div w:id="730471044">
          <w:marLeft w:val="0"/>
          <w:marRight w:val="0"/>
          <w:marTop w:val="0"/>
          <w:marBottom w:val="0"/>
          <w:divBdr>
            <w:top w:val="none" w:sz="0" w:space="0" w:color="auto"/>
            <w:left w:val="none" w:sz="0" w:space="0" w:color="auto"/>
            <w:bottom w:val="none" w:sz="0" w:space="0" w:color="auto"/>
            <w:right w:val="none" w:sz="0" w:space="0" w:color="auto"/>
          </w:divBdr>
          <w:divsChild>
            <w:div w:id="783039987">
              <w:marLeft w:val="0"/>
              <w:marRight w:val="0"/>
              <w:marTop w:val="0"/>
              <w:marBottom w:val="0"/>
              <w:divBdr>
                <w:top w:val="none" w:sz="0" w:space="0" w:color="auto"/>
                <w:left w:val="none" w:sz="0" w:space="0" w:color="auto"/>
                <w:bottom w:val="none" w:sz="0" w:space="0" w:color="auto"/>
                <w:right w:val="none" w:sz="0" w:space="0" w:color="auto"/>
              </w:divBdr>
            </w:div>
            <w:div w:id="103530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4925">
      <w:bodyDiv w:val="1"/>
      <w:marLeft w:val="0"/>
      <w:marRight w:val="0"/>
      <w:marTop w:val="0"/>
      <w:marBottom w:val="0"/>
      <w:divBdr>
        <w:top w:val="none" w:sz="0" w:space="0" w:color="auto"/>
        <w:left w:val="none" w:sz="0" w:space="0" w:color="auto"/>
        <w:bottom w:val="none" w:sz="0" w:space="0" w:color="auto"/>
        <w:right w:val="none" w:sz="0" w:space="0" w:color="auto"/>
      </w:divBdr>
      <w:divsChild>
        <w:div w:id="1782143321">
          <w:marLeft w:val="0"/>
          <w:marRight w:val="0"/>
          <w:marTop w:val="0"/>
          <w:marBottom w:val="0"/>
          <w:divBdr>
            <w:top w:val="none" w:sz="0" w:space="0" w:color="auto"/>
            <w:left w:val="none" w:sz="0" w:space="0" w:color="auto"/>
            <w:bottom w:val="none" w:sz="0" w:space="0" w:color="auto"/>
            <w:right w:val="none" w:sz="0" w:space="0" w:color="auto"/>
          </w:divBdr>
          <w:divsChild>
            <w:div w:id="1522433819">
              <w:marLeft w:val="0"/>
              <w:marRight w:val="0"/>
              <w:marTop w:val="0"/>
              <w:marBottom w:val="0"/>
              <w:divBdr>
                <w:top w:val="none" w:sz="0" w:space="0" w:color="auto"/>
                <w:left w:val="none" w:sz="0" w:space="0" w:color="auto"/>
                <w:bottom w:val="none" w:sz="0" w:space="0" w:color="auto"/>
                <w:right w:val="none" w:sz="0" w:space="0" w:color="auto"/>
              </w:divBdr>
            </w:div>
            <w:div w:id="1592812466">
              <w:marLeft w:val="0"/>
              <w:marRight w:val="0"/>
              <w:marTop w:val="0"/>
              <w:marBottom w:val="0"/>
              <w:divBdr>
                <w:top w:val="none" w:sz="0" w:space="0" w:color="auto"/>
                <w:left w:val="none" w:sz="0" w:space="0" w:color="auto"/>
                <w:bottom w:val="none" w:sz="0" w:space="0" w:color="auto"/>
                <w:right w:val="none" w:sz="0" w:space="0" w:color="auto"/>
              </w:divBdr>
            </w:div>
            <w:div w:id="931546895">
              <w:marLeft w:val="0"/>
              <w:marRight w:val="0"/>
              <w:marTop w:val="0"/>
              <w:marBottom w:val="0"/>
              <w:divBdr>
                <w:top w:val="none" w:sz="0" w:space="0" w:color="auto"/>
                <w:left w:val="none" w:sz="0" w:space="0" w:color="auto"/>
                <w:bottom w:val="none" w:sz="0" w:space="0" w:color="auto"/>
                <w:right w:val="none" w:sz="0" w:space="0" w:color="auto"/>
              </w:divBdr>
            </w:div>
            <w:div w:id="642468139">
              <w:marLeft w:val="0"/>
              <w:marRight w:val="0"/>
              <w:marTop w:val="0"/>
              <w:marBottom w:val="0"/>
              <w:divBdr>
                <w:top w:val="none" w:sz="0" w:space="0" w:color="auto"/>
                <w:left w:val="none" w:sz="0" w:space="0" w:color="auto"/>
                <w:bottom w:val="none" w:sz="0" w:space="0" w:color="auto"/>
                <w:right w:val="none" w:sz="0" w:space="0" w:color="auto"/>
              </w:divBdr>
            </w:div>
            <w:div w:id="645205268">
              <w:marLeft w:val="0"/>
              <w:marRight w:val="0"/>
              <w:marTop w:val="0"/>
              <w:marBottom w:val="0"/>
              <w:divBdr>
                <w:top w:val="none" w:sz="0" w:space="0" w:color="auto"/>
                <w:left w:val="none" w:sz="0" w:space="0" w:color="auto"/>
                <w:bottom w:val="none" w:sz="0" w:space="0" w:color="auto"/>
                <w:right w:val="none" w:sz="0" w:space="0" w:color="auto"/>
              </w:divBdr>
            </w:div>
            <w:div w:id="1383942206">
              <w:marLeft w:val="0"/>
              <w:marRight w:val="0"/>
              <w:marTop w:val="0"/>
              <w:marBottom w:val="0"/>
              <w:divBdr>
                <w:top w:val="none" w:sz="0" w:space="0" w:color="auto"/>
                <w:left w:val="none" w:sz="0" w:space="0" w:color="auto"/>
                <w:bottom w:val="none" w:sz="0" w:space="0" w:color="auto"/>
                <w:right w:val="none" w:sz="0" w:space="0" w:color="auto"/>
              </w:divBdr>
            </w:div>
            <w:div w:id="297953644">
              <w:marLeft w:val="0"/>
              <w:marRight w:val="0"/>
              <w:marTop w:val="0"/>
              <w:marBottom w:val="0"/>
              <w:divBdr>
                <w:top w:val="none" w:sz="0" w:space="0" w:color="auto"/>
                <w:left w:val="none" w:sz="0" w:space="0" w:color="auto"/>
                <w:bottom w:val="none" w:sz="0" w:space="0" w:color="auto"/>
                <w:right w:val="none" w:sz="0" w:space="0" w:color="auto"/>
              </w:divBdr>
            </w:div>
            <w:div w:id="58526108">
              <w:marLeft w:val="0"/>
              <w:marRight w:val="0"/>
              <w:marTop w:val="0"/>
              <w:marBottom w:val="0"/>
              <w:divBdr>
                <w:top w:val="none" w:sz="0" w:space="0" w:color="auto"/>
                <w:left w:val="none" w:sz="0" w:space="0" w:color="auto"/>
                <w:bottom w:val="none" w:sz="0" w:space="0" w:color="auto"/>
                <w:right w:val="none" w:sz="0" w:space="0" w:color="auto"/>
              </w:divBdr>
            </w:div>
            <w:div w:id="682785959">
              <w:marLeft w:val="0"/>
              <w:marRight w:val="0"/>
              <w:marTop w:val="0"/>
              <w:marBottom w:val="0"/>
              <w:divBdr>
                <w:top w:val="none" w:sz="0" w:space="0" w:color="auto"/>
                <w:left w:val="none" w:sz="0" w:space="0" w:color="auto"/>
                <w:bottom w:val="none" w:sz="0" w:space="0" w:color="auto"/>
                <w:right w:val="none" w:sz="0" w:space="0" w:color="auto"/>
              </w:divBdr>
            </w:div>
            <w:div w:id="1290357824">
              <w:marLeft w:val="0"/>
              <w:marRight w:val="0"/>
              <w:marTop w:val="0"/>
              <w:marBottom w:val="0"/>
              <w:divBdr>
                <w:top w:val="none" w:sz="0" w:space="0" w:color="auto"/>
                <w:left w:val="none" w:sz="0" w:space="0" w:color="auto"/>
                <w:bottom w:val="none" w:sz="0" w:space="0" w:color="auto"/>
                <w:right w:val="none" w:sz="0" w:space="0" w:color="auto"/>
              </w:divBdr>
            </w:div>
            <w:div w:id="1314065439">
              <w:marLeft w:val="0"/>
              <w:marRight w:val="0"/>
              <w:marTop w:val="0"/>
              <w:marBottom w:val="0"/>
              <w:divBdr>
                <w:top w:val="none" w:sz="0" w:space="0" w:color="auto"/>
                <w:left w:val="none" w:sz="0" w:space="0" w:color="auto"/>
                <w:bottom w:val="none" w:sz="0" w:space="0" w:color="auto"/>
                <w:right w:val="none" w:sz="0" w:space="0" w:color="auto"/>
              </w:divBdr>
            </w:div>
            <w:div w:id="121728809">
              <w:marLeft w:val="0"/>
              <w:marRight w:val="0"/>
              <w:marTop w:val="0"/>
              <w:marBottom w:val="0"/>
              <w:divBdr>
                <w:top w:val="none" w:sz="0" w:space="0" w:color="auto"/>
                <w:left w:val="none" w:sz="0" w:space="0" w:color="auto"/>
                <w:bottom w:val="none" w:sz="0" w:space="0" w:color="auto"/>
                <w:right w:val="none" w:sz="0" w:space="0" w:color="auto"/>
              </w:divBdr>
            </w:div>
            <w:div w:id="840001681">
              <w:marLeft w:val="0"/>
              <w:marRight w:val="0"/>
              <w:marTop w:val="0"/>
              <w:marBottom w:val="0"/>
              <w:divBdr>
                <w:top w:val="none" w:sz="0" w:space="0" w:color="auto"/>
                <w:left w:val="none" w:sz="0" w:space="0" w:color="auto"/>
                <w:bottom w:val="none" w:sz="0" w:space="0" w:color="auto"/>
                <w:right w:val="none" w:sz="0" w:space="0" w:color="auto"/>
              </w:divBdr>
            </w:div>
            <w:div w:id="61691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6728">
      <w:bodyDiv w:val="1"/>
      <w:marLeft w:val="0"/>
      <w:marRight w:val="0"/>
      <w:marTop w:val="0"/>
      <w:marBottom w:val="0"/>
      <w:divBdr>
        <w:top w:val="none" w:sz="0" w:space="0" w:color="auto"/>
        <w:left w:val="none" w:sz="0" w:space="0" w:color="auto"/>
        <w:bottom w:val="none" w:sz="0" w:space="0" w:color="auto"/>
        <w:right w:val="none" w:sz="0" w:space="0" w:color="auto"/>
      </w:divBdr>
    </w:div>
    <w:div w:id="1549340465">
      <w:bodyDiv w:val="1"/>
      <w:marLeft w:val="0"/>
      <w:marRight w:val="0"/>
      <w:marTop w:val="0"/>
      <w:marBottom w:val="0"/>
      <w:divBdr>
        <w:top w:val="none" w:sz="0" w:space="0" w:color="auto"/>
        <w:left w:val="none" w:sz="0" w:space="0" w:color="auto"/>
        <w:bottom w:val="none" w:sz="0" w:space="0" w:color="auto"/>
        <w:right w:val="none" w:sz="0" w:space="0" w:color="auto"/>
      </w:divBdr>
      <w:divsChild>
        <w:div w:id="1246648041">
          <w:marLeft w:val="0"/>
          <w:marRight w:val="0"/>
          <w:marTop w:val="0"/>
          <w:marBottom w:val="0"/>
          <w:divBdr>
            <w:top w:val="none" w:sz="0" w:space="0" w:color="auto"/>
            <w:left w:val="none" w:sz="0" w:space="0" w:color="auto"/>
            <w:bottom w:val="none" w:sz="0" w:space="0" w:color="auto"/>
            <w:right w:val="none" w:sz="0" w:space="0" w:color="auto"/>
          </w:divBdr>
        </w:div>
      </w:divsChild>
    </w:div>
    <w:div w:id="1627203409">
      <w:bodyDiv w:val="1"/>
      <w:marLeft w:val="0"/>
      <w:marRight w:val="0"/>
      <w:marTop w:val="0"/>
      <w:marBottom w:val="0"/>
      <w:divBdr>
        <w:top w:val="none" w:sz="0" w:space="0" w:color="auto"/>
        <w:left w:val="none" w:sz="0" w:space="0" w:color="auto"/>
        <w:bottom w:val="none" w:sz="0" w:space="0" w:color="auto"/>
        <w:right w:val="none" w:sz="0" w:space="0" w:color="auto"/>
      </w:divBdr>
      <w:divsChild>
        <w:div w:id="288585826">
          <w:marLeft w:val="0"/>
          <w:marRight w:val="0"/>
          <w:marTop w:val="0"/>
          <w:marBottom w:val="0"/>
          <w:divBdr>
            <w:top w:val="none" w:sz="0" w:space="0" w:color="auto"/>
            <w:left w:val="none" w:sz="0" w:space="0" w:color="auto"/>
            <w:bottom w:val="none" w:sz="0" w:space="0" w:color="auto"/>
            <w:right w:val="none" w:sz="0" w:space="0" w:color="auto"/>
          </w:divBdr>
        </w:div>
      </w:divsChild>
    </w:div>
    <w:div w:id="1684093859">
      <w:bodyDiv w:val="1"/>
      <w:marLeft w:val="0"/>
      <w:marRight w:val="0"/>
      <w:marTop w:val="0"/>
      <w:marBottom w:val="0"/>
      <w:divBdr>
        <w:top w:val="none" w:sz="0" w:space="0" w:color="auto"/>
        <w:left w:val="none" w:sz="0" w:space="0" w:color="auto"/>
        <w:bottom w:val="none" w:sz="0" w:space="0" w:color="auto"/>
        <w:right w:val="none" w:sz="0" w:space="0" w:color="auto"/>
      </w:divBdr>
      <w:divsChild>
        <w:div w:id="1688671923">
          <w:marLeft w:val="0"/>
          <w:marRight w:val="0"/>
          <w:marTop w:val="0"/>
          <w:marBottom w:val="0"/>
          <w:divBdr>
            <w:top w:val="none" w:sz="0" w:space="0" w:color="auto"/>
            <w:left w:val="none" w:sz="0" w:space="0" w:color="auto"/>
            <w:bottom w:val="none" w:sz="0" w:space="0" w:color="auto"/>
            <w:right w:val="none" w:sz="0" w:space="0" w:color="auto"/>
          </w:divBdr>
          <w:divsChild>
            <w:div w:id="700012876">
              <w:marLeft w:val="0"/>
              <w:marRight w:val="0"/>
              <w:marTop w:val="0"/>
              <w:marBottom w:val="0"/>
              <w:divBdr>
                <w:top w:val="none" w:sz="0" w:space="0" w:color="auto"/>
                <w:left w:val="none" w:sz="0" w:space="0" w:color="auto"/>
                <w:bottom w:val="none" w:sz="0" w:space="0" w:color="auto"/>
                <w:right w:val="none" w:sz="0" w:space="0" w:color="auto"/>
              </w:divBdr>
              <w:divsChild>
                <w:div w:id="1148009437">
                  <w:marLeft w:val="0"/>
                  <w:marRight w:val="0"/>
                  <w:marTop w:val="0"/>
                  <w:marBottom w:val="0"/>
                  <w:divBdr>
                    <w:top w:val="none" w:sz="0" w:space="0" w:color="auto"/>
                    <w:left w:val="none" w:sz="0" w:space="0" w:color="auto"/>
                    <w:bottom w:val="none" w:sz="0" w:space="0" w:color="auto"/>
                    <w:right w:val="none" w:sz="0" w:space="0" w:color="auto"/>
                  </w:divBdr>
                  <w:divsChild>
                    <w:div w:id="1429039100">
                      <w:marLeft w:val="0"/>
                      <w:marRight w:val="0"/>
                      <w:marTop w:val="0"/>
                      <w:marBottom w:val="0"/>
                      <w:divBdr>
                        <w:top w:val="none" w:sz="0" w:space="0" w:color="auto"/>
                        <w:left w:val="none" w:sz="0" w:space="0" w:color="auto"/>
                        <w:bottom w:val="none" w:sz="0" w:space="0" w:color="auto"/>
                        <w:right w:val="none" w:sz="0" w:space="0" w:color="auto"/>
                      </w:divBdr>
                      <w:divsChild>
                        <w:div w:id="1570531574">
                          <w:marLeft w:val="0"/>
                          <w:marRight w:val="0"/>
                          <w:marTop w:val="0"/>
                          <w:marBottom w:val="0"/>
                          <w:divBdr>
                            <w:top w:val="none" w:sz="0" w:space="0" w:color="auto"/>
                            <w:left w:val="none" w:sz="0" w:space="0" w:color="auto"/>
                            <w:bottom w:val="none" w:sz="0" w:space="0" w:color="auto"/>
                            <w:right w:val="none" w:sz="0" w:space="0" w:color="auto"/>
                          </w:divBdr>
                        </w:div>
                        <w:div w:id="1549801181">
                          <w:marLeft w:val="0"/>
                          <w:marRight w:val="0"/>
                          <w:marTop w:val="0"/>
                          <w:marBottom w:val="0"/>
                          <w:divBdr>
                            <w:top w:val="none" w:sz="0" w:space="0" w:color="auto"/>
                            <w:left w:val="none" w:sz="0" w:space="0" w:color="auto"/>
                            <w:bottom w:val="none" w:sz="0" w:space="0" w:color="auto"/>
                            <w:right w:val="none" w:sz="0" w:space="0" w:color="auto"/>
                          </w:divBdr>
                        </w:div>
                        <w:div w:id="698359990">
                          <w:marLeft w:val="0"/>
                          <w:marRight w:val="0"/>
                          <w:marTop w:val="0"/>
                          <w:marBottom w:val="0"/>
                          <w:divBdr>
                            <w:top w:val="none" w:sz="0" w:space="0" w:color="auto"/>
                            <w:left w:val="none" w:sz="0" w:space="0" w:color="auto"/>
                            <w:bottom w:val="none" w:sz="0" w:space="0" w:color="auto"/>
                            <w:right w:val="none" w:sz="0" w:space="0" w:color="auto"/>
                          </w:divBdr>
                        </w:div>
                        <w:div w:id="2085102000">
                          <w:marLeft w:val="0"/>
                          <w:marRight w:val="0"/>
                          <w:marTop w:val="0"/>
                          <w:marBottom w:val="0"/>
                          <w:divBdr>
                            <w:top w:val="none" w:sz="0" w:space="0" w:color="auto"/>
                            <w:left w:val="none" w:sz="0" w:space="0" w:color="auto"/>
                            <w:bottom w:val="none" w:sz="0" w:space="0" w:color="auto"/>
                            <w:right w:val="none" w:sz="0" w:space="0" w:color="auto"/>
                          </w:divBdr>
                        </w:div>
                        <w:div w:id="211073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96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icyforum.labour.org.uk/commissions/home-affairs/electoral-refor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licyforum.labour.org.uk/commissions/international/unlawful-killing-part-2-of-2" TargetMode="External"/><Relationship Id="rId5" Type="http://schemas.openxmlformats.org/officeDocument/2006/relationships/webSettings" Target="webSettings.xml"/><Relationship Id="rId10" Type="http://schemas.openxmlformats.org/officeDocument/2006/relationships/hyperlink" Target="https://policyforum.labour.org.uk/commissions/international/unlawful-killing-part-1-of-2" TargetMode="External"/><Relationship Id="rId4" Type="http://schemas.openxmlformats.org/officeDocument/2006/relationships/settings" Target="settings.xml"/><Relationship Id="rId9" Type="http://schemas.openxmlformats.org/officeDocument/2006/relationships/hyperlink" Target="https://policyforum.labour.org.uk/commissions/international/gaza-mo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AE4FA-98DD-4E58-AE77-CEA192D56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Pages>
  <Words>1795</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OXFORD &amp; DISTRICT LABOUR PARTY</vt:lpstr>
    </vt:vector>
  </TitlesOfParts>
  <Company>Microsoft</Company>
  <LinksUpToDate>false</LinksUpToDate>
  <CharactersWithSpaces>12009</CharactersWithSpaces>
  <SharedDoc>false</SharedDoc>
  <HLinks>
    <vt:vector size="6" baseType="variant">
      <vt:variant>
        <vt:i4>6094912</vt:i4>
      </vt:variant>
      <vt:variant>
        <vt:i4>0</vt:i4>
      </vt:variant>
      <vt:variant>
        <vt:i4>0</vt:i4>
      </vt:variant>
      <vt:variant>
        <vt:i4>5</vt:i4>
      </vt:variant>
      <vt:variant>
        <vt:lpwstr>http://www.yourbritain.org.uk/agenda-2020/commissions/health/integration-of-health-and-social-care-1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&amp; DISTRICT LABOUR PARTY</dc:title>
  <dc:subject/>
  <dc:creator>A Black</dc:creator>
  <cp:keywords/>
  <cp:lastModifiedBy>Ann Black</cp:lastModifiedBy>
  <cp:revision>42</cp:revision>
  <cp:lastPrinted>2018-07-02T16:31:00Z</cp:lastPrinted>
  <dcterms:created xsi:type="dcterms:W3CDTF">2018-06-11T12:45:00Z</dcterms:created>
  <dcterms:modified xsi:type="dcterms:W3CDTF">2018-07-04T07:44:00Z</dcterms:modified>
</cp:coreProperties>
</file>