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Minutes of South West Central Branch on 18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December 2018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Present: Sue &amp; John Tanner, Pol O Ceallaigh (chair), Pat &amp; Gordon Kennedy, David &amp; Rosemary Preston, Richard &amp; Ruth Shallard, Susanna Pressel, Sobia (&amp; Sharik) Afridi, Roger Howe, Richard Howlett, Tonya Kocharova, Liz Peretz, Felicity Leary, Nadine Bely-Summers, Stephen Marks, Anne Lyons, Bill MacKeith &amp; Colin Cook. </w:t>
      </w:r>
    </w:p>
    <w:p>
      <w:pPr>
        <w:pStyle w:val="ListParagraph"/>
        <w:numPr>
          <w:ilvl w:val="0"/>
          <w:numId w:val="1"/>
        </w:numPr>
        <w:rPr/>
      </w:pPr>
      <w:r>
        <w:rPr/>
        <w:t>Apologies: Harm-Jan Fricke, Lis Ledger, Wendy Mantle, Marie Tidball &amp; Bruce McLaren.</w:t>
      </w:r>
    </w:p>
    <w:p>
      <w:pPr>
        <w:pStyle w:val="ListParagraph"/>
        <w:numPr>
          <w:ilvl w:val="0"/>
          <w:numId w:val="1"/>
        </w:numPr>
        <w:rPr/>
      </w:pPr>
      <w:r>
        <w:rPr/>
        <w:t>Minutes: Minutes of 20</w:t>
      </w:r>
      <w:r>
        <w:rPr>
          <w:vertAlign w:val="superscript"/>
        </w:rPr>
        <w:t>th</w:t>
      </w:r>
      <w:r>
        <w:rPr/>
        <w:t xml:space="preserve"> November agreed. Sue reported on the outcome of the Europe motions at the All Member Meeting. The SWC motion was amended to remove the last sentence. But a resolution from East Oxford branch did call for a second referendum.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Oxford Living Wage: </w:t>
      </w:r>
      <w:r>
        <w:rPr>
          <w:b/>
        </w:rPr>
        <w:t>Agreed to encourage each member</w:t>
      </w:r>
      <w:bookmarkStart w:id="0" w:name="_GoBack"/>
      <w:bookmarkEnd w:id="0"/>
      <w:r>
        <w:rPr>
          <w:b/>
        </w:rPr>
        <w:t xml:space="preserve"> to ask a shop, institution or club if they paid at least the Oxford Living Wage of £10.02 an hour before the next meeting.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Reports from councillors: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Sobia said the County Council was planning huge cuts to adult social care and mental health, which is devastating and depressing. Susanna said Labour wanted to abolish the £15,000 community fund for each councillor which would free up nearly £1 million.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More and more children were being taken into care, people were living longer but the Government was slashing funding for councils. The County Council budget is out to consultation at: </w:t>
      </w:r>
      <w:hyperlink r:id="rId2">
        <w:r>
          <w:rPr>
            <w:rStyle w:val="InternetLink"/>
          </w:rPr>
          <w:t>https://consultations.oxfordshire.gov.uk/consult.ti/BudgetConsultation2019_20/consultationHome</w:t>
        </w:r>
      </w:hyperlink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/>
        <w:t xml:space="preserve">Tonya took the chair. </w:t>
      </w:r>
      <w:r>
        <w:rPr>
          <w:b/>
        </w:rPr>
        <w:t xml:space="preserve">After discussion agreed to organise protests at the County Council Cabinet on </w:t>
      </w:r>
      <w:r>
        <w:rPr>
          <w:b/>
          <w:u w:val="single"/>
        </w:rPr>
        <w:t>Tuesday 22</w:t>
      </w:r>
      <w:r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January for 2 pm</w:t>
      </w:r>
      <w:r>
        <w:rPr>
          <w:b/>
        </w:rPr>
        <w:t xml:space="preserve"> and full County Council on </w:t>
      </w:r>
      <w:r>
        <w:rPr>
          <w:b/>
          <w:u w:val="single"/>
        </w:rPr>
        <w:t>Tuesday 12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 for 10.30 am</w:t>
      </w:r>
      <w:r>
        <w:rPr>
          <w:b/>
        </w:rPr>
        <w:t>. John to contact other branches and Constituency Labour Parties. He and Tonya will draft motion for All Member Meeting on January 10</w:t>
      </w:r>
      <w:r>
        <w:rPr>
          <w:b/>
          <w:vertAlign w:val="superscript"/>
        </w:rPr>
        <w:t>th</w:t>
      </w:r>
      <w:r>
        <w:rPr>
          <w:b/>
        </w:rPr>
        <w:t xml:space="preserve">.     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Richard Howlett said the City Council was taking responsibility for rough sleepers with no connection to Oxford and extending the Severe Weather Emergency Protocol (SWEP).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Women’s Conference: </w:t>
      </w:r>
      <w:r>
        <w:rPr>
          <w:b/>
        </w:rPr>
        <w:t>Women present agreed that Nadine Bely-Summers should go to the Telford Conference if her diary allows. Nadine agreed to draft a motion on austerity in any case.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Concerns of members: Bill reported that Stansted 15 are due to be sentenced in February and are likely to appeal. More information can be found at: </w:t>
      </w:r>
      <w:hyperlink r:id="rId3">
        <w:r>
          <w:rPr>
            <w:rStyle w:val="InternetLink"/>
          </w:rPr>
          <w:t>http://enddeportations.com/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AGM: The branch meeting on </w:t>
      </w:r>
      <w:r>
        <w:rPr>
          <w:u w:val="single"/>
        </w:rPr>
        <w:t>Tuesday 15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January</w:t>
      </w:r>
      <w:r>
        <w:rPr/>
        <w:t xml:space="preserve"> will be the Annual General Meeting. John, who has been secretary for 16 years, will be standing down.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meeting was followed by a Lord Mayor’s reception at the kind invitation of Colin Cook.  </w:t>
      </w:r>
    </w:p>
    <w:p>
      <w:pPr>
        <w:pStyle w:val="Normal"/>
        <w:jc w:val="right"/>
        <w:rPr/>
      </w:pPr>
      <w:r>
        <w:rPr/>
        <w:t>John Tanner 19</w:t>
      </w:r>
      <w:r>
        <w:rPr>
          <w:vertAlign w:val="superscript"/>
        </w:rPr>
        <w:t>th</w:t>
      </w:r>
      <w:r>
        <w:rPr/>
        <w:t xml:space="preserve"> December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d3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35b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6e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ultations.oxfordshire.gov.uk/consult.ti/BudgetConsultation2019_20/consultationHome" TargetMode="External"/><Relationship Id="rId3" Type="http://schemas.openxmlformats.org/officeDocument/2006/relationships/hyperlink" Target="http://enddeportation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LibreOffice/5.1.6.2$Linux_X86_64 LibreOffice_project/10m0$Build-2</Application>
  <Pages>1</Pages>
  <Words>410</Words>
  <CharactersWithSpaces>2340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2018-12-19T09:42:00Z</dcterms:created>
  <dc:creator>John</dc:creator>
  <dc:description/>
  <dc:language>en-GB</dc:language>
  <cp:lastModifiedBy>John</cp:lastModifiedBy>
  <dcterms:modified xsi:type="dcterms:W3CDTF">2018-12-19T11:24:00Z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