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AECFB" w14:textId="1A8917A2" w:rsidR="009C1296" w:rsidRDefault="009C1296" w:rsidP="00F863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06E">
        <w:rPr>
          <w:rFonts w:ascii="Times New Roman" w:hAnsi="Times New Roman" w:cs="Times New Roman"/>
          <w:b/>
          <w:bCs/>
          <w:sz w:val="24"/>
          <w:szCs w:val="24"/>
        </w:rPr>
        <w:t>Superlotação como fator do colapso do Sistema Penitenciário Brasileiro: Mapeamento e Análise Estatística da Ocupação das Unidades Penitenciárias Brasileiras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04CEE7" w14:textId="758A7A17" w:rsidR="0062765E" w:rsidRPr="00152CC1" w:rsidRDefault="00F86365" w:rsidP="00F8636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2CC1">
        <w:rPr>
          <w:rFonts w:ascii="Times New Roman" w:hAnsi="Times New Roman" w:cs="Times New Roman"/>
          <w:b/>
          <w:bCs/>
          <w:sz w:val="24"/>
          <w:szCs w:val="24"/>
        </w:rPr>
        <w:t>Introdução</w:t>
      </w:r>
    </w:p>
    <w:p w14:paraId="5C7AC049" w14:textId="3D78A4EE" w:rsidR="00F86365" w:rsidRDefault="00F86365" w:rsidP="00F8636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dos fatores preponderantes do caos no sistema penitenciário brasileiro (SPB) é a superlotação dos espaços físicos destinados ao cumprimento de pena privativa de liberdade. </w:t>
      </w:r>
      <w:r w:rsidR="007D306E">
        <w:rPr>
          <w:rFonts w:ascii="Times New Roman" w:hAnsi="Times New Roman" w:cs="Times New Roman"/>
          <w:sz w:val="24"/>
          <w:szCs w:val="24"/>
        </w:rPr>
        <w:t>Nesse sentido, s</w:t>
      </w:r>
      <w:r>
        <w:rPr>
          <w:rFonts w:ascii="Times New Roman" w:hAnsi="Times New Roman" w:cs="Times New Roman"/>
          <w:sz w:val="24"/>
          <w:szCs w:val="24"/>
        </w:rPr>
        <w:t xml:space="preserve">ão recorrentes as notícias de presídios com a ocupação máxima excedida em mais de 200%. </w:t>
      </w:r>
    </w:p>
    <w:p w14:paraId="419C7934" w14:textId="1DFDC309" w:rsidR="00F86365" w:rsidRDefault="00F86365" w:rsidP="00F8636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entanto, são poucas as pesquisas científicas que retratam o problema sob um </w:t>
      </w:r>
      <w:r w:rsidR="00760622">
        <w:rPr>
          <w:rFonts w:ascii="Times New Roman" w:hAnsi="Times New Roman" w:cs="Times New Roman"/>
          <w:sz w:val="24"/>
          <w:szCs w:val="24"/>
        </w:rPr>
        <w:t>ponto de vista</w:t>
      </w:r>
      <w:r>
        <w:rPr>
          <w:rFonts w:ascii="Times New Roman" w:hAnsi="Times New Roman" w:cs="Times New Roman"/>
          <w:sz w:val="24"/>
          <w:szCs w:val="24"/>
        </w:rPr>
        <w:t xml:space="preserve"> estatístico, ou seja, informações quantitativas e qualitativas a respeito da dinâmica </w:t>
      </w:r>
      <w:r w:rsidR="008547E1">
        <w:rPr>
          <w:rFonts w:ascii="Times New Roman" w:hAnsi="Times New Roman" w:cs="Times New Roman"/>
          <w:sz w:val="24"/>
          <w:szCs w:val="24"/>
        </w:rPr>
        <w:t>dos espaços internos às unidades penitenciárias</w:t>
      </w:r>
      <w:r w:rsidR="00760622">
        <w:rPr>
          <w:rFonts w:ascii="Times New Roman" w:hAnsi="Times New Roman" w:cs="Times New Roman"/>
          <w:sz w:val="24"/>
          <w:szCs w:val="24"/>
        </w:rPr>
        <w:t xml:space="preserve"> são escassas</w:t>
      </w:r>
      <w:r w:rsidR="008547E1">
        <w:rPr>
          <w:rFonts w:ascii="Times New Roman" w:hAnsi="Times New Roman" w:cs="Times New Roman"/>
          <w:sz w:val="24"/>
          <w:szCs w:val="24"/>
        </w:rPr>
        <w:t xml:space="preserve">. </w:t>
      </w:r>
      <w:r w:rsidR="00760622">
        <w:rPr>
          <w:rFonts w:ascii="Times New Roman" w:hAnsi="Times New Roman" w:cs="Times New Roman"/>
          <w:sz w:val="24"/>
          <w:szCs w:val="24"/>
        </w:rPr>
        <w:t xml:space="preserve">Como </w:t>
      </w:r>
      <w:r w:rsidR="004F73B7">
        <w:rPr>
          <w:rFonts w:ascii="Times New Roman" w:hAnsi="Times New Roman" w:cs="Times New Roman"/>
          <w:sz w:val="24"/>
          <w:szCs w:val="24"/>
        </w:rPr>
        <w:t>resultado</w:t>
      </w:r>
      <w:r w:rsidR="00C269F9">
        <w:rPr>
          <w:rFonts w:ascii="Times New Roman" w:hAnsi="Times New Roman" w:cs="Times New Roman"/>
          <w:sz w:val="24"/>
          <w:szCs w:val="24"/>
        </w:rPr>
        <w:t>s</w:t>
      </w:r>
      <w:r w:rsidR="00760622">
        <w:rPr>
          <w:rFonts w:ascii="Times New Roman" w:hAnsi="Times New Roman" w:cs="Times New Roman"/>
          <w:sz w:val="24"/>
          <w:szCs w:val="24"/>
        </w:rPr>
        <w:t xml:space="preserve">, </w:t>
      </w:r>
      <w:r w:rsidR="00FE4C94">
        <w:rPr>
          <w:rFonts w:ascii="Times New Roman" w:hAnsi="Times New Roman" w:cs="Times New Roman"/>
          <w:sz w:val="24"/>
          <w:szCs w:val="24"/>
        </w:rPr>
        <w:t>surgem</w:t>
      </w:r>
      <w:r w:rsidR="008547E1">
        <w:rPr>
          <w:rFonts w:ascii="Times New Roman" w:hAnsi="Times New Roman" w:cs="Times New Roman"/>
          <w:sz w:val="24"/>
          <w:szCs w:val="24"/>
        </w:rPr>
        <w:t xml:space="preserve"> dificuldade</w:t>
      </w:r>
      <w:r w:rsidR="00FE4C94">
        <w:rPr>
          <w:rFonts w:ascii="Times New Roman" w:hAnsi="Times New Roman" w:cs="Times New Roman"/>
          <w:sz w:val="24"/>
          <w:szCs w:val="24"/>
        </w:rPr>
        <w:t>s</w:t>
      </w:r>
      <w:r w:rsidR="008547E1">
        <w:rPr>
          <w:rFonts w:ascii="Times New Roman" w:hAnsi="Times New Roman" w:cs="Times New Roman"/>
          <w:sz w:val="24"/>
          <w:szCs w:val="24"/>
        </w:rPr>
        <w:t xml:space="preserve"> na exata compreensão do fenômeno da superlotação penitenciária</w:t>
      </w:r>
      <w:r w:rsidR="00FF721F">
        <w:rPr>
          <w:rFonts w:ascii="Times New Roman" w:hAnsi="Times New Roman" w:cs="Times New Roman"/>
          <w:sz w:val="24"/>
          <w:szCs w:val="24"/>
        </w:rPr>
        <w:t xml:space="preserve"> e sua dinâmica</w:t>
      </w:r>
      <w:r w:rsidR="008547E1">
        <w:rPr>
          <w:rFonts w:ascii="Times New Roman" w:hAnsi="Times New Roman" w:cs="Times New Roman"/>
          <w:sz w:val="24"/>
          <w:szCs w:val="24"/>
        </w:rPr>
        <w:t>, além de,</w:t>
      </w:r>
      <w:r w:rsidR="00F12CDB">
        <w:rPr>
          <w:rFonts w:ascii="Times New Roman" w:hAnsi="Times New Roman" w:cs="Times New Roman"/>
          <w:sz w:val="24"/>
          <w:szCs w:val="24"/>
        </w:rPr>
        <w:t xml:space="preserve"> </w:t>
      </w:r>
      <w:r w:rsidR="00E6603D">
        <w:rPr>
          <w:rFonts w:ascii="Times New Roman" w:hAnsi="Times New Roman" w:cs="Times New Roman"/>
          <w:sz w:val="24"/>
          <w:szCs w:val="24"/>
        </w:rPr>
        <w:t>problemas</w:t>
      </w:r>
      <w:r w:rsidR="00F12CDB">
        <w:rPr>
          <w:rFonts w:ascii="Times New Roman" w:hAnsi="Times New Roman" w:cs="Times New Roman"/>
          <w:sz w:val="24"/>
          <w:szCs w:val="24"/>
        </w:rPr>
        <w:t xml:space="preserve"> </w:t>
      </w:r>
      <w:r w:rsidR="008547E1">
        <w:rPr>
          <w:rFonts w:ascii="Times New Roman" w:hAnsi="Times New Roman" w:cs="Times New Roman"/>
          <w:sz w:val="24"/>
          <w:szCs w:val="24"/>
        </w:rPr>
        <w:t xml:space="preserve">na </w:t>
      </w:r>
      <w:r w:rsidR="00760622">
        <w:rPr>
          <w:rFonts w:ascii="Times New Roman" w:hAnsi="Times New Roman" w:cs="Times New Roman"/>
          <w:sz w:val="24"/>
          <w:szCs w:val="24"/>
        </w:rPr>
        <w:t>elaboração de políticas públicas</w:t>
      </w:r>
      <w:r w:rsidR="008547E1">
        <w:rPr>
          <w:rFonts w:ascii="Times New Roman" w:hAnsi="Times New Roman" w:cs="Times New Roman"/>
          <w:sz w:val="24"/>
          <w:szCs w:val="24"/>
        </w:rPr>
        <w:t xml:space="preserve"> de assistências aos custodiados.</w:t>
      </w:r>
    </w:p>
    <w:p w14:paraId="39BFA8BE" w14:textId="45586A50" w:rsidR="008E2759" w:rsidRDefault="00E7172A" w:rsidP="00F8636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artigo </w:t>
      </w:r>
      <w:r w:rsidR="00766F13">
        <w:rPr>
          <w:rFonts w:ascii="Times New Roman" w:hAnsi="Times New Roman" w:cs="Times New Roman"/>
          <w:sz w:val="24"/>
          <w:szCs w:val="24"/>
        </w:rPr>
        <w:t>analisa os dados</w:t>
      </w:r>
      <w:r w:rsidR="004410D4">
        <w:rPr>
          <w:rFonts w:ascii="Times New Roman" w:hAnsi="Times New Roman" w:cs="Times New Roman"/>
          <w:sz w:val="24"/>
          <w:szCs w:val="24"/>
        </w:rPr>
        <w:t xml:space="preserve"> do </w:t>
      </w:r>
      <w:r w:rsidR="00082076">
        <w:rPr>
          <w:rFonts w:ascii="Times New Roman" w:hAnsi="Times New Roman" w:cs="Times New Roman"/>
          <w:sz w:val="24"/>
          <w:szCs w:val="24"/>
        </w:rPr>
        <w:t>Levantamento Nacional de Informações Penitenciárias (</w:t>
      </w:r>
      <w:proofErr w:type="spellStart"/>
      <w:r w:rsidR="00082076">
        <w:rPr>
          <w:rFonts w:ascii="Times New Roman" w:hAnsi="Times New Roman" w:cs="Times New Roman"/>
          <w:sz w:val="24"/>
          <w:szCs w:val="24"/>
        </w:rPr>
        <w:t>Infopen</w:t>
      </w:r>
      <w:proofErr w:type="spellEnd"/>
      <w:r w:rsidR="004410D4">
        <w:rPr>
          <w:rFonts w:ascii="Times New Roman" w:hAnsi="Times New Roman" w:cs="Times New Roman"/>
          <w:sz w:val="24"/>
          <w:szCs w:val="24"/>
        </w:rPr>
        <w:t>/DEPEN</w:t>
      </w:r>
      <w:r w:rsidR="00082076">
        <w:rPr>
          <w:rFonts w:ascii="Times New Roman" w:hAnsi="Times New Roman" w:cs="Times New Roman"/>
          <w:sz w:val="24"/>
          <w:szCs w:val="24"/>
        </w:rPr>
        <w:t>)</w:t>
      </w:r>
      <w:r w:rsidR="00CE5358">
        <w:rPr>
          <w:rFonts w:ascii="Times New Roman" w:hAnsi="Times New Roman" w:cs="Times New Roman"/>
          <w:sz w:val="24"/>
          <w:szCs w:val="24"/>
        </w:rPr>
        <w:t xml:space="preserve"> - </w:t>
      </w:r>
      <w:r w:rsidR="00CE5358">
        <w:rPr>
          <w:rFonts w:ascii="Times New Roman" w:hAnsi="Times New Roman" w:cs="Times New Roman"/>
          <w:sz w:val="24"/>
          <w:szCs w:val="24"/>
        </w:rPr>
        <w:t>referência de dezembro de 2020</w:t>
      </w:r>
      <w:r w:rsidR="00CE5358">
        <w:rPr>
          <w:rFonts w:ascii="Times New Roman" w:hAnsi="Times New Roman" w:cs="Times New Roman"/>
          <w:sz w:val="24"/>
          <w:szCs w:val="24"/>
        </w:rPr>
        <w:t xml:space="preserve"> - </w:t>
      </w:r>
      <w:r w:rsidR="004410D4">
        <w:rPr>
          <w:rFonts w:ascii="Times New Roman" w:hAnsi="Times New Roman" w:cs="Times New Roman"/>
          <w:sz w:val="24"/>
          <w:szCs w:val="24"/>
        </w:rPr>
        <w:t xml:space="preserve">em conjunto com as informações do </w:t>
      </w:r>
      <w:r w:rsidR="00B4730D">
        <w:rPr>
          <w:rFonts w:ascii="Times New Roman" w:hAnsi="Times New Roman" w:cs="Times New Roman"/>
          <w:sz w:val="24"/>
          <w:szCs w:val="24"/>
        </w:rPr>
        <w:t>Sistema Prisional em Números</w:t>
      </w:r>
      <w:r w:rsidR="004410D4">
        <w:rPr>
          <w:rFonts w:ascii="Times New Roman" w:hAnsi="Times New Roman" w:cs="Times New Roman"/>
          <w:sz w:val="24"/>
          <w:szCs w:val="24"/>
        </w:rPr>
        <w:t xml:space="preserve"> (CNMP)</w:t>
      </w:r>
      <w:r w:rsidR="005E4660">
        <w:rPr>
          <w:rFonts w:ascii="Times New Roman" w:hAnsi="Times New Roman" w:cs="Times New Roman"/>
          <w:sz w:val="24"/>
          <w:szCs w:val="24"/>
        </w:rPr>
        <w:t>. O</w:t>
      </w:r>
      <w:r w:rsidR="005B2E41">
        <w:rPr>
          <w:rFonts w:ascii="Times New Roman" w:hAnsi="Times New Roman" w:cs="Times New Roman"/>
          <w:sz w:val="24"/>
          <w:szCs w:val="24"/>
        </w:rPr>
        <w:t>s</w:t>
      </w:r>
      <w:r w:rsidR="005E4660">
        <w:rPr>
          <w:rFonts w:ascii="Times New Roman" w:hAnsi="Times New Roman" w:cs="Times New Roman"/>
          <w:sz w:val="24"/>
          <w:szCs w:val="24"/>
        </w:rPr>
        <w:t xml:space="preserve"> objet</w:t>
      </w:r>
      <w:r w:rsidR="007F5436">
        <w:rPr>
          <w:rFonts w:ascii="Times New Roman" w:hAnsi="Times New Roman" w:cs="Times New Roman"/>
          <w:sz w:val="24"/>
          <w:szCs w:val="24"/>
        </w:rPr>
        <w:t>ivo</w:t>
      </w:r>
      <w:r w:rsidR="005B2E41">
        <w:rPr>
          <w:rFonts w:ascii="Times New Roman" w:hAnsi="Times New Roman" w:cs="Times New Roman"/>
          <w:sz w:val="24"/>
          <w:szCs w:val="24"/>
        </w:rPr>
        <w:t>s</w:t>
      </w:r>
      <w:r w:rsidR="00826FA0">
        <w:rPr>
          <w:rFonts w:ascii="Times New Roman" w:hAnsi="Times New Roman" w:cs="Times New Roman"/>
          <w:sz w:val="24"/>
          <w:szCs w:val="24"/>
        </w:rPr>
        <w:t xml:space="preserve"> fo</w:t>
      </w:r>
      <w:r w:rsidR="006920B3">
        <w:rPr>
          <w:rFonts w:ascii="Times New Roman" w:hAnsi="Times New Roman" w:cs="Times New Roman"/>
          <w:sz w:val="24"/>
          <w:szCs w:val="24"/>
        </w:rPr>
        <w:t xml:space="preserve">ram: </w:t>
      </w:r>
      <w:r w:rsidR="005276C6">
        <w:rPr>
          <w:rFonts w:ascii="Times New Roman" w:hAnsi="Times New Roman" w:cs="Times New Roman"/>
          <w:sz w:val="24"/>
          <w:szCs w:val="24"/>
        </w:rPr>
        <w:t>m</w:t>
      </w:r>
      <w:r w:rsidR="006920B3">
        <w:rPr>
          <w:rFonts w:ascii="Times New Roman" w:hAnsi="Times New Roman" w:cs="Times New Roman"/>
          <w:sz w:val="24"/>
          <w:szCs w:val="24"/>
        </w:rPr>
        <w:t xml:space="preserve">apear a ocupação do espaço físico nas penitenciárias brasileiras; </w:t>
      </w:r>
      <w:r w:rsidR="007F5436">
        <w:rPr>
          <w:rFonts w:ascii="Times New Roman" w:hAnsi="Times New Roman" w:cs="Times New Roman"/>
          <w:sz w:val="24"/>
          <w:szCs w:val="24"/>
        </w:rPr>
        <w:t xml:space="preserve">relacionar a taxa de ocupação </w:t>
      </w:r>
      <w:r w:rsidR="00CB3E33">
        <w:rPr>
          <w:rFonts w:ascii="Times New Roman" w:hAnsi="Times New Roman" w:cs="Times New Roman"/>
          <w:sz w:val="24"/>
          <w:szCs w:val="24"/>
        </w:rPr>
        <w:t xml:space="preserve">com a </w:t>
      </w:r>
      <w:r w:rsidR="00306916">
        <w:rPr>
          <w:rFonts w:ascii="Times New Roman" w:hAnsi="Times New Roman" w:cs="Times New Roman"/>
          <w:sz w:val="24"/>
          <w:szCs w:val="24"/>
        </w:rPr>
        <w:t>disponibilização d</w:t>
      </w:r>
      <w:r w:rsidR="00382486">
        <w:rPr>
          <w:rFonts w:ascii="Times New Roman" w:hAnsi="Times New Roman" w:cs="Times New Roman"/>
          <w:sz w:val="24"/>
          <w:szCs w:val="24"/>
        </w:rPr>
        <w:t>e</w:t>
      </w:r>
      <w:r w:rsidR="00306916">
        <w:rPr>
          <w:rFonts w:ascii="Times New Roman" w:hAnsi="Times New Roman" w:cs="Times New Roman"/>
          <w:sz w:val="24"/>
          <w:szCs w:val="24"/>
        </w:rPr>
        <w:t xml:space="preserve"> assistências</w:t>
      </w:r>
      <w:r w:rsidR="00C1632D">
        <w:rPr>
          <w:rFonts w:ascii="Times New Roman" w:hAnsi="Times New Roman" w:cs="Times New Roman"/>
          <w:sz w:val="24"/>
          <w:szCs w:val="24"/>
        </w:rPr>
        <w:t xml:space="preserve"> nas unidades prisionais</w:t>
      </w:r>
      <w:r w:rsidR="00F712AA">
        <w:rPr>
          <w:rFonts w:ascii="Times New Roman" w:hAnsi="Times New Roman" w:cs="Times New Roman"/>
          <w:sz w:val="24"/>
          <w:szCs w:val="24"/>
        </w:rPr>
        <w:t xml:space="preserve"> e</w:t>
      </w:r>
      <w:r w:rsidR="005276C6">
        <w:rPr>
          <w:rFonts w:ascii="Times New Roman" w:hAnsi="Times New Roman" w:cs="Times New Roman"/>
          <w:sz w:val="24"/>
          <w:szCs w:val="24"/>
        </w:rPr>
        <w:t>;</w:t>
      </w:r>
      <w:r w:rsidR="00F712AA">
        <w:rPr>
          <w:rFonts w:ascii="Times New Roman" w:hAnsi="Times New Roman" w:cs="Times New Roman"/>
          <w:sz w:val="24"/>
          <w:szCs w:val="24"/>
        </w:rPr>
        <w:t xml:space="preserve"> </w:t>
      </w:r>
      <w:r w:rsidR="006A7875">
        <w:rPr>
          <w:rFonts w:ascii="Times New Roman" w:hAnsi="Times New Roman" w:cs="Times New Roman"/>
          <w:sz w:val="24"/>
          <w:szCs w:val="24"/>
        </w:rPr>
        <w:t>revelar</w:t>
      </w:r>
      <w:r w:rsidR="00041E1F">
        <w:rPr>
          <w:rFonts w:ascii="Times New Roman" w:hAnsi="Times New Roman" w:cs="Times New Roman"/>
          <w:sz w:val="24"/>
          <w:szCs w:val="24"/>
        </w:rPr>
        <w:t xml:space="preserve"> algumas das</w:t>
      </w:r>
      <w:r w:rsidR="003E62A7">
        <w:rPr>
          <w:rFonts w:ascii="Times New Roman" w:hAnsi="Times New Roman" w:cs="Times New Roman"/>
          <w:sz w:val="24"/>
          <w:szCs w:val="24"/>
        </w:rPr>
        <w:t xml:space="preserve"> principais consequências</w:t>
      </w:r>
      <w:r w:rsidR="00434E80">
        <w:rPr>
          <w:rFonts w:ascii="Times New Roman" w:hAnsi="Times New Roman" w:cs="Times New Roman"/>
          <w:sz w:val="24"/>
          <w:szCs w:val="24"/>
        </w:rPr>
        <w:t xml:space="preserve"> advindas da superpopulação.</w:t>
      </w:r>
      <w:r w:rsidR="00260DAF">
        <w:rPr>
          <w:rFonts w:ascii="Times New Roman" w:hAnsi="Times New Roman" w:cs="Times New Roman"/>
          <w:sz w:val="24"/>
          <w:szCs w:val="24"/>
        </w:rPr>
        <w:t xml:space="preserve"> Para esse fim, calculamos não somente a taxa de ocupação dos presídios, mas sim,</w:t>
      </w:r>
      <w:r w:rsidR="005D5D37">
        <w:rPr>
          <w:rFonts w:ascii="Times New Roman" w:hAnsi="Times New Roman" w:cs="Times New Roman"/>
          <w:sz w:val="24"/>
          <w:szCs w:val="24"/>
        </w:rPr>
        <w:t xml:space="preserve"> a</w:t>
      </w:r>
      <w:r w:rsidR="00260DAF">
        <w:rPr>
          <w:rFonts w:ascii="Times New Roman" w:hAnsi="Times New Roman" w:cs="Times New Roman"/>
          <w:sz w:val="24"/>
          <w:szCs w:val="24"/>
        </w:rPr>
        <w:t xml:space="preserve"> </w:t>
      </w:r>
      <w:r w:rsidR="005D5D37">
        <w:rPr>
          <w:rFonts w:ascii="Times New Roman" w:hAnsi="Times New Roman" w:cs="Times New Roman"/>
          <w:sz w:val="24"/>
          <w:szCs w:val="24"/>
        </w:rPr>
        <w:t>correlacionamos com indicadores</w:t>
      </w:r>
      <w:r w:rsidR="00382486">
        <w:rPr>
          <w:rFonts w:ascii="Times New Roman" w:hAnsi="Times New Roman" w:cs="Times New Roman"/>
          <w:sz w:val="24"/>
          <w:szCs w:val="24"/>
        </w:rPr>
        <w:t xml:space="preserve"> de saúde, trabalho</w:t>
      </w:r>
      <w:r w:rsidR="00C732AF">
        <w:rPr>
          <w:rFonts w:ascii="Times New Roman" w:hAnsi="Times New Roman" w:cs="Times New Roman"/>
          <w:sz w:val="24"/>
          <w:szCs w:val="24"/>
        </w:rPr>
        <w:t xml:space="preserve"> e educação dentro das unidades penitenciárias</w:t>
      </w:r>
      <w:r w:rsidR="00580168">
        <w:rPr>
          <w:rFonts w:ascii="Times New Roman" w:hAnsi="Times New Roman" w:cs="Times New Roman"/>
          <w:sz w:val="24"/>
          <w:szCs w:val="24"/>
        </w:rPr>
        <w:t xml:space="preserve"> </w:t>
      </w:r>
      <w:r w:rsidR="00970DE4">
        <w:rPr>
          <w:rFonts w:ascii="Times New Roman" w:hAnsi="Times New Roman" w:cs="Times New Roman"/>
          <w:sz w:val="24"/>
          <w:szCs w:val="24"/>
        </w:rPr>
        <w:t xml:space="preserve">efetuando análises </w:t>
      </w:r>
      <w:r w:rsidR="007569B4">
        <w:rPr>
          <w:rFonts w:ascii="Times New Roman" w:hAnsi="Times New Roman" w:cs="Times New Roman"/>
          <w:sz w:val="24"/>
          <w:szCs w:val="24"/>
        </w:rPr>
        <w:t>numéricas</w:t>
      </w:r>
      <w:r w:rsidR="0010026B">
        <w:rPr>
          <w:rFonts w:ascii="Times New Roman" w:hAnsi="Times New Roman" w:cs="Times New Roman"/>
          <w:sz w:val="24"/>
          <w:szCs w:val="24"/>
        </w:rPr>
        <w:t xml:space="preserve"> e </w:t>
      </w:r>
      <w:r w:rsidR="007569B4">
        <w:rPr>
          <w:rFonts w:ascii="Times New Roman" w:hAnsi="Times New Roman" w:cs="Times New Roman"/>
          <w:sz w:val="24"/>
          <w:szCs w:val="24"/>
        </w:rPr>
        <w:t>c</w:t>
      </w:r>
      <w:r w:rsidR="00A04CAB">
        <w:rPr>
          <w:rFonts w:ascii="Times New Roman" w:hAnsi="Times New Roman" w:cs="Times New Roman"/>
          <w:sz w:val="24"/>
          <w:szCs w:val="24"/>
        </w:rPr>
        <w:t>omparando os modelos de gestão dos sistemas penitenciários.</w:t>
      </w:r>
      <w:r w:rsidR="00081D9A">
        <w:rPr>
          <w:rFonts w:ascii="Times New Roman" w:hAnsi="Times New Roman" w:cs="Times New Roman"/>
          <w:sz w:val="24"/>
          <w:szCs w:val="24"/>
        </w:rPr>
        <w:t xml:space="preserve"> </w:t>
      </w:r>
      <w:r w:rsidR="00747D3C">
        <w:rPr>
          <w:rFonts w:ascii="Times New Roman" w:hAnsi="Times New Roman" w:cs="Times New Roman"/>
          <w:sz w:val="24"/>
          <w:szCs w:val="24"/>
        </w:rPr>
        <w:t xml:space="preserve">Para tanto, realizamos análises </w:t>
      </w:r>
      <w:r w:rsidR="00D4300D">
        <w:rPr>
          <w:rFonts w:ascii="Times New Roman" w:hAnsi="Times New Roman" w:cs="Times New Roman"/>
          <w:sz w:val="24"/>
          <w:szCs w:val="24"/>
        </w:rPr>
        <w:t>de variância</w:t>
      </w:r>
      <w:r w:rsidR="00123347">
        <w:rPr>
          <w:rFonts w:ascii="Times New Roman" w:hAnsi="Times New Roman" w:cs="Times New Roman"/>
          <w:sz w:val="24"/>
          <w:szCs w:val="24"/>
        </w:rPr>
        <w:t xml:space="preserve">, </w:t>
      </w:r>
      <w:r w:rsidR="003D2213">
        <w:rPr>
          <w:rFonts w:ascii="Times New Roman" w:hAnsi="Times New Roman" w:cs="Times New Roman"/>
          <w:sz w:val="24"/>
          <w:szCs w:val="24"/>
        </w:rPr>
        <w:t>correlação</w:t>
      </w:r>
      <w:r w:rsidR="00123347">
        <w:rPr>
          <w:rFonts w:ascii="Times New Roman" w:hAnsi="Times New Roman" w:cs="Times New Roman"/>
          <w:sz w:val="24"/>
          <w:szCs w:val="24"/>
        </w:rPr>
        <w:t>, além de, aplicação do méto</w:t>
      </w:r>
      <w:r w:rsidR="006351D7">
        <w:rPr>
          <w:rFonts w:ascii="Times New Roman" w:hAnsi="Times New Roman" w:cs="Times New Roman"/>
          <w:sz w:val="24"/>
          <w:szCs w:val="24"/>
        </w:rPr>
        <w:t>do de</w:t>
      </w:r>
      <w:r w:rsidR="00C04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07A">
        <w:rPr>
          <w:rFonts w:ascii="Times New Roman" w:hAnsi="Times New Roman" w:cs="Times New Roman"/>
          <w:sz w:val="24"/>
          <w:szCs w:val="24"/>
        </w:rPr>
        <w:t>clusterização</w:t>
      </w:r>
      <w:proofErr w:type="spellEnd"/>
      <w:r w:rsidR="0010026B">
        <w:rPr>
          <w:rFonts w:ascii="Times New Roman" w:hAnsi="Times New Roman" w:cs="Times New Roman"/>
          <w:sz w:val="24"/>
          <w:szCs w:val="24"/>
        </w:rPr>
        <w:t xml:space="preserve"> tipo </w:t>
      </w:r>
      <w:r w:rsidR="00B95769" w:rsidRPr="00B95769">
        <w:rPr>
          <w:rFonts w:ascii="Times New Roman" w:hAnsi="Times New Roman" w:cs="Times New Roman"/>
          <w:i/>
          <w:iCs/>
          <w:sz w:val="24"/>
          <w:szCs w:val="24"/>
        </w:rPr>
        <w:t>k-</w:t>
      </w:r>
      <w:proofErr w:type="spellStart"/>
      <w:r w:rsidR="00B95769" w:rsidRPr="00B95769">
        <w:rPr>
          <w:rFonts w:ascii="Times New Roman" w:hAnsi="Times New Roman" w:cs="Times New Roman"/>
          <w:i/>
          <w:iCs/>
          <w:sz w:val="24"/>
          <w:szCs w:val="24"/>
        </w:rPr>
        <w:t>means</w:t>
      </w:r>
      <w:proofErr w:type="spellEnd"/>
      <w:r w:rsidR="006351D7">
        <w:rPr>
          <w:rFonts w:ascii="Times New Roman" w:hAnsi="Times New Roman" w:cs="Times New Roman"/>
          <w:sz w:val="24"/>
          <w:szCs w:val="24"/>
        </w:rPr>
        <w:t>.</w:t>
      </w:r>
      <w:r w:rsidR="006A38BD">
        <w:rPr>
          <w:rFonts w:ascii="Times New Roman" w:hAnsi="Times New Roman" w:cs="Times New Roman"/>
          <w:sz w:val="24"/>
          <w:szCs w:val="24"/>
        </w:rPr>
        <w:t xml:space="preserve"> </w:t>
      </w:r>
      <w:r w:rsidR="005D5D37">
        <w:rPr>
          <w:rFonts w:ascii="Times New Roman" w:hAnsi="Times New Roman" w:cs="Times New Roman"/>
          <w:sz w:val="24"/>
          <w:szCs w:val="24"/>
        </w:rPr>
        <w:t xml:space="preserve"> </w:t>
      </w:r>
      <w:r w:rsidR="00EA67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9944EC" w14:textId="77777777" w:rsidR="00415E40" w:rsidRDefault="00415E40" w:rsidP="008E27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B966DB" w14:textId="0FC21481" w:rsidR="008E2759" w:rsidRPr="00152CC1" w:rsidRDefault="008E2759" w:rsidP="008E275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2CC1">
        <w:rPr>
          <w:rFonts w:ascii="Times New Roman" w:hAnsi="Times New Roman" w:cs="Times New Roman"/>
          <w:b/>
          <w:bCs/>
          <w:sz w:val="24"/>
          <w:szCs w:val="24"/>
        </w:rPr>
        <w:t>Metodologia</w:t>
      </w:r>
    </w:p>
    <w:p w14:paraId="204B0917" w14:textId="77777777" w:rsidR="005675F4" w:rsidRDefault="00012C5F" w:rsidP="008E27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</w:t>
      </w:r>
      <w:r w:rsidR="0066153A">
        <w:rPr>
          <w:rFonts w:ascii="Times New Roman" w:hAnsi="Times New Roman" w:cs="Times New Roman"/>
          <w:sz w:val="24"/>
          <w:szCs w:val="24"/>
        </w:rPr>
        <w:t>penitenciário</w:t>
      </w:r>
      <w:r>
        <w:rPr>
          <w:rFonts w:ascii="Times New Roman" w:hAnsi="Times New Roman" w:cs="Times New Roman"/>
          <w:sz w:val="24"/>
          <w:szCs w:val="24"/>
        </w:rPr>
        <w:t xml:space="preserve"> brasileiro possui </w:t>
      </w:r>
      <w:r w:rsidR="0066153A">
        <w:rPr>
          <w:rFonts w:ascii="Times New Roman" w:hAnsi="Times New Roman" w:cs="Times New Roman"/>
          <w:sz w:val="24"/>
          <w:szCs w:val="24"/>
        </w:rPr>
        <w:t>particularidades</w:t>
      </w:r>
      <w:r>
        <w:rPr>
          <w:rFonts w:ascii="Times New Roman" w:hAnsi="Times New Roman" w:cs="Times New Roman"/>
          <w:sz w:val="24"/>
          <w:szCs w:val="24"/>
        </w:rPr>
        <w:t xml:space="preserve"> regionais </w:t>
      </w:r>
      <w:r w:rsidR="00556AE3">
        <w:rPr>
          <w:rFonts w:ascii="Times New Roman" w:hAnsi="Times New Roman" w:cs="Times New Roman"/>
          <w:sz w:val="24"/>
          <w:szCs w:val="24"/>
        </w:rPr>
        <w:t xml:space="preserve">importantes quando pensamos na sua ocupação. Legalmente, as unidades federativas possuem autonomia para gestão prisional, dessa forma, </w:t>
      </w:r>
      <w:r w:rsidR="0066153A">
        <w:rPr>
          <w:rFonts w:ascii="Times New Roman" w:hAnsi="Times New Roman" w:cs="Times New Roman"/>
          <w:sz w:val="24"/>
          <w:szCs w:val="24"/>
        </w:rPr>
        <w:t>há uma série de situações contraditórias quando pensamos na administração dos espaços físicos nas unidades prisionais brasileiras.</w:t>
      </w:r>
      <w:r w:rsidR="00DD33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9CF061" w14:textId="5A1A9761" w:rsidR="008E2759" w:rsidRDefault="0044047F" w:rsidP="008E27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</w:t>
      </w:r>
      <w:r w:rsidR="00BB5FEC">
        <w:rPr>
          <w:rFonts w:ascii="Times New Roman" w:hAnsi="Times New Roman" w:cs="Times New Roman"/>
          <w:sz w:val="24"/>
          <w:szCs w:val="24"/>
        </w:rPr>
        <w:t xml:space="preserve"> realidade </w:t>
      </w:r>
      <w:r>
        <w:rPr>
          <w:rFonts w:ascii="Times New Roman" w:hAnsi="Times New Roman" w:cs="Times New Roman"/>
          <w:sz w:val="24"/>
          <w:szCs w:val="24"/>
        </w:rPr>
        <w:t xml:space="preserve">nos presídios </w:t>
      </w:r>
      <w:r w:rsidR="00BB5FEC">
        <w:rPr>
          <w:rFonts w:ascii="Times New Roman" w:hAnsi="Times New Roman" w:cs="Times New Roman"/>
          <w:sz w:val="24"/>
          <w:szCs w:val="24"/>
        </w:rPr>
        <w:t>brasileir</w:t>
      </w:r>
      <w:r>
        <w:rPr>
          <w:rFonts w:ascii="Times New Roman" w:hAnsi="Times New Roman" w:cs="Times New Roman"/>
          <w:sz w:val="24"/>
          <w:szCs w:val="24"/>
        </w:rPr>
        <w:t>os</w:t>
      </w:r>
      <w:r w:rsidR="00BB5FEC">
        <w:rPr>
          <w:rFonts w:ascii="Times New Roman" w:hAnsi="Times New Roman" w:cs="Times New Roman"/>
          <w:sz w:val="24"/>
          <w:szCs w:val="24"/>
        </w:rPr>
        <w:t xml:space="preserve"> apresenta discrepância</w:t>
      </w:r>
      <w:r w:rsidR="00FF4599">
        <w:rPr>
          <w:rFonts w:ascii="Times New Roman" w:hAnsi="Times New Roman" w:cs="Times New Roman"/>
          <w:sz w:val="24"/>
          <w:szCs w:val="24"/>
        </w:rPr>
        <w:t xml:space="preserve"> à lei, nesse sentido, detentos cumprindo pena em regime fechado compartilham espaço físico com </w:t>
      </w:r>
      <w:r w:rsidR="00D801D2">
        <w:rPr>
          <w:rFonts w:ascii="Times New Roman" w:hAnsi="Times New Roman" w:cs="Times New Roman"/>
          <w:sz w:val="24"/>
          <w:szCs w:val="24"/>
        </w:rPr>
        <w:t>custodiados em regime semiaberto ou provisório, por exemplo</w:t>
      </w:r>
      <w:r w:rsidR="00281619">
        <w:rPr>
          <w:rFonts w:ascii="Times New Roman" w:hAnsi="Times New Roman" w:cs="Times New Roman"/>
          <w:sz w:val="24"/>
          <w:szCs w:val="24"/>
        </w:rPr>
        <w:t xml:space="preserve"> </w:t>
      </w:r>
      <w:r w:rsidR="00281619" w:rsidRPr="00281619">
        <w:rPr>
          <w:rFonts w:ascii="Times New Roman" w:hAnsi="Times New Roman" w:cs="Times New Roman"/>
          <w:color w:val="FF0000"/>
          <w:sz w:val="24"/>
          <w:szCs w:val="24"/>
        </w:rPr>
        <w:t>(colocar a porcentagem)</w:t>
      </w:r>
      <w:r w:rsidR="00D801D2">
        <w:rPr>
          <w:rFonts w:ascii="Times New Roman" w:hAnsi="Times New Roman" w:cs="Times New Roman"/>
          <w:sz w:val="24"/>
          <w:szCs w:val="24"/>
        </w:rPr>
        <w:t xml:space="preserve">. </w:t>
      </w:r>
      <w:r w:rsidR="00C47DD8">
        <w:rPr>
          <w:rFonts w:ascii="Times New Roman" w:hAnsi="Times New Roman" w:cs="Times New Roman"/>
          <w:sz w:val="24"/>
          <w:szCs w:val="24"/>
        </w:rPr>
        <w:t xml:space="preserve">Outro aspecto importante diz respeito aos presos monitorados </w:t>
      </w:r>
      <w:r w:rsidR="00B73454">
        <w:rPr>
          <w:rFonts w:ascii="Times New Roman" w:hAnsi="Times New Roman" w:cs="Times New Roman"/>
          <w:sz w:val="24"/>
          <w:szCs w:val="24"/>
        </w:rPr>
        <w:t>eletronicamente, pois não há regra para sua implementação cabendo ao judiciário usá-la quando achar necessário</w:t>
      </w:r>
      <w:r w:rsidR="008908DA">
        <w:rPr>
          <w:rFonts w:ascii="Times New Roman" w:hAnsi="Times New Roman" w:cs="Times New Roman"/>
          <w:sz w:val="24"/>
          <w:szCs w:val="24"/>
        </w:rPr>
        <w:t xml:space="preserve">. </w:t>
      </w:r>
      <w:r w:rsidR="00AB1F47" w:rsidRPr="005C2EB3">
        <w:rPr>
          <w:rFonts w:ascii="Times New Roman" w:hAnsi="Times New Roman" w:cs="Times New Roman"/>
          <w:color w:val="FF0000"/>
          <w:sz w:val="24"/>
          <w:szCs w:val="24"/>
        </w:rPr>
        <w:t>(verificar legislação).</w:t>
      </w:r>
    </w:p>
    <w:p w14:paraId="64D2F8F4" w14:textId="0DEFA36D" w:rsidR="00AB1F47" w:rsidRDefault="00AB1F47" w:rsidP="008E27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presente trabalho </w:t>
      </w:r>
      <w:r w:rsidR="005336CE">
        <w:rPr>
          <w:rFonts w:ascii="Times New Roman" w:hAnsi="Times New Roman" w:cs="Times New Roman"/>
          <w:sz w:val="24"/>
          <w:szCs w:val="24"/>
        </w:rPr>
        <w:t>analisa os dados do Levantamento Nacional de Informações Penitenciárias – referência</w:t>
      </w:r>
      <w:r w:rsidR="000A418B">
        <w:rPr>
          <w:rFonts w:ascii="Times New Roman" w:hAnsi="Times New Roman" w:cs="Times New Roman"/>
          <w:sz w:val="24"/>
          <w:szCs w:val="24"/>
        </w:rPr>
        <w:t xml:space="preserve">: </w:t>
      </w:r>
      <w:r w:rsidR="008A329D">
        <w:rPr>
          <w:rFonts w:ascii="Times New Roman" w:hAnsi="Times New Roman" w:cs="Times New Roman"/>
          <w:sz w:val="24"/>
          <w:szCs w:val="24"/>
        </w:rPr>
        <w:t xml:space="preserve">dezembro de 2020 – baseado em critérios </w:t>
      </w:r>
      <w:r w:rsidR="00796DB6">
        <w:rPr>
          <w:rFonts w:ascii="Times New Roman" w:hAnsi="Times New Roman" w:cs="Times New Roman"/>
          <w:sz w:val="24"/>
          <w:szCs w:val="24"/>
        </w:rPr>
        <w:t xml:space="preserve">unicamente </w:t>
      </w:r>
      <w:r w:rsidR="008A329D">
        <w:rPr>
          <w:rFonts w:ascii="Times New Roman" w:hAnsi="Times New Roman" w:cs="Times New Roman"/>
          <w:sz w:val="24"/>
          <w:szCs w:val="24"/>
        </w:rPr>
        <w:t>de ocupação de espaço físico</w:t>
      </w:r>
      <w:r w:rsidR="00796DB6">
        <w:rPr>
          <w:rFonts w:ascii="Times New Roman" w:hAnsi="Times New Roman" w:cs="Times New Roman"/>
          <w:sz w:val="24"/>
          <w:szCs w:val="24"/>
        </w:rPr>
        <w:t xml:space="preserve">, ou seja, não são considerados </w:t>
      </w:r>
      <w:r w:rsidR="00F14E78">
        <w:rPr>
          <w:rFonts w:ascii="Times New Roman" w:hAnsi="Times New Roman" w:cs="Times New Roman"/>
          <w:sz w:val="24"/>
          <w:szCs w:val="24"/>
        </w:rPr>
        <w:t xml:space="preserve">apenados </w:t>
      </w:r>
      <w:r w:rsidR="002E4F87">
        <w:rPr>
          <w:rFonts w:ascii="Times New Roman" w:hAnsi="Times New Roman" w:cs="Times New Roman"/>
          <w:sz w:val="24"/>
          <w:szCs w:val="24"/>
        </w:rPr>
        <w:t xml:space="preserve">que, </w:t>
      </w:r>
      <w:r w:rsidR="000A61F0">
        <w:rPr>
          <w:rFonts w:ascii="Times New Roman" w:hAnsi="Times New Roman" w:cs="Times New Roman"/>
          <w:sz w:val="24"/>
          <w:szCs w:val="24"/>
        </w:rPr>
        <w:t>porventura</w:t>
      </w:r>
      <w:r w:rsidR="002E4F87">
        <w:rPr>
          <w:rFonts w:ascii="Times New Roman" w:hAnsi="Times New Roman" w:cs="Times New Roman"/>
          <w:sz w:val="24"/>
          <w:szCs w:val="24"/>
        </w:rPr>
        <w:t xml:space="preserve">, não estão </w:t>
      </w:r>
      <w:r w:rsidR="00796DCE">
        <w:rPr>
          <w:rFonts w:ascii="Times New Roman" w:hAnsi="Times New Roman" w:cs="Times New Roman"/>
          <w:sz w:val="24"/>
          <w:szCs w:val="24"/>
        </w:rPr>
        <w:t xml:space="preserve">nas </w:t>
      </w:r>
      <w:r w:rsidR="002E4F87">
        <w:rPr>
          <w:rFonts w:ascii="Times New Roman" w:hAnsi="Times New Roman" w:cs="Times New Roman"/>
          <w:sz w:val="24"/>
          <w:szCs w:val="24"/>
        </w:rPr>
        <w:t xml:space="preserve">unidades </w:t>
      </w:r>
      <w:r w:rsidR="00796DCE">
        <w:rPr>
          <w:rFonts w:ascii="Times New Roman" w:hAnsi="Times New Roman" w:cs="Times New Roman"/>
          <w:sz w:val="24"/>
          <w:szCs w:val="24"/>
        </w:rPr>
        <w:t>penitenci</w:t>
      </w:r>
      <w:r w:rsidR="00521769">
        <w:rPr>
          <w:rFonts w:ascii="Times New Roman" w:hAnsi="Times New Roman" w:cs="Times New Roman"/>
          <w:sz w:val="24"/>
          <w:szCs w:val="24"/>
        </w:rPr>
        <w:t>á</w:t>
      </w:r>
      <w:r w:rsidR="00796DCE">
        <w:rPr>
          <w:rFonts w:ascii="Times New Roman" w:hAnsi="Times New Roman" w:cs="Times New Roman"/>
          <w:sz w:val="24"/>
          <w:szCs w:val="24"/>
        </w:rPr>
        <w:t>rias ou não as frequentam.</w:t>
      </w:r>
      <w:r w:rsidR="0087333B">
        <w:rPr>
          <w:rFonts w:ascii="Times New Roman" w:hAnsi="Times New Roman" w:cs="Times New Roman"/>
          <w:sz w:val="24"/>
          <w:szCs w:val="24"/>
        </w:rPr>
        <w:t xml:space="preserve"> Dessa forma</w:t>
      </w:r>
      <w:r w:rsidR="0087333B" w:rsidRPr="0087333B">
        <w:rPr>
          <w:rFonts w:ascii="Times New Roman" w:hAnsi="Times New Roman" w:cs="Times New Roman"/>
          <w:sz w:val="24"/>
          <w:szCs w:val="24"/>
        </w:rPr>
        <w:t>,</w:t>
      </w:r>
      <w:r w:rsidR="00A67948">
        <w:rPr>
          <w:rFonts w:ascii="Times New Roman" w:hAnsi="Times New Roman" w:cs="Times New Roman"/>
          <w:sz w:val="24"/>
          <w:szCs w:val="24"/>
        </w:rPr>
        <w:t xml:space="preserve"> a</w:t>
      </w:r>
      <w:r w:rsidR="0087333B" w:rsidRPr="0087333B">
        <w:rPr>
          <w:rFonts w:ascii="Times New Roman" w:hAnsi="Times New Roman" w:cs="Times New Roman"/>
          <w:sz w:val="24"/>
          <w:szCs w:val="24"/>
        </w:rPr>
        <w:t xml:space="preserve"> análise dos dados relata a realidade do sistema prisional sem preocupação prioritária com os aspectos jurídicos da execução penal, nesse sentido, são considerados para o cálculo da taxa de ocupação apenas os custodiados que, porventura, ocupam espaço físico em estabelecimentos penais em algum momento da rotina prisional.</w:t>
      </w:r>
    </w:p>
    <w:p w14:paraId="3D2B899A" w14:textId="2486B885" w:rsidR="00AC515F" w:rsidRDefault="00804295" w:rsidP="008E27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Matematicamente, a taxa de ocupação é calculada pela relação entre a população prisional </w:t>
      </w:r>
      <w:r w:rsidR="00450548">
        <w:rPr>
          <w:rFonts w:ascii="Times New Roman" w:hAnsi="Times New Roman" w:cs="Times New Roman"/>
          <w:sz w:val="24"/>
          <w:szCs w:val="24"/>
        </w:rPr>
        <w:t>e capa</w:t>
      </w:r>
      <w:r w:rsidR="00AD0170">
        <w:rPr>
          <w:rFonts w:ascii="Times New Roman" w:hAnsi="Times New Roman" w:cs="Times New Roman"/>
          <w:sz w:val="24"/>
          <w:szCs w:val="24"/>
        </w:rPr>
        <w:t>cidade</w:t>
      </w:r>
      <w:r w:rsidR="00D271A3">
        <w:rPr>
          <w:rFonts w:ascii="Times New Roman" w:hAnsi="Times New Roman" w:cs="Times New Roman"/>
          <w:sz w:val="24"/>
          <w:szCs w:val="24"/>
        </w:rPr>
        <w:t xml:space="preserve"> (quantidade de vagas)</w:t>
      </w:r>
      <w:r w:rsidR="00450548">
        <w:rPr>
          <w:rFonts w:ascii="Times New Roman" w:hAnsi="Times New Roman" w:cs="Times New Roman"/>
          <w:sz w:val="24"/>
          <w:szCs w:val="24"/>
        </w:rPr>
        <w:t>.</w:t>
      </w:r>
      <w:r w:rsidR="00B21D03">
        <w:rPr>
          <w:rFonts w:ascii="Times New Roman" w:hAnsi="Times New Roman" w:cs="Times New Roman"/>
          <w:sz w:val="24"/>
          <w:szCs w:val="24"/>
        </w:rPr>
        <w:t xml:space="preserve"> Nesse sentido,</w:t>
      </w:r>
      <w:r w:rsidR="009D0D80">
        <w:rPr>
          <w:rFonts w:ascii="Times New Roman" w:hAnsi="Times New Roman" w:cs="Times New Roman"/>
          <w:sz w:val="24"/>
          <w:szCs w:val="24"/>
        </w:rPr>
        <w:t xml:space="preserve"> para uma análise </w:t>
      </w:r>
      <w:r w:rsidR="00393FE1">
        <w:rPr>
          <w:rFonts w:ascii="Times New Roman" w:hAnsi="Times New Roman" w:cs="Times New Roman"/>
          <w:sz w:val="24"/>
          <w:szCs w:val="24"/>
        </w:rPr>
        <w:t>abrangente</w:t>
      </w:r>
      <w:r w:rsidR="009D0D80">
        <w:rPr>
          <w:rFonts w:ascii="Times New Roman" w:hAnsi="Times New Roman" w:cs="Times New Roman"/>
          <w:sz w:val="24"/>
          <w:szCs w:val="24"/>
        </w:rPr>
        <w:t xml:space="preserve">, </w:t>
      </w:r>
      <w:r w:rsidR="00D271A3">
        <w:rPr>
          <w:rFonts w:ascii="Times New Roman" w:hAnsi="Times New Roman" w:cs="Times New Roman"/>
          <w:sz w:val="24"/>
          <w:szCs w:val="24"/>
        </w:rPr>
        <w:t xml:space="preserve">é necessário </w:t>
      </w:r>
      <w:r w:rsidR="009D0D80">
        <w:rPr>
          <w:rFonts w:ascii="Times New Roman" w:hAnsi="Times New Roman" w:cs="Times New Roman"/>
          <w:sz w:val="24"/>
          <w:szCs w:val="24"/>
        </w:rPr>
        <w:t>calcular</w:t>
      </w:r>
      <w:r w:rsidR="00D271A3">
        <w:rPr>
          <w:rFonts w:ascii="Times New Roman" w:hAnsi="Times New Roman" w:cs="Times New Roman"/>
          <w:sz w:val="24"/>
          <w:szCs w:val="24"/>
        </w:rPr>
        <w:t xml:space="preserve"> </w:t>
      </w:r>
      <w:r w:rsidR="00B21D03">
        <w:rPr>
          <w:rFonts w:ascii="Times New Roman" w:hAnsi="Times New Roman" w:cs="Times New Roman"/>
          <w:sz w:val="24"/>
          <w:szCs w:val="24"/>
        </w:rPr>
        <w:t>a taxa de ocupação dividida por tipo de regime</w:t>
      </w:r>
      <w:r w:rsidR="00BF7CF9">
        <w:rPr>
          <w:rFonts w:ascii="Times New Roman" w:hAnsi="Times New Roman" w:cs="Times New Roman"/>
          <w:sz w:val="24"/>
          <w:szCs w:val="24"/>
        </w:rPr>
        <w:t xml:space="preserve">. </w:t>
      </w:r>
      <w:r w:rsidR="003E689D">
        <w:rPr>
          <w:rFonts w:ascii="Times New Roman" w:hAnsi="Times New Roman" w:cs="Times New Roman"/>
          <w:sz w:val="24"/>
          <w:szCs w:val="24"/>
        </w:rPr>
        <w:t>Dessa forma,</w:t>
      </w:r>
      <w:r w:rsidR="008A5A2B">
        <w:rPr>
          <w:rFonts w:ascii="Times New Roman" w:hAnsi="Times New Roman" w:cs="Times New Roman"/>
          <w:sz w:val="24"/>
          <w:szCs w:val="24"/>
        </w:rPr>
        <w:t xml:space="preserve"> caracteriza</w:t>
      </w:r>
      <w:r w:rsidR="003E689D">
        <w:rPr>
          <w:rFonts w:ascii="Times New Roman" w:hAnsi="Times New Roman" w:cs="Times New Roman"/>
          <w:sz w:val="24"/>
          <w:szCs w:val="24"/>
        </w:rPr>
        <w:t>mos</w:t>
      </w:r>
      <w:r w:rsidR="008A5A2B">
        <w:rPr>
          <w:rFonts w:ascii="Times New Roman" w:hAnsi="Times New Roman" w:cs="Times New Roman"/>
          <w:sz w:val="24"/>
          <w:szCs w:val="24"/>
        </w:rPr>
        <w:t xml:space="preserve"> um mapeamento mais realista em relação ao espaço físico propriamente dito, </w:t>
      </w:r>
      <w:r w:rsidR="00D43842">
        <w:rPr>
          <w:rFonts w:ascii="Times New Roman" w:hAnsi="Times New Roman" w:cs="Times New Roman"/>
          <w:sz w:val="24"/>
          <w:szCs w:val="24"/>
        </w:rPr>
        <w:t>pois as part</w:t>
      </w:r>
      <w:r w:rsidR="00316026">
        <w:rPr>
          <w:rFonts w:ascii="Times New Roman" w:hAnsi="Times New Roman" w:cs="Times New Roman"/>
          <w:sz w:val="24"/>
          <w:szCs w:val="24"/>
        </w:rPr>
        <w:t>icularidades dos regimes aberto, semiaberto, além dos cumprimentos de pena domiciliar e monitoramento eletrônico</w:t>
      </w:r>
      <w:r w:rsidR="003370AD">
        <w:rPr>
          <w:rFonts w:ascii="Times New Roman" w:hAnsi="Times New Roman" w:cs="Times New Roman"/>
          <w:sz w:val="24"/>
          <w:szCs w:val="24"/>
        </w:rPr>
        <w:t xml:space="preserve">, trazem custodiados sem ocupação de espaço físico dentro das </w:t>
      </w:r>
      <w:r w:rsidR="008A18C0">
        <w:rPr>
          <w:rFonts w:ascii="Times New Roman" w:hAnsi="Times New Roman" w:cs="Times New Roman"/>
          <w:sz w:val="24"/>
          <w:szCs w:val="24"/>
        </w:rPr>
        <w:t>prisões.</w:t>
      </w:r>
    </w:p>
    <w:p w14:paraId="3D5D3F2D" w14:textId="3D18DD09" w:rsidR="006A08E9" w:rsidRDefault="00AC515F" w:rsidP="008E27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</w:t>
      </w:r>
      <w:r w:rsidR="00F7312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análise</w:t>
      </w:r>
      <w:r w:rsidR="00F7312C">
        <w:rPr>
          <w:rFonts w:ascii="Times New Roman" w:hAnsi="Times New Roman" w:cs="Times New Roman"/>
          <w:sz w:val="24"/>
          <w:szCs w:val="24"/>
        </w:rPr>
        <w:t>s estatísticas de correlação</w:t>
      </w:r>
      <w:r w:rsidR="00F20DB4">
        <w:rPr>
          <w:rFonts w:ascii="Times New Roman" w:hAnsi="Times New Roman" w:cs="Times New Roman"/>
          <w:sz w:val="24"/>
          <w:szCs w:val="24"/>
        </w:rPr>
        <w:t xml:space="preserve"> e divisão das taxas em </w:t>
      </w:r>
      <w:r w:rsidR="00F20DB4" w:rsidRPr="00F20DB4">
        <w:rPr>
          <w:rFonts w:ascii="Times New Roman" w:hAnsi="Times New Roman" w:cs="Times New Roman"/>
          <w:i/>
          <w:iCs/>
          <w:sz w:val="24"/>
          <w:szCs w:val="24"/>
        </w:rPr>
        <w:t>clusters</w:t>
      </w:r>
      <w:r w:rsidR="00F7312C">
        <w:rPr>
          <w:rFonts w:ascii="Times New Roman" w:hAnsi="Times New Roman" w:cs="Times New Roman"/>
          <w:sz w:val="24"/>
          <w:szCs w:val="24"/>
        </w:rPr>
        <w:t xml:space="preserve">, </w:t>
      </w:r>
      <w:r w:rsidR="00BB3573">
        <w:rPr>
          <w:rFonts w:ascii="Times New Roman" w:hAnsi="Times New Roman" w:cs="Times New Roman"/>
          <w:sz w:val="24"/>
          <w:szCs w:val="24"/>
        </w:rPr>
        <w:t>os parâmetros de análise foram estabelecidos com a contabilização dos presos em regime</w:t>
      </w:r>
      <w:r w:rsidR="00210882">
        <w:rPr>
          <w:rFonts w:ascii="Times New Roman" w:hAnsi="Times New Roman" w:cs="Times New Roman"/>
          <w:sz w:val="24"/>
          <w:szCs w:val="24"/>
        </w:rPr>
        <w:t>s</w:t>
      </w:r>
      <w:r w:rsidR="00BB3573">
        <w:rPr>
          <w:rFonts w:ascii="Times New Roman" w:hAnsi="Times New Roman" w:cs="Times New Roman"/>
          <w:sz w:val="24"/>
          <w:szCs w:val="24"/>
        </w:rPr>
        <w:t xml:space="preserve"> fechado</w:t>
      </w:r>
      <w:r w:rsidR="00210882">
        <w:rPr>
          <w:rFonts w:ascii="Times New Roman" w:hAnsi="Times New Roman" w:cs="Times New Roman"/>
          <w:sz w:val="24"/>
          <w:szCs w:val="24"/>
        </w:rPr>
        <w:t xml:space="preserve"> e provisório</w:t>
      </w:r>
      <w:r w:rsidR="00BB3573">
        <w:rPr>
          <w:rFonts w:ascii="Times New Roman" w:hAnsi="Times New Roman" w:cs="Times New Roman"/>
          <w:sz w:val="24"/>
          <w:szCs w:val="24"/>
        </w:rPr>
        <w:t xml:space="preserve"> </w:t>
      </w:r>
      <w:r w:rsidR="00210882">
        <w:rPr>
          <w:rFonts w:ascii="Times New Roman" w:hAnsi="Times New Roman" w:cs="Times New Roman"/>
          <w:sz w:val="24"/>
          <w:szCs w:val="24"/>
        </w:rPr>
        <w:t xml:space="preserve">custodiados em estabelecimento penais </w:t>
      </w:r>
      <w:r w:rsidR="00281619">
        <w:rPr>
          <w:rFonts w:ascii="Times New Roman" w:hAnsi="Times New Roman" w:cs="Times New Roman"/>
          <w:sz w:val="24"/>
          <w:szCs w:val="24"/>
        </w:rPr>
        <w:t>de diversos tipos</w:t>
      </w:r>
      <w:r w:rsidR="00FA518C">
        <w:rPr>
          <w:rFonts w:ascii="Times New Roman" w:hAnsi="Times New Roman" w:cs="Times New Roman"/>
          <w:sz w:val="24"/>
          <w:szCs w:val="24"/>
        </w:rPr>
        <w:t xml:space="preserve">, tais como: </w:t>
      </w:r>
      <w:r w:rsidR="00804295">
        <w:rPr>
          <w:rFonts w:ascii="Times New Roman" w:hAnsi="Times New Roman" w:cs="Times New Roman"/>
          <w:sz w:val="24"/>
          <w:szCs w:val="24"/>
        </w:rPr>
        <w:t>p</w:t>
      </w:r>
      <w:r w:rsidR="00FA518C">
        <w:rPr>
          <w:rFonts w:ascii="Times New Roman" w:hAnsi="Times New Roman" w:cs="Times New Roman"/>
          <w:sz w:val="24"/>
          <w:szCs w:val="24"/>
        </w:rPr>
        <w:t xml:space="preserve">enitenciárias; cadeias públicas; </w:t>
      </w:r>
      <w:r w:rsidR="00804295">
        <w:rPr>
          <w:rFonts w:ascii="Times New Roman" w:hAnsi="Times New Roman" w:cs="Times New Roman"/>
          <w:sz w:val="24"/>
          <w:szCs w:val="24"/>
        </w:rPr>
        <w:t>centros de detenção.</w:t>
      </w:r>
    </w:p>
    <w:p w14:paraId="2F046984" w14:textId="345C4920" w:rsidR="00A215C1" w:rsidRDefault="00A215C1">
      <w:pPr>
        <w:rPr>
          <w:rFonts w:ascii="Times New Roman" w:hAnsi="Times New Roman" w:cs="Times New Roman"/>
          <w:sz w:val="24"/>
          <w:szCs w:val="24"/>
        </w:rPr>
      </w:pPr>
    </w:p>
    <w:p w14:paraId="536E296A" w14:textId="0BD83374" w:rsidR="007D7DBD" w:rsidRDefault="007D7D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DBD">
        <w:rPr>
          <w:rFonts w:ascii="Times New Roman" w:hAnsi="Times New Roman" w:cs="Times New Roman"/>
          <w:b/>
          <w:bCs/>
          <w:sz w:val="24"/>
          <w:szCs w:val="24"/>
        </w:rPr>
        <w:t>Desenvolvimento</w:t>
      </w:r>
    </w:p>
    <w:p w14:paraId="003A9A39" w14:textId="633B2F35" w:rsidR="007D7DBD" w:rsidRDefault="007D7DB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8EEE6D" w14:textId="77777777" w:rsidR="007D7DBD" w:rsidRPr="007D7DBD" w:rsidRDefault="007D7DB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F6A585" w14:textId="1D07E460" w:rsidR="00F20DB4" w:rsidRDefault="00F20DB4">
      <w:pPr>
        <w:rPr>
          <w:rFonts w:ascii="Times New Roman" w:hAnsi="Times New Roman" w:cs="Times New Roman"/>
          <w:sz w:val="24"/>
          <w:szCs w:val="24"/>
        </w:rPr>
      </w:pPr>
    </w:p>
    <w:p w14:paraId="52D0EE8C" w14:textId="77777777" w:rsidR="007D7DBD" w:rsidRDefault="007D7DBD">
      <w:pPr>
        <w:rPr>
          <w:rFonts w:ascii="Times New Roman" w:hAnsi="Times New Roman" w:cs="Times New Roman"/>
          <w:sz w:val="24"/>
          <w:szCs w:val="24"/>
        </w:rPr>
      </w:pPr>
    </w:p>
    <w:p w14:paraId="504BF267" w14:textId="74D4D890" w:rsidR="00A215C1" w:rsidRDefault="00A215C1" w:rsidP="001A50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Bibliografia</w:t>
      </w:r>
    </w:p>
    <w:p w14:paraId="6481FA0A" w14:textId="6B3FFBC8" w:rsidR="00A215C1" w:rsidRPr="00F4064B" w:rsidRDefault="00F93796" w:rsidP="001A5078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4064B">
        <w:rPr>
          <w:rFonts w:ascii="Times New Roman" w:hAnsi="Times New Roman" w:cs="Times New Roman"/>
          <w:sz w:val="24"/>
          <w:szCs w:val="24"/>
          <w:shd w:val="clear" w:color="auto" w:fill="FFFFFF"/>
        </w:rPr>
        <w:t>ANDRADE</w:t>
      </w:r>
      <w:r w:rsidR="00A215C1" w:rsidRPr="00F406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A215C1" w:rsidRPr="00F4064B">
        <w:rPr>
          <w:rFonts w:ascii="Times New Roman" w:hAnsi="Times New Roman" w:cs="Times New Roman"/>
          <w:sz w:val="24"/>
          <w:szCs w:val="24"/>
          <w:shd w:val="clear" w:color="auto" w:fill="FFFFFF"/>
        </w:rPr>
        <w:t>Ueliton</w:t>
      </w:r>
      <w:proofErr w:type="spellEnd"/>
      <w:r w:rsidR="00A215C1" w:rsidRPr="00F406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Santos de</w:t>
      </w:r>
      <w:r w:rsidRPr="00F406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 FERREIRA, Fábio Félix.</w:t>
      </w:r>
      <w:r w:rsidR="00A215C1" w:rsidRPr="00F406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4064B">
        <w:rPr>
          <w:rFonts w:ascii="Times New Roman" w:hAnsi="Times New Roman" w:cs="Times New Roman"/>
          <w:sz w:val="24"/>
          <w:szCs w:val="24"/>
          <w:shd w:val="clear" w:color="auto" w:fill="FFFFFF"/>
        </w:rPr>
        <w:t>Crise no sistema penitenciário brasileiro: Capitalismo, desigualdade social e prisão</w:t>
      </w:r>
      <w:r w:rsidR="00A215C1" w:rsidRPr="00F406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Pr="00F4064B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>Revista Psicologia, Diversidade e Saúde</w:t>
      </w:r>
      <w:r w:rsidRPr="00F4064B">
        <w:rPr>
          <w:rFonts w:ascii="Times New Roman" w:hAnsi="Times New Roman" w:cs="Times New Roman"/>
          <w:sz w:val="24"/>
          <w:szCs w:val="24"/>
          <w:shd w:val="clear" w:color="auto" w:fill="FFFFFF"/>
        </w:rPr>
        <w:t>, Salvador, n. 32, ano 2, p.24-38, abr.2014.</w:t>
      </w:r>
    </w:p>
    <w:p w14:paraId="3319E4B5" w14:textId="32A9B5D3" w:rsidR="0007766E" w:rsidRPr="00F4064B" w:rsidRDefault="0007766E" w:rsidP="001A5078">
      <w:pPr>
        <w:jc w:val="both"/>
        <w:rPr>
          <w:rFonts w:ascii="Times New Roman" w:hAnsi="Times New Roman" w:cs="Times New Roman"/>
          <w:sz w:val="24"/>
          <w:szCs w:val="24"/>
        </w:rPr>
      </w:pPr>
      <w:r w:rsidRPr="00F406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SAPORI, Luis Flávio &amp; SANTOS, Roberta Fernandes &amp; </w:t>
      </w:r>
      <w:proofErr w:type="gramStart"/>
      <w:r w:rsidRPr="00F4064B">
        <w:rPr>
          <w:rFonts w:ascii="Times New Roman" w:hAnsi="Times New Roman" w:cs="Times New Roman"/>
          <w:sz w:val="24"/>
          <w:szCs w:val="24"/>
          <w:shd w:val="clear" w:color="auto" w:fill="FFFFFF"/>
        </w:rPr>
        <w:t>DER  MAAS</w:t>
      </w:r>
      <w:proofErr w:type="gramEnd"/>
      <w:r w:rsidRPr="00F406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Lucas </w:t>
      </w:r>
      <w:proofErr w:type="spellStart"/>
      <w:r w:rsidRPr="00F4064B">
        <w:rPr>
          <w:rFonts w:ascii="Times New Roman" w:hAnsi="Times New Roman" w:cs="Times New Roman"/>
          <w:sz w:val="24"/>
          <w:szCs w:val="24"/>
          <w:shd w:val="clear" w:color="auto" w:fill="FFFFFF"/>
        </w:rPr>
        <w:t>Wan</w:t>
      </w:r>
      <w:proofErr w:type="spellEnd"/>
      <w:r w:rsidRPr="00F4064B">
        <w:rPr>
          <w:rFonts w:ascii="Times New Roman" w:hAnsi="Times New Roman" w:cs="Times New Roman"/>
          <w:sz w:val="24"/>
          <w:szCs w:val="24"/>
          <w:shd w:val="clear" w:color="auto" w:fill="FFFFFF"/>
        </w:rPr>
        <w:t>. Fatores sociais determinantes da reincidência criminal no Brasil: O caso de Minas Gerais. </w:t>
      </w:r>
      <w:r w:rsidRPr="00F4064B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 xml:space="preserve">Rev. Bras. </w:t>
      </w:r>
      <w:proofErr w:type="spellStart"/>
      <w:r w:rsidRPr="00F4064B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>Ci</w:t>
      </w:r>
      <w:proofErr w:type="spellEnd"/>
      <w:r w:rsidRPr="00F4064B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>. Soc.</w:t>
      </w:r>
      <w:r w:rsidRPr="00F406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São Paulo, v. </w:t>
      </w:r>
      <w:r w:rsidR="004A513D" w:rsidRPr="00F4064B">
        <w:rPr>
          <w:rFonts w:ascii="Times New Roman" w:hAnsi="Times New Roman" w:cs="Times New Roman"/>
          <w:sz w:val="24"/>
          <w:szCs w:val="24"/>
          <w:shd w:val="clear" w:color="auto" w:fill="FFFFFF"/>
        </w:rPr>
        <w:t>32</w:t>
      </w:r>
      <w:r w:rsidRPr="00F406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n. </w:t>
      </w:r>
      <w:r w:rsidR="004A513D" w:rsidRPr="00F4064B">
        <w:rPr>
          <w:rFonts w:ascii="Times New Roman" w:hAnsi="Times New Roman" w:cs="Times New Roman"/>
          <w:sz w:val="24"/>
          <w:szCs w:val="24"/>
          <w:shd w:val="clear" w:color="auto" w:fill="FFFFFF"/>
        </w:rPr>
        <w:t>94</w:t>
      </w:r>
      <w:r w:rsidRPr="00F406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4A513D" w:rsidRPr="00F4064B">
        <w:rPr>
          <w:rFonts w:ascii="Times New Roman" w:hAnsi="Times New Roman" w:cs="Times New Roman"/>
          <w:sz w:val="24"/>
          <w:szCs w:val="24"/>
          <w:shd w:val="clear" w:color="auto" w:fill="FFFFFF"/>
        </w:rPr>
        <w:t>jun</w:t>
      </w:r>
      <w:r w:rsidRPr="00F4064B">
        <w:rPr>
          <w:rFonts w:ascii="Times New Roman" w:hAnsi="Times New Roman" w:cs="Times New Roman"/>
          <w:sz w:val="24"/>
          <w:szCs w:val="24"/>
          <w:shd w:val="clear" w:color="auto" w:fill="FFFFFF"/>
        </w:rPr>
        <w:t>. 2010. Disponível em: &lt;</w:t>
      </w:r>
      <w:r w:rsidR="004A513D" w:rsidRPr="00F4064B">
        <w:rPr>
          <w:rFonts w:ascii="Times New Roman" w:hAnsi="Times New Roman" w:cs="Times New Roman"/>
          <w:sz w:val="24"/>
          <w:szCs w:val="24"/>
        </w:rPr>
        <w:t xml:space="preserve"> </w:t>
      </w:r>
      <w:r w:rsidR="004A513D" w:rsidRPr="00F4064B">
        <w:rPr>
          <w:rFonts w:ascii="Times New Roman" w:hAnsi="Times New Roman" w:cs="Times New Roman"/>
          <w:sz w:val="24"/>
          <w:szCs w:val="24"/>
          <w:shd w:val="clear" w:color="auto" w:fill="FFFFFF"/>
        </w:rPr>
        <w:t>https://www.scielo.br/j/rbcsoc/i/2017.v32n94/</w:t>
      </w:r>
      <w:r w:rsidRPr="00F406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&gt;. Acesso em: </w:t>
      </w:r>
      <w:r w:rsidR="004A513D" w:rsidRPr="00F4064B">
        <w:rPr>
          <w:rFonts w:ascii="Times New Roman" w:hAnsi="Times New Roman" w:cs="Times New Roman"/>
          <w:sz w:val="24"/>
          <w:szCs w:val="24"/>
          <w:shd w:val="clear" w:color="auto" w:fill="FFFFFF"/>
        </w:rPr>
        <w:t>28</w:t>
      </w:r>
      <w:r w:rsidRPr="00F406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A513D" w:rsidRPr="00F4064B">
        <w:rPr>
          <w:rFonts w:ascii="Times New Roman" w:hAnsi="Times New Roman" w:cs="Times New Roman"/>
          <w:sz w:val="24"/>
          <w:szCs w:val="24"/>
          <w:shd w:val="clear" w:color="auto" w:fill="FFFFFF"/>
        </w:rPr>
        <w:t>jul</w:t>
      </w:r>
      <w:r w:rsidRPr="00F4064B">
        <w:rPr>
          <w:rFonts w:ascii="Times New Roman" w:hAnsi="Times New Roman" w:cs="Times New Roman"/>
          <w:sz w:val="24"/>
          <w:szCs w:val="24"/>
          <w:shd w:val="clear" w:color="auto" w:fill="FFFFFF"/>
        </w:rPr>
        <w:t>. 20</w:t>
      </w:r>
      <w:r w:rsidR="004A513D" w:rsidRPr="00F4064B">
        <w:rPr>
          <w:rFonts w:ascii="Times New Roman" w:hAnsi="Times New Roman" w:cs="Times New Roman"/>
          <w:sz w:val="24"/>
          <w:szCs w:val="24"/>
          <w:shd w:val="clear" w:color="auto" w:fill="FFFFFF"/>
        </w:rPr>
        <w:t>21</w:t>
      </w:r>
      <w:r w:rsidRPr="00F4064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sectPr w:rsidR="0007766E" w:rsidRPr="00F406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12"/>
    <w:rsid w:val="00012C5F"/>
    <w:rsid w:val="00041E1F"/>
    <w:rsid w:val="0007766E"/>
    <w:rsid w:val="00081D9A"/>
    <w:rsid w:val="00082076"/>
    <w:rsid w:val="00096D8D"/>
    <w:rsid w:val="000A418B"/>
    <w:rsid w:val="000A61F0"/>
    <w:rsid w:val="000A7E2D"/>
    <w:rsid w:val="0010026B"/>
    <w:rsid w:val="00123347"/>
    <w:rsid w:val="001421EA"/>
    <w:rsid w:val="00152CC1"/>
    <w:rsid w:val="001A5078"/>
    <w:rsid w:val="00210882"/>
    <w:rsid w:val="00260DAF"/>
    <w:rsid w:val="00281619"/>
    <w:rsid w:val="002D5D2F"/>
    <w:rsid w:val="002E4F87"/>
    <w:rsid w:val="00306916"/>
    <w:rsid w:val="00316026"/>
    <w:rsid w:val="003370AD"/>
    <w:rsid w:val="00382486"/>
    <w:rsid w:val="003931FE"/>
    <w:rsid w:val="00393FE1"/>
    <w:rsid w:val="003D2213"/>
    <w:rsid w:val="003E62A7"/>
    <w:rsid w:val="003E689D"/>
    <w:rsid w:val="0040507A"/>
    <w:rsid w:val="00411E24"/>
    <w:rsid w:val="00415E40"/>
    <w:rsid w:val="00434E80"/>
    <w:rsid w:val="0044047F"/>
    <w:rsid w:val="004410D4"/>
    <w:rsid w:val="00450548"/>
    <w:rsid w:val="004A513D"/>
    <w:rsid w:val="004F73B7"/>
    <w:rsid w:val="00503938"/>
    <w:rsid w:val="00521769"/>
    <w:rsid w:val="005276C6"/>
    <w:rsid w:val="005336CE"/>
    <w:rsid w:val="00556AE3"/>
    <w:rsid w:val="005675F4"/>
    <w:rsid w:val="00580168"/>
    <w:rsid w:val="005B2E41"/>
    <w:rsid w:val="005C2EB3"/>
    <w:rsid w:val="005D5D37"/>
    <w:rsid w:val="005E4660"/>
    <w:rsid w:val="005E6512"/>
    <w:rsid w:val="0062765E"/>
    <w:rsid w:val="006351D7"/>
    <w:rsid w:val="0066153A"/>
    <w:rsid w:val="006920B3"/>
    <w:rsid w:val="006976C5"/>
    <w:rsid w:val="006A08E9"/>
    <w:rsid w:val="006A38BD"/>
    <w:rsid w:val="006A7875"/>
    <w:rsid w:val="007346B5"/>
    <w:rsid w:val="007370B5"/>
    <w:rsid w:val="00747D3C"/>
    <w:rsid w:val="007569B4"/>
    <w:rsid w:val="00760622"/>
    <w:rsid w:val="00766F13"/>
    <w:rsid w:val="00796DB6"/>
    <w:rsid w:val="00796DCE"/>
    <w:rsid w:val="007C0397"/>
    <w:rsid w:val="007C7903"/>
    <w:rsid w:val="007D306E"/>
    <w:rsid w:val="007D7DBD"/>
    <w:rsid w:val="007F5436"/>
    <w:rsid w:val="00804295"/>
    <w:rsid w:val="00826FA0"/>
    <w:rsid w:val="008547E1"/>
    <w:rsid w:val="0087333B"/>
    <w:rsid w:val="008908DA"/>
    <w:rsid w:val="008A18C0"/>
    <w:rsid w:val="008A329D"/>
    <w:rsid w:val="008A5A2B"/>
    <w:rsid w:val="008E2759"/>
    <w:rsid w:val="0095377C"/>
    <w:rsid w:val="00970DE4"/>
    <w:rsid w:val="00994AE4"/>
    <w:rsid w:val="009C1296"/>
    <w:rsid w:val="009D0D80"/>
    <w:rsid w:val="009F7AF7"/>
    <w:rsid w:val="00A04CAB"/>
    <w:rsid w:val="00A215C1"/>
    <w:rsid w:val="00A67948"/>
    <w:rsid w:val="00AB1F47"/>
    <w:rsid w:val="00AC515F"/>
    <w:rsid w:val="00AD0170"/>
    <w:rsid w:val="00AD0385"/>
    <w:rsid w:val="00B21D03"/>
    <w:rsid w:val="00B316DD"/>
    <w:rsid w:val="00B37DC0"/>
    <w:rsid w:val="00B4730D"/>
    <w:rsid w:val="00B56843"/>
    <w:rsid w:val="00B73454"/>
    <w:rsid w:val="00B95769"/>
    <w:rsid w:val="00BB3573"/>
    <w:rsid w:val="00BB5FEC"/>
    <w:rsid w:val="00BF7CF9"/>
    <w:rsid w:val="00C0447B"/>
    <w:rsid w:val="00C1632D"/>
    <w:rsid w:val="00C221A5"/>
    <w:rsid w:val="00C269F9"/>
    <w:rsid w:val="00C47DD8"/>
    <w:rsid w:val="00C732AF"/>
    <w:rsid w:val="00C857E1"/>
    <w:rsid w:val="00CB3E33"/>
    <w:rsid w:val="00CE5358"/>
    <w:rsid w:val="00D066F2"/>
    <w:rsid w:val="00D24157"/>
    <w:rsid w:val="00D271A3"/>
    <w:rsid w:val="00D32718"/>
    <w:rsid w:val="00D41D3A"/>
    <w:rsid w:val="00D4300D"/>
    <w:rsid w:val="00D43842"/>
    <w:rsid w:val="00D801D2"/>
    <w:rsid w:val="00D84001"/>
    <w:rsid w:val="00DD33E2"/>
    <w:rsid w:val="00DF5744"/>
    <w:rsid w:val="00E6603D"/>
    <w:rsid w:val="00E7172A"/>
    <w:rsid w:val="00E90215"/>
    <w:rsid w:val="00EA678A"/>
    <w:rsid w:val="00F04C12"/>
    <w:rsid w:val="00F12CDB"/>
    <w:rsid w:val="00F14E78"/>
    <w:rsid w:val="00F17A11"/>
    <w:rsid w:val="00F20DB4"/>
    <w:rsid w:val="00F33E07"/>
    <w:rsid w:val="00F4064B"/>
    <w:rsid w:val="00F5348E"/>
    <w:rsid w:val="00F712AA"/>
    <w:rsid w:val="00F7312C"/>
    <w:rsid w:val="00F76697"/>
    <w:rsid w:val="00F86365"/>
    <w:rsid w:val="00F87BF4"/>
    <w:rsid w:val="00F93796"/>
    <w:rsid w:val="00FA518C"/>
    <w:rsid w:val="00FB48CB"/>
    <w:rsid w:val="00FE4C94"/>
    <w:rsid w:val="00FF4599"/>
    <w:rsid w:val="00FF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BF609"/>
  <w15:chartTrackingRefBased/>
  <w15:docId w15:val="{257C966F-FE91-4718-A648-0B2849E5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A215C1"/>
    <w:rPr>
      <w:i/>
      <w:iCs/>
    </w:rPr>
  </w:style>
  <w:style w:type="character" w:styleId="Forte">
    <w:name w:val="Strong"/>
    <w:basedOn w:val="Fontepargpadro"/>
    <w:uiPriority w:val="22"/>
    <w:qFormat/>
    <w:rsid w:val="00A215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717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Eneas de Rezende</dc:creator>
  <cp:keywords/>
  <dc:description/>
  <cp:lastModifiedBy>Lucas Eneas de Rezende</cp:lastModifiedBy>
  <cp:revision>134</cp:revision>
  <dcterms:created xsi:type="dcterms:W3CDTF">2021-07-28T16:21:00Z</dcterms:created>
  <dcterms:modified xsi:type="dcterms:W3CDTF">2021-08-20T19:02:00Z</dcterms:modified>
</cp:coreProperties>
</file>