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Время ожидания и ограниченная конкурентность</w:t>
      </w:r>
    </w:p>
    <w:p>
      <w:pPr>
        <w:pStyle w:val="Subtitle"/>
      </w:pPr>
      <w:r>
        <w:t>Peaky Minds    Backend продвинутый    Редакция 2</w:t>
      </w:r>
    </w:p>
    <w:p>
      <w:pPr>
        <w:pStyle w:val="Heading1"/>
      </w:pPr>
      <w:r>
        <w:t>Результат и ситуация</w:t>
      </w:r>
    </w:p>
    <w:p>
      <w:pPr/>
      <w:r>
        <w:rPr>
          <w:b w:val="0"/>
          <w:u w:val="none"/>
        </w:rPr>
        <w:t>Вымышленный сервис Atlas собирает карточку заказа из трёх источников. После перехода на async def одна медленная интеграция задерживает даже /live. Нужно отделить блокировку цикла событий от очереди соединений и удержать не больше четырёх одновременно выполняемых запросов.</w:t>
      </w:r>
    </w:p>
    <w:p>
      <w:pPr/>
      <w:r>
        <w:rPr>
          <w:b w:val="0"/>
          <w:u w:val="none"/>
        </w:rPr>
        <w:t>Ориентировочно 2–4 часа на теорию, десять задач и практику; контрольная 4–8 часов, портфолио проект 30–50 часов. Время до пилота является оценкой. Начните после базового Backend: Python функции и исключения, HTTP, REST, CRUD FastAPI, SQL SELECT JOIN, базовый SQLAlchemy и Git.</w:t>
      </w:r>
    </w:p>
    <w:p>
      <w:pPr>
        <w:pStyle w:val="Heading1"/>
      </w:pPr>
      <w:r>
        <w:t>Определения до объяснения</w:t>
      </w:r>
    </w:p>
    <w:p>
      <w:pPr/>
      <w:r>
        <w:rPr>
          <w:b/>
          <w:u w:val="none"/>
        </w:rPr>
        <w:t>Цикл событий</w:t>
      </w:r>
      <w:r>
        <w:rPr>
          <w:b w:val="0"/>
          <w:u w:val="none"/>
        </w:rPr>
        <w:t xml:space="preserve"> — исполнитель, который возвращается к готовым задачам после точек ожидания; один заблокированный поток задерживает остальные задачи. Пример — asyncio.run управляет жизнью корутин, но не превращает time.sleep в неблокирующее ожидание.</w:t>
      </w:r>
    </w:p>
    <w:p>
      <w:pPr/>
      <w:r>
        <w:rPr>
          <w:b/>
          <w:u w:val="none"/>
        </w:rPr>
        <w:t>Корутина</w:t>
      </w:r>
      <w:r>
        <w:rPr>
          <w:b w:val="0"/>
          <w:u w:val="none"/>
        </w:rPr>
        <w:t xml:space="preserve"> — работа, способная приостановиться на await. Вызов async функции создаёт объект корутины; сам вызов ещё не исполняет HTTP запрос. Корутина отличается от уже запланированной Task.</w:t>
      </w:r>
    </w:p>
    <w:p>
      <w:pPr/>
      <w:r>
        <w:rPr>
          <w:b/>
          <w:u w:val="none"/>
        </w:rPr>
        <w:t>Семафор</w:t>
      </w:r>
      <w:r>
        <w:rPr>
          <w:b w:val="0"/>
          <w:u w:val="none"/>
        </w:rPr>
        <w:t xml:space="preserve"> — счётчик разрешений на вход в участок работы. async with Semaphore(4) ограничивает четыре одновременно удерживаемых разрешения, но сам по себе не ограничивает размер очереди ожидающих.</w:t>
      </w:r>
    </w:p>
    <w:p>
      <w:pPr/>
      <w:r>
        <w:rPr>
          <w:b/>
          <w:u w:val="none"/>
        </w:rPr>
        <w:t>Таймаут</w:t>
      </w:r>
      <w:r>
        <w:rPr>
          <w:b w:val="0"/>
          <w:u w:val="none"/>
        </w:rPr>
        <w:t xml:space="preserve"> — предельная длительность ожидания конкретного действия. Общий дедлайн ограничивает весь запрос, а отдельный таймаут соединения только один этап; три таймаута по секунде не гарантируют ответ за секунду.</w:t>
      </w:r>
    </w:p>
    <w:p>
      <w:pPr/>
      <w:r>
        <w:rPr>
          <w:b/>
          <w:u w:val="none"/>
        </w:rPr>
        <w:t>TaskGroup</w:t>
      </w:r>
      <w:r>
        <w:rPr>
          <w:b w:val="0"/>
          <w:u w:val="none"/>
        </w:rPr>
        <w:t xml:space="preserve"> — контекстный менеджер asyncio для группы дочерних задач, срок жизни которых связан с блоком родителя.</w:t>
      </w:r>
    </w:p>
    <w:p>
      <w:pPr/>
      <w:r>
        <w:rPr>
          <w:b/>
          <w:u w:val="none"/>
        </w:rPr>
        <w:t>AsyncSession</w:t>
      </w:r>
      <w:r>
        <w:rPr>
          <w:b w:val="0"/>
          <w:u w:val="none"/>
        </w:rPr>
        <w:t xml:space="preserve"> — асинхронная сессия SQLAlchemy, хранящая изменяемое состояние одной единицы работы с базой.</w:t>
      </w:r>
    </w:p>
    <w:p>
      <w:pPr/>
      <w:r>
        <w:rPr>
          <w:b/>
          <w:u w:val="none"/>
        </w:rPr>
        <w:t>AsyncClient</w:t>
      </w:r>
      <w:r>
        <w:rPr>
          <w:b w:val="0"/>
          <w:u w:val="none"/>
        </w:rPr>
        <w:t xml:space="preserve"> — асинхронный HTTP клиент HTTPX с повторно используемым пулом соединений.</w:t>
      </w:r>
    </w:p>
    <w:p>
      <w:pPr/>
      <w:r>
        <w:rPr>
          <w:b/>
          <w:u w:val="none"/>
        </w:rPr>
        <w:t>expire on commit</w:t>
      </w:r>
      <w:r>
        <w:rPr>
          <w:b w:val="0"/>
          <w:u w:val="none"/>
        </w:rPr>
        <w:t xml:space="preserve"> — политика ORM истечения загруженных атрибутов после commit; выключение не загружает отношения автоматически.</w:t>
      </w:r>
    </w:p>
    <w:p>
      <w:pPr>
        <w:pStyle w:val="Heading1"/>
      </w:pPr>
      <w:r>
        <w:t>Как работает решение</w:t>
      </w:r>
    </w:p>
    <w:p>
      <w:pPr/>
      <w:r>
        <w:rPr>
          <w:b w:val="0"/>
          <w:u w:val="none"/>
        </w:rPr>
        <w:t>Прежде чем ускорять API, нарисуйте путь запроса. Пользователь отправляет HTTP, приложение валидирует тело, получает разрешение, запрашивает внешний источник, собирает результат и отдаёт ответ. Сеть большую часть времени ждёт. Во время await текущая корутина уступает управление другим готовым задачам. CPU вычисление, синхронный файловый ввод или time.sleep внутри async def не уступают управление автоматически. Поэтому изменение объявления функции без замены блокирующей библиотеки иногда ухудшает сервис: раньше FastAPI мог исполнять обычный def в пуле потоков, теперь блокировка попала в цикл событий.</w:t>
      </w:r>
    </w:p>
    <w:p>
      <w:pPr/>
      <w:r>
        <w:rPr>
          <w:b w:val="0"/>
          <w:u w:val="none"/>
        </w:rPr>
        <w:t>Ограничение конкурентности нужно до исчерпания ресурса. Запустить тысячу задач и затем ждать — значит создать тысячу объектов, буферов и ожидающих клиентов, даже если соединений всего десять. Небольшая входная очередь, ограниченное число воркеров, таймаут ожидания места и явный ответ о перегрузке лучше неограниченного накопления. Подберите предел экспериментом: при росте числа запросов измеряйте пропускную способность, хвост задержки, ожидание пула и долю отказов. Улучшение одного показателя при потере остальных не доказывает успех.</w:t>
      </w:r>
    </w:p>
    <w:p>
      <w:pPr/>
      <w:r>
        <w:rPr>
          <w:b w:val="0"/>
          <w:u w:val="none"/>
        </w:rPr>
        <w:t>TaskGroup связывает срок жизни дочерних задач с блоком родителя. Если одна задача завершается обычной ошибкой, группа отменяет оставшиеся, ожидает завершение и сообщает исключения. Отмена кооперативна: задача получает CancelledError в точке ожидания. Ресурсы освобождают в finally или контекстном менеджере, исключение отмены после очистки передают дальше. Если проглотить его и продолжить бесконечный цикл, завершение группы и таймаут могут перестать работать ожидаемым образом. Небольшой сетевой запрос можно отменить; уже подтверждённый перевод денег отменой HTTP откатить нельзя.</w:t>
      </w:r>
    </w:p>
    <w:p>
      <w:pPr/>
      <w:r>
        <w:rPr>
          <w:b w:val="0"/>
          <w:u w:val="none"/>
        </w:rPr>
        <w:t>AsyncSession SQLAlchemy — изменяемое состояние транзакции. Дочерним конкурентным задачам дают отдельные сессии. Общий AsyncClient HTTPX, напротив, обычно создают на срок жизни приложения для повторного использования пула соединений. Разница не в слове async, а в контракте владения объектом. Установка expire_on_commit=False предотвращает неожиданное чтение истёкших атрибутов, но не загружает отношения автоматически. Данные для ответа выбирают явно до закрытия сессии.</w:t>
      </w:r>
    </w:p>
    <w:p>
      <w:pPr>
        <w:pStyle w:val="Heading1"/>
      </w:pPr>
      <w:r>
        <w:t>Разобранный пример</w:t>
      </w:r>
    </w:p>
    <w:p>
      <w:pPr/>
      <w:r>
        <w:rPr>
          <w:b w:val="0"/>
          <w:u w:val="none"/>
        </w:rPr>
        <w:t>Сначала сохраните исходный ввод. Следующий фрагмент показывает выбранный принцип; он не является ответом к двум задачам ниже. Запускайте его в Python 3.12 с зависимостями учебного стенда. Пример для БД выполняйте после миграции, в тестовой базе.</w:t>
      </w:r>
    </w:p>
    <w:p>
      <w:pPr>
        <w:keepLines/>
        <w:spacing w:line="240" w:lineRule="auto"/>
      </w:pPr>
      <w:r>
        <w:rPr>
          <w:rFonts w:ascii="Consolas" w:hAnsi="Consolas"/>
          <w:sz w:val="18"/>
        </w:rPr>
        <w:t>import asyncio</w:t>
        <w:br/>
        <w:t>async def fetch(number, sem):</w:t>
        <w:br/>
        <w:t xml:space="preserve">    async with sem:</w:t>
        <w:br/>
        <w:t xml:space="preserve">        await asyncio.sleep(0.01)</w:t>
        <w:br/>
        <w:t xml:space="preserve">        return number * 2</w:t>
        <w:br/>
        <w:t>async def main():</w:t>
        <w:br/>
        <w:t xml:space="preserve">    sem = asyncio.Semaphore(2)</w:t>
        <w:br/>
        <w:t xml:space="preserve">    async with asyncio.TaskGroup() as group:</w:t>
        <w:br/>
        <w:t xml:space="preserve">        tasks = [group.create_task(fetch(i, sem)) for i in range(4)]</w:t>
        <w:br/>
        <w:t xml:space="preserve">    print([t.result() for t in tasks])</w:t>
        <w:br/>
        <w:t>asyncio.run(main())</w:t>
      </w:r>
    </w:p>
    <w:p>
      <w:pPr>
        <w:keepNext/>
      </w:pPr>
      <w:r>
        <w:rPr>
          <w:b/>
          <w:u w:val="none"/>
        </w:rPr>
        <w:t>Ожидаемый результат</w:t>
      </w:r>
    </w:p>
    <w:p>
      <w:pPr>
        <w:keepLines/>
        <w:spacing w:line="240" w:lineRule="auto"/>
      </w:pPr>
      <w:r>
        <w:rPr>
          <w:rFonts w:ascii="Consolas" w:hAnsi="Consolas"/>
          <w:sz w:val="18"/>
        </w:rPr>
        <w:t>[0, 2, 4, 6]</w:t>
      </w:r>
    </w:p>
    <w:p>
      <w:pPr/>
      <w:r>
        <w:rPr>
          <w:b w:val="0"/>
          <w:u w:val="none"/>
        </w:rPr>
        <w:t>Проследите каждую переменную от входа до результата. Измените граничное условие, затем повторите запуск: равенство лимиту, пустой набор или второй запрос часто меняют решение. Совпадение одного примера подтверждает только этот случай. Сначала объясните, какое состояние изменяется, и лишь потом сравните напечатанное значение. Для базы выполните чтение новой сессией: объекты в памяти старого обработчика могут скрыть отсутствие commit.</w:t>
      </w:r>
    </w:p>
    <w:p>
      <w:pPr>
        <w:pStyle w:val="Heading1"/>
      </w:pPr>
      <w:r>
        <w:t>Практика и критерии приёмки</w:t>
      </w:r>
    </w:p>
    <w:p>
      <w:pPr/>
      <w:r>
        <w:rPr>
          <w:b w:val="0"/>
          <w:u w:val="none"/>
        </w:rPr>
        <w:t>Создайте отдельное окружение Python 3.12. Сохраните пример в example.py, выполните python example.py. Затем замените sleep на time.sleep и добавьте независимый heartbeat: сравните число тиков во время серии запросов. Верните asyncio.sleep; ограничьте конкурентность значениями 1, 2, 4 и снимите таблицу результатов. Во время нагрузки отмените родительскую задачу; после выхода число удержанных разрешений должно восстановиться. В DOCX отчёте укажите код, условия, сырые времена, проверку после отмены и выбранный предел. Предел из примера не считать универсальным production значением.</w:t>
      </w:r>
    </w:p>
    <w:p>
      <w:pPr/>
      <w:r>
        <w:rPr>
          <w:b w:val="0"/>
          <w:u w:val="none"/>
        </w:rPr>
        <w:t>В student/lab находится FastAPI и SQLAlchemy стенд, Compose с PostgreSQL 16 и исходная миграция Alembic. Общий маршрут установки находится в Практикум.docx. В student/tasks/01-01 находятся входы открытых примеров и Python файлы для двух алгоритмических задач. Для них достаточно стандартной библиотеки. Не подменяйте тестовую базу рабочей. Данные вымышлены. Каждая попытка должна использовать новый id запроса; сохраните его вместе с командами и результатом.</w:t>
      </w:r>
    </w:p>
    <w:p>
      <w:pPr>
        <w:pStyle w:val="Heading1"/>
      </w:pPr>
      <w:r>
        <w:t>Ошибки и различающие проверки</w:t>
      </w:r>
    </w:p>
    <w:p>
      <w:pPr/>
      <w:r>
        <w:rPr>
          <w:b w:val="0"/>
          <w:u w:val="none"/>
        </w:rPr>
        <w:t>Почему time.sleep в async def задержал /live при одном worker? Ошибочное решение: Он уменьшил TTL DNS. Async объявление не делает синхронное ожидание кооперативным. Проверка — heartbeat при двух вариантах ожидания.</w:t>
      </w:r>
    </w:p>
    <w:p>
      <w:pPr/>
      <w:r>
        <w:rPr>
          <w:b w:val="0"/>
          <w:u w:val="none"/>
        </w:rPr>
        <w:t>Каким объектом ограничить число одновременно обращающихся к источнику корутин? Ошибочное решение: Общим списком ответов. Семафор ограничивает участок владения ресурсом; ожидающая очередь требует отдельного ограничения.</w:t>
      </w:r>
    </w:p>
    <w:p>
      <w:pPr/>
      <w:r>
        <w:rPr>
          <w:b w:val="0"/>
          <w:u w:val="none"/>
        </w:rPr>
        <w:t>Одна задача TaskGroup упала с ValueError. Что группа делает с оставшимися? Ошибочное решение: Обязательно фиксирует их транзакции. Structured concurrency связывает дочерние задачи со сроком жизни группы; очистка должна корректно обработать отмену.</w:t>
      </w:r>
    </w:p>
    <w:p>
      <w:pPr/>
      <w:r>
        <w:rPr>
          <w:b w:val="0"/>
          <w:u w:val="none"/>
        </w:rPr>
        <w:t>Как распределить AsyncSession между параллельными задачами? Ошибочное решение: Один глобальный объект без ограничений. Сессия хранит состояние транзакции и не предназначена для совместного конкурентного использования.</w:t>
      </w:r>
    </w:p>
    <w:p>
      <w:pPr/>
      <w:r>
        <w:rPr>
          <w:b w:val="0"/>
          <w:u w:val="none"/>
        </w:rPr>
        <w:t>При расхождении сначала установите, где нарушен контракт: вход, право, состояние до операции, транзакция, сериализация или независимое чтение. Запишите ожидаемый и фактический результат. Меняйте одну причину за попытку. После исправления повторите ранее падающий запрос и рабочий соседний сценарий. Удаление данных или отключение проверки не считается исправлением. Если запуск не состоялся, оставьте статус «не выполнен»; ожидаемый вывод из текста не переносите в графу фактического.</w:t>
      </w:r>
    </w:p>
    <w:p>
      <w:pPr>
        <w:pStyle w:val="Heading1"/>
      </w:pPr>
      <w:r>
        <w:t>Порядок работы в этом упражнении</w:t>
      </w:r>
    </w:p>
    <w:p>
      <w:pPr/>
      <w:r>
        <w:rPr>
          <w:b w:val="0"/>
          <w:u w:val="none"/>
        </w:rPr>
        <w:t>Ниже задан конкретный последовательный эксперимент. Каждый следующий этап использует результат предыдущего; другие способы исследования возможны, но задача на порядок относится только к этому эксперименту.</w:t>
      </w:r>
    </w:p>
    <w:p>
      <w:pPr>
        <w:pStyle w:val="ListBullet"/>
      </w:pPr>
      <w:r>
        <w:rPr>
          <w:b w:val="0"/>
          <w:u w:val="none"/>
        </w:rPr>
        <w:t>Снять исходный heartbeat</w:t>
      </w:r>
    </w:p>
    <w:p>
      <w:pPr>
        <w:pStyle w:val="ListBullet"/>
      </w:pPr>
      <w:r>
        <w:rPr>
          <w:b w:val="0"/>
          <w:u w:val="none"/>
        </w:rPr>
        <w:t>Заменить блокирующее ожидание</w:t>
      </w:r>
    </w:p>
    <w:p>
      <w:pPr>
        <w:pStyle w:val="ListBullet"/>
      </w:pPr>
      <w:r>
        <w:rPr>
          <w:b w:val="0"/>
          <w:u w:val="none"/>
        </w:rPr>
        <w:t>Добавить предел конкурентности</w:t>
      </w:r>
    </w:p>
    <w:p>
      <w:pPr>
        <w:pStyle w:val="ListBullet"/>
      </w:pPr>
      <w:r>
        <w:rPr>
          <w:b w:val="0"/>
          <w:u w:val="none"/>
        </w:rPr>
        <w:t>Повторить ту же нагрузку</w:t>
      </w:r>
    </w:p>
    <w:p>
      <w:pPr>
        <w:pStyle w:val="ListBullet"/>
      </w:pPr>
      <w:r>
        <w:rPr>
          <w:b w:val="0"/>
          <w:u w:val="none"/>
        </w:rPr>
        <w:t>Отменить родителя и проверить очистку</w:t>
      </w:r>
    </w:p>
    <w:p>
      <w:pPr>
        <w:pStyle w:val="Heading1"/>
      </w:pPr>
      <w:r>
        <w:t>Дополнительная теория и проверенный факт</w:t>
      </w:r>
    </w:p>
    <w:p>
      <w:pPr/>
      <w:r>
        <w:rPr>
          <w:b w:val="0"/>
          <w:u w:val="none"/>
        </w:rPr>
        <w:t>В asyncio Python 3.12 TaskGroup ожидает завершение принадлежащих ей задач при выходе. Это позволяет использовать границу блока как границу жизни работы; отдельная create_task без сохранения и ожидания результата такой границы не даёт.</w:t>
      </w:r>
    </w:p>
    <w:p>
      <w:pPr/>
      <w:r>
        <w:rPr>
          <w:b w:val="0"/>
          <w:u w:val="none"/>
        </w:rPr>
        <w:t>Две задачи Stepik проверяют вычисление по явному контракту. Их успех не доказывает, что Docker, HTTP и PostgreSQL запущены на вашем компьютере. Реальный эффект подтверждается отдельными Python тестами стенда, чтением после перезапуска и проверкой старых данных. Локальный отчёт принадлежит ученику и не является независимой серверной аттестацией. В репозитории разделяйте библиотеку доменных правил, HTTP адаптер и слой хранения: так крайний случай можно проверить быстро, а интеграционный контракт — на настоящей базе.</w:t>
      </w:r>
    </w:p>
    <w:p>
      <w:pPr/>
      <w:r>
        <w:rPr>
          <w:b w:val="0"/>
          <w:u w:val="none"/>
        </w:rPr>
        <w:t>Вопрос о надёжности задавайте как «какое состояние остаётся после отказа между двумя действиями». Остановка процесса после commit и до HTTP ответа отличается от остановки до commit. Повтор клиента может восстановить доставку ответа, но должен сохранять право, входной контракт и бизнес инвариант. Для исследования храните seed, версию кода и момент отказа. Это позволяет повторить дефект и проверить исправление, вместо случайного набора перезапусков.</w:t>
      </w:r>
    </w:p>
    <w:p>
      <w:pPr/>
      <w:r>
        <w:rPr>
          <w:b w:val="0"/>
          <w:u w:val="none"/>
        </w:rPr>
        <w:t>Перезапуск — хорошая кнопка, но плохое объяснение причины.</w:t>
      </w:r>
    </w:p>
    <w:p>
      <w:pPr>
        <w:pStyle w:val="Heading1"/>
      </w:pPr>
      <w:r>
        <w:t>Источники и что читать</w:t>
      </w:r>
    </w:p>
    <w:p>
      <w:pPr>
        <w:pStyle w:val="ListBullet"/>
      </w:pPr>
      <w:hyperlink r:id="rId9">
        <w:r>
          <w:rPr>
            <w:u w:val="single"/>
          </w:rPr>
          <w:t>Python 3.12 asyncio TaskGroup и cancellation</w:t>
        </w:r>
      </w:hyperlink>
    </w:p>
    <w:p>
      <w:pPr>
        <w:pStyle w:val="ListBullet"/>
      </w:pPr>
      <w:hyperlink r:id="rId10">
        <w:r>
          <w:rPr>
            <w:u w:val="single"/>
          </w:rPr>
          <w:t>FastAPI concurrency and async await</w:t>
        </w:r>
      </w:hyperlink>
    </w:p>
    <w:p>
      <w:pPr>
        <w:pStyle w:val="ListBullet"/>
      </w:pPr>
      <w:hyperlink r:id="rId11">
        <w:r>
          <w:rPr>
            <w:u w:val="single"/>
          </w:rPr>
          <w:t>SQLAlchemy 2.0 async sessions и implicit IO</w:t>
        </w:r>
      </w:hyperlink>
    </w:p>
    <w:p>
      <w:pPr>
        <w:pStyle w:val="ListBullet"/>
      </w:pPr>
      <w:hyperlink r:id="rId12">
        <w:r>
          <w:rPr>
            <w:u w:val="single"/>
          </w:rPr>
          <w:t>artem badcasedaily1 25 июля 2026 Как отменять задачи в asyncio — сопоставьте авторский разбор очистки с официальным TaskGroup</w:t>
        </w:r>
      </w:hyperlink>
    </w:p>
    <w:p>
      <w:pPr/>
      <w:r>
        <w:rPr>
          <w:b w:val="0"/>
          <w:u w:val="none"/>
        </w:rPr>
        <w:t>Официальные страницы открыты при подготовке 4 октября 2026 года. Стенд фиксирует свои версии и не требует автоматически обновляться до текущей документации. Статья Хабр — авторское объяснение; свойства API сверяйте по официальному источнику.</w:t>
      </w:r>
    </w:p>
    <w:p>
      <w:pPr>
        <w:pStyle w:val="Heading1"/>
      </w:pPr>
      <w:r>
        <w:t>Десять оцениваемых задач</w:t>
      </w:r>
    </w:p>
    <w:p>
      <w:pPr>
        <w:pStyle w:val="Heading2"/>
      </w:pPr>
      <w:r>
        <w:t>Задание 1 1 балл</w:t>
      </w:r>
    </w:p>
    <w:p>
      <w:pPr/>
      <w:r>
        <w:rPr>
          <w:b w:val="0"/>
          <w:u w:val="none"/>
        </w:rPr>
        <w:t>Почему time.sleep в async def задержал /live при одном worker?</w:t>
      </w:r>
    </w:p>
    <w:p>
      <w:pPr>
        <w:pStyle w:val="ListBullet"/>
      </w:pPr>
      <w:r>
        <w:rPr>
          <w:b w:val="0"/>
          <w:u w:val="none"/>
        </w:rPr>
        <w:t>Он отменил транзакции БД</w:t>
      </w:r>
    </w:p>
    <w:p>
      <w:pPr>
        <w:pStyle w:val="ListBullet"/>
      </w:pPr>
      <w:r>
        <w:rPr>
          <w:b w:val="0"/>
          <w:u w:val="none"/>
        </w:rPr>
        <w:t>Он выключил HTTP keep alive</w:t>
      </w:r>
    </w:p>
    <w:p>
      <w:pPr>
        <w:pStyle w:val="ListBullet"/>
      </w:pPr>
      <w:r>
        <w:rPr>
          <w:b w:val="0"/>
          <w:u w:val="none"/>
        </w:rPr>
        <w:t>Он заблокировал поток цикла событий</w:t>
      </w:r>
    </w:p>
    <w:p>
      <w:pPr>
        <w:pStyle w:val="ListBullet"/>
      </w:pPr>
      <w:r>
        <w:rPr>
          <w:b w:val="0"/>
          <w:u w:val="none"/>
        </w:rPr>
        <w:t>Он уменьшил TTL DNS</w:t>
      </w:r>
    </w:p>
    <w:p>
      <w:pPr>
        <w:pStyle w:val="Heading2"/>
      </w:pPr>
      <w:r>
        <w:t>Задание 2 1 балл</w:t>
      </w:r>
    </w:p>
    <w:p>
      <w:pPr/>
      <w:r>
        <w:rPr>
          <w:b w:val="0"/>
          <w:u w:val="none"/>
        </w:rPr>
        <w:t>Каким объектом ограничить число одновременно обращающихся к источнику корутин?</w:t>
      </w:r>
    </w:p>
    <w:p>
      <w:pPr>
        <w:pStyle w:val="ListBullet"/>
      </w:pPr>
      <w:r>
        <w:rPr>
          <w:b w:val="0"/>
          <w:u w:val="none"/>
        </w:rPr>
        <w:t>Увеличением HTTP порта</w:t>
      </w:r>
    </w:p>
    <w:p>
      <w:pPr>
        <w:pStyle w:val="ListBullet"/>
      </w:pPr>
      <w:r>
        <w:rPr>
          <w:b w:val="0"/>
          <w:u w:val="none"/>
        </w:rPr>
        <w:t>asyncio.Semaphore</w:t>
      </w:r>
    </w:p>
    <w:p>
      <w:pPr>
        <w:pStyle w:val="ListBullet"/>
      </w:pPr>
      <w:r>
        <w:rPr>
          <w:b w:val="0"/>
          <w:u w:val="none"/>
        </w:rPr>
        <w:t>Общим списком ответов</w:t>
      </w:r>
    </w:p>
    <w:p>
      <w:pPr>
        <w:pStyle w:val="ListBullet"/>
      </w:pPr>
      <w:r>
        <w:rPr>
          <w:b w:val="0"/>
          <w:u w:val="none"/>
        </w:rPr>
        <w:t>Одним AsyncSession на все запросы</w:t>
      </w:r>
    </w:p>
    <w:p>
      <w:pPr>
        <w:pStyle w:val="Heading2"/>
      </w:pPr>
      <w:r>
        <w:t>Задание 3 1 балл</w:t>
      </w:r>
    </w:p>
    <w:p>
      <w:pPr/>
      <w:r>
        <w:rPr>
          <w:b w:val="0"/>
          <w:u w:val="none"/>
        </w:rPr>
        <w:t>Одна задача TaskGroup упала с ValueError. Что группа делает с оставшимися?</w:t>
      </w:r>
    </w:p>
    <w:p>
      <w:pPr>
        <w:pStyle w:val="ListBullet"/>
      </w:pPr>
      <w:r>
        <w:rPr>
          <w:b w:val="0"/>
          <w:u w:val="none"/>
        </w:rPr>
        <w:t>Запускает их второй раз</w:t>
      </w:r>
    </w:p>
    <w:p>
      <w:pPr>
        <w:pStyle w:val="ListBullet"/>
      </w:pPr>
      <w:r>
        <w:rPr>
          <w:b w:val="0"/>
          <w:u w:val="none"/>
        </w:rPr>
        <w:t>Отменяет и ожидает их завершения</w:t>
      </w:r>
    </w:p>
    <w:p>
      <w:pPr>
        <w:pStyle w:val="ListBullet"/>
      </w:pPr>
      <w:r>
        <w:rPr>
          <w:b w:val="0"/>
          <w:u w:val="none"/>
        </w:rPr>
        <w:t>Сразу забывает все задачи</w:t>
      </w:r>
    </w:p>
    <w:p>
      <w:pPr>
        <w:pStyle w:val="ListBullet"/>
      </w:pPr>
      <w:r>
        <w:rPr>
          <w:b w:val="0"/>
          <w:u w:val="none"/>
        </w:rPr>
        <w:t>Обязательно фиксирует их транзакции</w:t>
      </w:r>
    </w:p>
    <w:p>
      <w:pPr>
        <w:pStyle w:val="Heading2"/>
      </w:pPr>
      <w:r>
        <w:t>Задание 4 1 балл</w:t>
      </w:r>
    </w:p>
    <w:p>
      <w:pPr/>
      <w:r>
        <w:rPr>
          <w:b w:val="0"/>
          <w:u w:val="none"/>
        </w:rPr>
        <w:t>Как распределить AsyncSession между параллельными задачами?</w:t>
      </w:r>
    </w:p>
    <w:p>
      <w:pPr>
        <w:pStyle w:val="ListBullet"/>
      </w:pPr>
      <w:r>
        <w:rPr>
          <w:b w:val="0"/>
          <w:u w:val="none"/>
        </w:rPr>
        <w:t>Отдельная сессия для каждой задачи</w:t>
      </w:r>
    </w:p>
    <w:p>
      <w:pPr>
        <w:pStyle w:val="ListBullet"/>
      </w:pPr>
      <w:r>
        <w:rPr>
          <w:b w:val="0"/>
          <w:u w:val="none"/>
        </w:rPr>
        <w:t>Один глобальный объект без ограничений</w:t>
      </w:r>
    </w:p>
    <w:p>
      <w:pPr>
        <w:pStyle w:val="ListBullet"/>
      </w:pPr>
      <w:r>
        <w:rPr>
          <w:b w:val="0"/>
          <w:u w:val="none"/>
        </w:rPr>
        <w:t>Одна сессия после закрытия engine</w:t>
      </w:r>
    </w:p>
    <w:p>
      <w:pPr>
        <w:pStyle w:val="ListBullet"/>
      </w:pPr>
      <w:r>
        <w:rPr>
          <w:b w:val="0"/>
          <w:u w:val="none"/>
        </w:rPr>
        <w:t>Сессия нужна только при ошибке</w:t>
      </w:r>
    </w:p>
    <w:p>
      <w:pPr>
        <w:pStyle w:val="Heading2"/>
      </w:pPr>
      <w:r>
        <w:t>Задание 5 2 балла</w:t>
      </w:r>
    </w:p>
    <w:p>
      <w:pPr/>
      <w:r>
        <w:rPr>
          <w:b w:val="0"/>
          <w:u w:val="none"/>
        </w:rPr>
        <w:t>Выберите все полезные измерения при выборе лимита конкурентности.</w:t>
      </w:r>
    </w:p>
    <w:p>
      <w:pPr>
        <w:pStyle w:val="ListBullet"/>
      </w:pPr>
      <w:r>
        <w:rPr>
          <w:b w:val="0"/>
          <w:u w:val="none"/>
        </w:rPr>
        <w:t>Цвет кнопки перезапуска</w:t>
      </w:r>
    </w:p>
    <w:p>
      <w:pPr>
        <w:pStyle w:val="ListBullet"/>
      </w:pPr>
      <w:r>
        <w:rPr>
          <w:b w:val="0"/>
          <w:u w:val="none"/>
        </w:rPr>
        <w:t>Количество букв в имени endpoint</w:t>
      </w:r>
    </w:p>
    <w:p>
      <w:pPr>
        <w:pStyle w:val="ListBullet"/>
      </w:pPr>
      <w:r>
        <w:rPr>
          <w:b w:val="0"/>
          <w:u w:val="none"/>
        </w:rPr>
        <w:t>Время ожидания места в пуле</w:t>
      </w:r>
    </w:p>
    <w:p>
      <w:pPr>
        <w:pStyle w:val="ListBullet"/>
      </w:pPr>
      <w:r>
        <w:rPr>
          <w:b w:val="0"/>
          <w:u w:val="none"/>
        </w:rPr>
        <w:t>p95 длительности запроса</w:t>
      </w:r>
    </w:p>
    <w:p>
      <w:pPr>
        <w:pStyle w:val="Heading2"/>
      </w:pPr>
      <w:r>
        <w:t>Задание 6 2 балла</w:t>
      </w:r>
    </w:p>
    <w:p>
      <w:pPr/>
      <w:r>
        <w:rPr>
          <w:b w:val="0"/>
          <w:u w:val="none"/>
        </w:rPr>
        <w:t>Выберите все корректные действия при отмене запроса.</w:t>
      </w:r>
    </w:p>
    <w:p>
      <w:pPr>
        <w:pStyle w:val="ListBullet"/>
      </w:pPr>
      <w:r>
        <w:rPr>
          <w:b w:val="0"/>
          <w:u w:val="none"/>
        </w:rPr>
        <w:t>Подавлять отмену бесконечным циклом</w:t>
      </w:r>
    </w:p>
    <w:p>
      <w:pPr>
        <w:pStyle w:val="ListBullet"/>
      </w:pPr>
      <w:r>
        <w:rPr>
          <w:b w:val="0"/>
          <w:u w:val="none"/>
        </w:rPr>
        <w:t>Считать оплаченный заказ автоматически отменённым</w:t>
      </w:r>
    </w:p>
    <w:p>
      <w:pPr>
        <w:pStyle w:val="ListBullet"/>
      </w:pPr>
      <w:r>
        <w:rPr>
          <w:b w:val="0"/>
          <w:u w:val="none"/>
        </w:rPr>
        <w:t>Освободить ресурс в finally</w:t>
      </w:r>
    </w:p>
    <w:p>
      <w:pPr>
        <w:pStyle w:val="ListBullet"/>
      </w:pPr>
      <w:r>
        <w:rPr>
          <w:b w:val="0"/>
          <w:u w:val="none"/>
        </w:rPr>
        <w:t>Передать CancelledError после очистки</w:t>
      </w:r>
    </w:p>
    <w:p>
      <w:pPr>
        <w:pStyle w:val="Heading2"/>
      </w:pPr>
      <w:r>
        <w:t>Задание 7 3 балла</w:t>
      </w:r>
    </w:p>
    <w:p>
      <w:pPr/>
      <w:r>
        <w:rPr>
          <w:b w:val="0"/>
          <w:u w:val="none"/>
        </w:rPr>
        <w:t>Сопоставьте четыре понятия с их точным определением в контексте урока.</w:t>
      </w:r>
    </w:p>
    <w:p>
      <w:pPr/>
      <w:r>
        <w:rPr>
          <w:b w:val="0"/>
          <w:u w:val="none"/>
        </w:rPr>
        <w:t>Понятия: Цикл событий, Корутина, Семафор, Таймаут</w:t>
      </w:r>
    </w:p>
    <w:p>
      <w:pPr>
        <w:pStyle w:val="ListBullet"/>
      </w:pPr>
      <w:r>
        <w:rPr>
          <w:b w:val="0"/>
          <w:u w:val="none"/>
        </w:rPr>
        <w:t>счётчик разрешений на вход в участок работы. async with Semaphore(4) ограничивает четыре одновременно удерживаемых разрешения, но сам по себе не ограничивает размер очереди ожидающих.</w:t>
      </w:r>
    </w:p>
    <w:p>
      <w:pPr>
        <w:pStyle w:val="ListBullet"/>
      </w:pPr>
      <w:r>
        <w:rPr>
          <w:b w:val="0"/>
          <w:u w:val="none"/>
        </w:rPr>
        <w:t>исполнитель, который возвращается к готовым задачам после точек ожидания; один заблокированный поток задерживает остальные задачи. Пример — asyncio.run управляет жизнью корутин, но не превращает time.sleep в неблокирующее ожидание.</w:t>
      </w:r>
    </w:p>
    <w:p>
      <w:pPr>
        <w:pStyle w:val="ListBullet"/>
      </w:pPr>
      <w:r>
        <w:rPr>
          <w:b w:val="0"/>
          <w:u w:val="none"/>
        </w:rPr>
        <w:t>работа, способная приостановиться на await. Вызов async функции создаёт объект корутины; сам вызов ещё не исполняет HTTP запрос. Корутина отличается от уже запланированной Task.</w:t>
      </w:r>
    </w:p>
    <w:p>
      <w:pPr>
        <w:pStyle w:val="ListBullet"/>
      </w:pPr>
      <w:r>
        <w:rPr>
          <w:b w:val="0"/>
          <w:u w:val="none"/>
        </w:rPr>
        <w:t>предельная длительность ожидания конкретного действия. Общий дедлайн ограничивает весь запрос, а отдельный таймаут соединения только один этап; три таймаута по секунде не гарантируют ответ за секунду.</w:t>
      </w:r>
    </w:p>
    <w:p>
      <w:pPr>
        <w:pStyle w:val="Heading2"/>
      </w:pPr>
      <w:r>
        <w:t>Задание 8 3 балла</w:t>
      </w:r>
    </w:p>
    <w:p>
      <w:pPr/>
      <w:r>
        <w:rPr>
          <w:b w:val="0"/>
          <w:u w:val="none"/>
        </w:rPr>
        <w:t>Упорядочьте этапы заданного последовательного эксперимента. Исходное состояние: эксперимент ещё не проведён. Каждый этап использует результат предыдущего; следуйте разделу «Порядок работы».</w:t>
      </w:r>
    </w:p>
    <w:p>
      <w:pPr>
        <w:pStyle w:val="ListBullet"/>
      </w:pPr>
      <w:r>
        <w:rPr>
          <w:b w:val="0"/>
          <w:u w:val="none"/>
        </w:rPr>
        <w:t>Повторить ту же нагрузку</w:t>
      </w:r>
    </w:p>
    <w:p>
      <w:pPr>
        <w:pStyle w:val="ListBullet"/>
      </w:pPr>
      <w:r>
        <w:rPr>
          <w:b w:val="0"/>
          <w:u w:val="none"/>
        </w:rPr>
        <w:t>Добавить предел конкурентности</w:t>
      </w:r>
    </w:p>
    <w:p>
      <w:pPr>
        <w:pStyle w:val="ListBullet"/>
      </w:pPr>
      <w:r>
        <w:rPr>
          <w:b w:val="0"/>
          <w:u w:val="none"/>
        </w:rPr>
        <w:t>Снять исходный heartbeat</w:t>
      </w:r>
    </w:p>
    <w:p>
      <w:pPr>
        <w:pStyle w:val="ListBullet"/>
      </w:pPr>
      <w:r>
        <w:rPr>
          <w:b w:val="0"/>
          <w:u w:val="none"/>
        </w:rPr>
        <w:t>Отменить родителя и проверить очистку</w:t>
      </w:r>
    </w:p>
    <w:p>
      <w:pPr>
        <w:pStyle w:val="ListBullet"/>
      </w:pPr>
      <w:r>
        <w:rPr>
          <w:b w:val="0"/>
          <w:u w:val="none"/>
        </w:rPr>
        <w:t>Заменить блокирующее ожидание</w:t>
      </w:r>
    </w:p>
    <w:p>
      <w:pPr>
        <w:pStyle w:val="Heading2"/>
      </w:pPr>
      <w:r>
        <w:t>Задание 9 5 баллов</w:t>
      </w:r>
    </w:p>
    <w:p>
      <w:pPr>
        <w:pStyle w:val="Heading2"/>
      </w:pPr>
      <w:r>
        <w:t>Задержка цикла событий</w:t>
      </w:r>
    </w:p>
    <w:p>
      <w:pPr/>
      <w:r>
        <w:rPr>
          <w:b w:val="0"/>
          <w:u w:val="none"/>
        </w:rPr>
        <w:t>Вход: {budget: целое &gt;=0, samples: список целых &gt;=0}. Верните индексы измерений строго больше budget в исходном порядке.</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{"budget": 5, "samples": [0, 5, 6, 12]}</w:t>
      </w:r>
    </w:p>
    <w:p>
      <w:pPr>
        <w:keepNext/>
      </w:pPr>
      <w:r>
        <w:rPr>
          <w:b/>
          <w:u w:val="none"/>
        </w:rPr>
        <w:t>Открытый вывод</w:t>
      </w:r>
    </w:p>
    <w:p>
      <w:pPr>
        <w:keepLines/>
        <w:spacing w:line="240" w:lineRule="auto"/>
      </w:pPr>
      <w:r>
        <w:rPr>
          <w:rFonts w:ascii="Consolas" w:hAnsi="Consolas"/>
          <w:sz w:val="18"/>
        </w:rPr>
        <w:t>[2, 3]</w:t>
      </w:r>
    </w:p>
    <w:p>
      <w:pPr>
        <w:pStyle w:val="Heading2"/>
      </w:pPr>
      <w:r>
        <w:t>Задание 10 8 баллов</w:t>
      </w:r>
    </w:p>
    <w:p>
      <w:pPr>
        <w:pStyle w:val="Heading2"/>
      </w:pPr>
      <w:r>
        <w:t>План ограниченной конкурентности</w:t>
      </w:r>
    </w:p>
    <w:p>
      <w:pPr/>
      <w:r>
        <w:rPr>
          <w:b w:val="0"/>
          <w:u w:val="none"/>
        </w:rPr>
        <w:t>Вход: {limit: целое 1..100, jobs: список {id: строка, cost: целое &gt;=0}}. Все задачи готовы в момент 0. По исходному порядку назначайте очередную задачу самому рано освобождающемуся worker; при равенстве выбирайте меньший номер. Верните список {id, worker, start, end}. Worker нумеруются с 0.</w:t>
      </w:r>
    </w:p>
    <w:p>
      <w:pPr/>
      <w:r>
        <w:rPr>
          <w:b w:val="0"/>
          <w:u w:val="none"/>
        </w:rPr>
        <w:t>Ограничения: до 200 элементов в любом списке, строки до 200 символов, числа по контракту. Прочитайте один JSON из stdin, выведите один JSON без дополнительных сообщений. Не используйте сеть и сторонние библиотеки. Сравнение JSON учитывает типы, поля и порядок списков, пробелы не важны.</w:t>
      </w:r>
    </w:p>
    <w:p>
      <w:pPr>
        <w:keepNext/>
      </w:pPr>
      <w:r>
        <w:rPr>
          <w:b/>
          <w:u w:val="none"/>
        </w:rPr>
        <w:t>Открытый ввод</w:t>
      </w:r>
    </w:p>
    <w:p>
      <w:pPr>
        <w:keepLines/>
        <w:spacing w:line="240" w:lineRule="auto"/>
      </w:pPr>
      <w:r>
        <w:rPr>
          <w:rFonts w:ascii="Consolas" w:hAnsi="Consolas"/>
          <w:sz w:val="18"/>
        </w:rPr>
        <w:t>{</w:t>
        <w:br/>
        <w:t xml:space="preserve">  "limit": 2,</w:t>
        <w:br/>
        <w:t xml:space="preserve">  "jobs": [</w:t>
        <w:br/>
        <w:t xml:space="preserve">    {</w:t>
        <w:br/>
        <w:t xml:space="preserve">      "id": "a",</w:t>
        <w:br/>
        <w:t xml:space="preserve">      "cost": 3</w:t>
        <w:br/>
        <w:t xml:space="preserve">    },</w:t>
        <w:br/>
        <w:t xml:space="preserve">    {</w:t>
        <w:br/>
        <w:t xml:space="preserve">      "id": "b",</w:t>
        <w:br/>
        <w:t xml:space="preserve">      "cost": 1</w:t>
        <w:br/>
        <w:t xml:space="preserve">    },</w:t>
        <w:br/>
        <w:t xml:space="preserve">    {</w:t>
        <w:br/>
        <w:t xml:space="preserve">      "id": "c",</w:t>
        <w:br/>
        <w:t xml:space="preserve">      "cost": 2</w:t>
        <w:br/>
        <w:t xml:space="preserve">    }</w:t>
        <w:br/>
        <w:t xml:space="preserve">  ]</w:t>
        <w:br/>
        <w:t>}</w:t>
      </w:r>
    </w:p>
    <w:p>
      <w:pPr>
        <w:keepNext/>
      </w:pPr>
      <w:r>
        <w:rPr>
          <w:b/>
          <w:u w:val="none"/>
        </w:rPr>
        <w:t>Открытый вывод</w:t>
      </w:r>
    </w:p>
    <w:p>
      <w:pPr>
        <w:spacing w:line="240" w:lineRule="auto"/>
      </w:pPr>
      <w:r>
        <w:rPr>
          <w:rFonts w:ascii="Consolas" w:hAnsi="Consolas"/>
          <w:sz w:val="18"/>
        </w:rPr>
        <w:t>[</w:t>
        <w:br/>
        <w:t xml:space="preserve">  {</w:t>
        <w:br/>
        <w:t xml:space="preserve">    "id": "a",</w:t>
        <w:br/>
        <w:t xml:space="preserve">    "worker": 0,</w:t>
        <w:br/>
        <w:t xml:space="preserve">    "start": 0,</w:t>
        <w:br/>
        <w:t xml:space="preserve">    "end": 3</w:t>
        <w:br/>
        <w:t xml:space="preserve">  },</w:t>
        <w:br/>
        <w:t xml:space="preserve">  {</w:t>
        <w:br/>
        <w:t xml:space="preserve">    "id": "b",</w:t>
        <w:br/>
        <w:t xml:space="preserve">    "worker": 1,</w:t>
        <w:br/>
        <w:t xml:space="preserve">    "start": 0,</w:t>
        <w:br/>
        <w:t xml:space="preserve">    "end": 1</w:t>
        <w:br/>
        <w:t xml:space="preserve">  },</w:t>
        <w:br/>
        <w:t xml:space="preserve">  {</w:t>
        <w:br/>
        <w:t xml:space="preserve">    "id": "c",</w:t>
        <w:br/>
        <w:t xml:space="preserve">    "worker": 1,</w:t>
        <w:br/>
        <w:t xml:space="preserve">    "start": 1,</w:t>
        <w:br/>
        <w:t xml:space="preserve">    "end": 3</w:t>
        <w:br/>
        <w:t xml:space="preserve">  }</w:t>
        <w:br/>
        <w:t>]</w:t>
      </w:r>
    </w:p>
    <w:sectPr w:rsidR="00FC693F" w:rsidRPr="0006063C" w:rsidSect="00034616">
      <w:pgSz w:w="11906" w:h="16838"/>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python.org/3.12/library/asyncio-task.html" TargetMode="External"/><Relationship Id="rId10" Type="http://schemas.openxmlformats.org/officeDocument/2006/relationships/hyperlink" Target="https://fastapi.tiangolo.com/async/" TargetMode="External"/><Relationship Id="rId11" Type="http://schemas.openxmlformats.org/officeDocument/2006/relationships/hyperlink" Target="https://docs.sqlalchemy.org/en/20/orm/extensions/asyncio.html" TargetMode="External"/><Relationship Id="rId12" Type="http://schemas.openxmlformats.org/officeDocument/2006/relationships/hyperlink" Target="https://habr.com/ru/companies/otus/articles/1062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Время ожидания и ограниченная конкурентность</dc:title>
  <dc:subject/>
  <dc:creator>Peaky Minds</dc:creator>
  <cp:keywords/>
  <dc:description>generated by python-docx</dc:description>
  <cp:lastModifiedBy/>
  <cp:revision>1</cp:revision>
  <dcterms:created xsi:type="dcterms:W3CDTF">2013-12-23T23:15:00Z</dcterms:created>
  <dcterms:modified xsi:type="dcterms:W3CDTF">2013-12-23T23:15:00Z</dcterms:modified>
  <cp:category/>
</cp:coreProperties>
</file>