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Строгая модель и изменение части ресурса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Atlas принимает PATCH заказа. Старый обработчик удаляет примечание, когда клиент просто не отправил поле. Другой клиент прислал qty=true, и логика Python приняла его за единицу. Нужен контракт, который различает отсутствие, null, неверный тип и допустимое изменение.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DTO</w:t>
      </w:r>
      <w:r>
        <w:rPr>
          <w:b w:val="0"/>
          <w:u w:val="none"/>
        </w:rPr>
        <w:t xml:space="preserve"> — модель передачи данных через границу API; например OrderPatch описывает вход, но не является таблицей SQLAlchemy и не должна принимать внутренний tenant из тела без проверки.</w:t>
      </w:r>
    </w:p>
    <w:p>
      <w:pPr/>
      <w:r>
        <w:rPr>
          <w:b/>
          <w:u w:val="none"/>
        </w:rPr>
        <w:t>Валидация</w:t>
      </w:r>
      <w:r>
        <w:rPr>
          <w:b w:val="0"/>
          <w:u w:val="none"/>
        </w:rPr>
        <w:t xml:space="preserve"> — проверка типа и правил до изменения состояния. Пример — qty от 1 до 100; преобразование строки в число иногда допустимо, но strict режим меняет этот договор.</w:t>
      </w:r>
    </w:p>
    <w:p>
      <w:pPr/>
      <w:r>
        <w:rPr>
          <w:b/>
          <w:u w:val="none"/>
        </w:rPr>
        <w:t>Отсутствующее поле</w:t>
      </w:r>
      <w:r>
        <w:rPr>
          <w:b w:val="0"/>
          <w:u w:val="none"/>
        </w:rPr>
        <w:t xml:space="preserve"> — ключ вообще не передан клиентом. Для PATCH это означает сохранить прежнее значение; оно отличается от явного null, который может означать очистку nullable поля.</w:t>
      </w:r>
    </w:p>
    <w:p>
      <w:pPr/>
      <w:r>
        <w:rPr>
          <w:b/>
          <w:u w:val="none"/>
        </w:rPr>
        <w:t>Модель ответа</w:t>
      </w:r>
      <w:r>
        <w:rPr>
          <w:b w:val="0"/>
          <w:u w:val="none"/>
        </w:rPr>
        <w:t xml:space="preserve"> — публичный набор полей, возвращаемый FastAPI. Она отделяет доступные данные от ORM объекта, содержащего внутренние поля и отношения.</w:t>
      </w:r>
    </w:p>
    <w:p>
      <w:pPr/>
      <w:r>
        <w:rPr>
          <w:b/>
          <w:u w:val="none"/>
        </w:rPr>
        <w:t>Nullable</w:t>
      </w:r>
      <w:r>
        <w:rPr>
          <w:b w:val="0"/>
          <w:u w:val="none"/>
        </w:rPr>
        <w:t xml:space="preserve"> — правило, разрешающее null в конкретном поле; оно не говорит, обязан ли клиент передать ключ.</w:t>
      </w:r>
    </w:p>
    <w:p>
      <w:pPr/>
      <w:r>
        <w:rPr>
          <w:b/>
          <w:u w:val="none"/>
        </w:rPr>
        <w:t>StrictInt</w:t>
      </w:r>
      <w:r>
        <w:rPr>
          <w:b w:val="0"/>
          <w:u w:val="none"/>
        </w:rPr>
        <w:t xml:space="preserve"> — тип Pydantic, который требует целое число без автоматического приведения boolean и строк.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У границы API три разных задачи: разобрать данные, проверить право действия и применить бизнес правило. Pydantic решает первую и часть третьей, но не подтверждает право пользователя на объект. Тело может быть идеально типизировано и всё равно относиться к чужой организации. Модель входа объявляют отдельно от модели таблицы и модели ответа. Запрет лишних ключей делает ошибку клиента видимой; он также не позволяет незаметно протащить служебное поле role в update.</w:t>
      </w:r>
    </w:p>
    <w:p>
      <w:pPr/>
      <w:r>
        <w:rPr>
          <w:b w:val="0"/>
          <w:u w:val="none"/>
        </w:rPr>
        <w:t>PATCH описывает изменение, а не полную замену. model_dump(exclude_unset=True) оставляет явно переданные поля. exclude_none=True удалил бы явный null и потерял намерение очистить примечание. После выделения изменений проверьте nullable контракт, доступ и версию ресурса. База остаётся последней линией защиты для ограничений, которые должны действовать при любом пути записи. Не ограничивайте проверку только HTTP обработчиком: воркер и миграционный скрипт тоже могут записывать.</w:t>
      </w:r>
    </w:p>
    <w:p>
      <w:pPr/>
      <w:r>
        <w:rPr>
          <w:b w:val="0"/>
          <w:u w:val="none"/>
        </w:rPr>
        <w:t>В Python bool является подклассом int. Поэтому isinstance(True,int) не доказывает, что JSON клиент прислал количество, а не логическое значение. В стандартной библиотеке используйте type(x) is int для строгого учебного контракта, в Pydantic — StrictInt или соответствующий strict Field. Выберите поведение заранее и задокументируйте его. Ужесточение существующего API может сломать клиента, который раньше передавал строку; выпуск требует наблюдения ошибок валидации и версии контракта.</w:t>
      </w:r>
    </w:p>
    <w:p>
      <w:pPr/>
      <w:r>
        <w:rPr>
          <w:b w:val="0"/>
          <w:u w:val="none"/>
        </w:rPr>
        <w:t>Модель ответа должна сообщать реальное состояние после записи. Нельзя возвратить принятое тело как доказательство сохранения. Получите результат операции, сформируйте публичный DTO и проверьте отдельным GET. Для Decimal и дат задайте формат сериализации и точность. Ошибка 422 означает неверное тело, 409 конфликт состояния, 403 запрет действия; смена всех ошибок на 200 делает интеграцию менее предсказуемой.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from pydantic import BaseModel, ConfigDict, StrictInt</w:t>
        <w:br/>
        <w:t>class OrderPatch(BaseModel):</w:t>
        <w:br/>
        <w:t xml:space="preserve">    model_config = ConfigDict(extra="forbid")</w:t>
        <w:br/>
        <w:t xml:space="preserve">    qty: StrictInt | None = None</w:t>
        <w:br/>
        <w:t xml:space="preserve">    note: str | None = None</w:t>
        <w:br/>
        <w:t>p = OrderPatch(note=None)</w:t>
        <w:br/>
        <w:t>print(p.model_dump(exclude_unset=True))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{'note': None}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В api стенда добавьте отдельную OrderPatch и публичную OrderView. Выполните четыре запроса: пустой PATCH, note=null, qty=true, лишний role. Пустой PATCH должен сохранять поля; nullable note очищается; boolean количество и лишнее поле отклоняются без записи. Повторный GET подтверждает эффект. Для qty=null объявите запрет, не позволяйте общему Optional обойти бизнес правило. Сохраните Python тесты и таблицу статусов в DOCX.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student/tasks/01-02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Как сохранить намерение явно очистить nullable поле в PATCH? Ошибочное решение: model_dump(exclude_none=True). exclude_unset сохраняет явный null; exclude_none удаляет его.</w:t>
      </w:r>
    </w:p>
    <w:p>
      <w:pPr/>
      <w:r>
        <w:rPr>
          <w:b w:val="0"/>
          <w:u w:val="none"/>
        </w:rPr>
        <w:t>Почему isinstance(True,int) недостаточно для количества? Ошибочное решение: JSON не поддерживает числа. Нужна строгая проверка типа, а затем диапазона.</w:t>
      </w:r>
    </w:p>
    <w:p>
      <w:pPr/>
      <w:r>
        <w:rPr>
          <w:b w:val="0"/>
          <w:u w:val="none"/>
        </w:rPr>
        <w:t>Клиент прислал правильный DTO чужого заказа. Что ещё требуется? Ошибочное решение: Только повторная сериализация. Валидация входа не заменяет авторизацию.</w:t>
      </w:r>
    </w:p>
    <w:p>
      <w:pPr/>
      <w:r>
        <w:rPr>
          <w:b w:val="0"/>
          <w:u w:val="none"/>
        </w:rPr>
        <w:t>Чем доказать сохранение PATCH после ответа? Ошибочное решение: Совпадением тела запроса. GET проверяет наблюдаемый эффект, а не только обработку тела.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Зафиксировать текущий ресурс</w:t>
      </w:r>
    </w:p>
    <w:p>
      <w:pPr>
        <w:pStyle w:val="ListBullet"/>
      </w:pPr>
      <w:r>
        <w:rPr>
          <w:b w:val="0"/>
          <w:u w:val="none"/>
        </w:rPr>
        <w:t>Проверить DTO</w:t>
      </w:r>
    </w:p>
    <w:p>
      <w:pPr>
        <w:pStyle w:val="ListBullet"/>
      </w:pPr>
      <w:r>
        <w:rPr>
          <w:b w:val="0"/>
          <w:u w:val="none"/>
        </w:rPr>
        <w:t>Выделить явно переданные поля</w:t>
      </w:r>
    </w:p>
    <w:p>
      <w:pPr>
        <w:pStyle w:val="ListBullet"/>
      </w:pPr>
      <w:r>
        <w:rPr>
          <w:b w:val="0"/>
          <w:u w:val="none"/>
        </w:rPr>
        <w:t>Проверить nullable и доступ</w:t>
      </w:r>
    </w:p>
    <w:p>
      <w:pPr>
        <w:pStyle w:val="ListBullet"/>
      </w:pPr>
      <w:r>
        <w:rPr>
          <w:b w:val="0"/>
          <w:u w:val="none"/>
        </w:rPr>
        <w:t>Записать транзакционно</w:t>
      </w:r>
    </w:p>
    <w:p>
      <w:pPr>
        <w:pStyle w:val="ListBullet"/>
      </w:pPr>
      <w:r>
        <w:rPr>
          <w:b w:val="0"/>
          <w:u w:val="none"/>
        </w:rPr>
        <w:t>Прочитать результат отдельным запросом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Strict mode Pydantic различает Python и JSON входы: некоторые текстовые формы дат допустимы в strict JSON. Поэтому «strict» не означает универсальный запрет строк для любого типа; читайте таблицу конкретного типа.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Pydantic 2 strict mode</w:t>
        </w:r>
      </w:hyperlink>
    </w:p>
    <w:p>
      <w:pPr>
        <w:pStyle w:val="ListBullet"/>
      </w:pPr>
      <w:hyperlink r:id="rId10">
        <w:r>
          <w:rPr>
            <w:u w:val="single"/>
          </w:rPr>
          <w:t>FastAPI concurrency and async await</w:t>
        </w:r>
      </w:hyperlink>
    </w:p>
    <w:p>
      <w:pPr>
        <w:pStyle w:val="ListBullet"/>
      </w:pPr>
      <w:hyperlink r:id="rId11">
        <w:r>
          <w:rPr>
            <w:u w:val="single"/>
          </w:rPr>
          <w:t>SQLAlchemy 2.0 async sessions и implicit IO</w:t>
        </w:r>
      </w:hyperlink>
    </w:p>
    <w:p>
      <w:pPr>
        <w:pStyle w:val="ListBullet"/>
      </w:pPr>
      <w:hyperlink r:id="rId12">
        <w:r>
          <w:rPr>
            <w:u w:val="single"/>
          </w:rPr>
          <w:t>yakvenalex 12 июля 2024 Router и async SQLAlchemy — рассмотрите границу транзакции, код статьи не копировать как стенд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1 балл</w:t>
      </w:r>
    </w:p>
    <w:p>
      <w:pPr/>
      <w:r>
        <w:rPr>
          <w:b w:val="0"/>
          <w:u w:val="none"/>
        </w:rPr>
        <w:t>Как сохранить намерение явно очистить nullable поле в PATCH?</w:t>
      </w:r>
    </w:p>
    <w:p>
      <w:pPr>
        <w:pStyle w:val="ListBullet"/>
      </w:pPr>
      <w:r>
        <w:rPr>
          <w:b w:val="0"/>
          <w:u w:val="none"/>
        </w:rPr>
        <w:t>model_dump(exclude_unset=True)</w:t>
      </w:r>
    </w:p>
    <w:p>
      <w:pPr>
        <w:pStyle w:val="ListBullet"/>
      </w:pPr>
      <w:r>
        <w:rPr>
          <w:b w:val="0"/>
          <w:u w:val="none"/>
        </w:rPr>
        <w:t>model_dump(exclude_none=True)</w:t>
      </w:r>
    </w:p>
    <w:p>
      <w:pPr>
        <w:pStyle w:val="ListBullet"/>
      </w:pPr>
      <w:r>
        <w:rPr>
          <w:b w:val="0"/>
          <w:u w:val="none"/>
        </w:rPr>
        <w:t>Удалить все отсутствующие поля из БД</w:t>
      </w:r>
    </w:p>
    <w:p>
      <w:pPr>
        <w:pStyle w:val="ListBullet"/>
      </w:pPr>
      <w:r>
        <w:rPr>
          <w:b w:val="0"/>
          <w:u w:val="none"/>
        </w:rPr>
        <w:t>Заменить все None нулями</w:t>
      </w:r>
    </w:p>
    <w:p>
      <w:pPr>
        <w:pStyle w:val="Heading2"/>
      </w:pPr>
      <w:r>
        <w:t>Задание 2 1 балл</w:t>
      </w:r>
    </w:p>
    <w:p>
      <w:pPr/>
      <w:r>
        <w:rPr>
          <w:b w:val="0"/>
          <w:u w:val="none"/>
        </w:rPr>
        <w:t>Почему isinstance(True,int) недостаточно для количества?</w:t>
      </w:r>
    </w:p>
    <w:p>
      <w:pPr>
        <w:pStyle w:val="ListBullet"/>
      </w:pPr>
      <w:r>
        <w:rPr>
          <w:b w:val="0"/>
          <w:u w:val="none"/>
        </w:rPr>
        <w:t>JSON не поддерживает числа</w:t>
      </w:r>
    </w:p>
    <w:p>
      <w:pPr>
        <w:pStyle w:val="ListBullet"/>
      </w:pPr>
      <w:r>
        <w:rPr>
          <w:b w:val="0"/>
          <w:u w:val="none"/>
        </w:rPr>
        <w:t>FastAPI всегда переводит bool в строку</w:t>
      </w:r>
    </w:p>
    <w:p>
      <w:pPr>
        <w:pStyle w:val="ListBullet"/>
      </w:pPr>
      <w:r>
        <w:rPr>
          <w:b w:val="0"/>
          <w:u w:val="none"/>
        </w:rPr>
        <w:t>bool является подклассом int</w:t>
      </w:r>
    </w:p>
    <w:p>
      <w:pPr>
        <w:pStyle w:val="ListBullet"/>
      </w:pPr>
      <w:r>
        <w:rPr>
          <w:b w:val="0"/>
          <w:u w:val="none"/>
        </w:rPr>
        <w:t>SQLAlchemy не хранит числа</w:t>
      </w:r>
    </w:p>
    <w:p>
      <w:pPr>
        <w:pStyle w:val="Heading2"/>
      </w:pPr>
      <w:r>
        <w:t>Задание 3 1 балл</w:t>
      </w:r>
    </w:p>
    <w:p>
      <w:pPr/>
      <w:r>
        <w:rPr>
          <w:b w:val="0"/>
          <w:u w:val="none"/>
        </w:rPr>
        <w:t>Клиент прислал правильный DTO чужого заказа. Что ещё требуется?</w:t>
      </w:r>
    </w:p>
    <w:p>
      <w:pPr>
        <w:pStyle w:val="ListBullet"/>
      </w:pPr>
      <w:r>
        <w:rPr>
          <w:b w:val="0"/>
          <w:u w:val="none"/>
        </w:rPr>
        <w:t>Только повторная сериализация</w:t>
      </w:r>
    </w:p>
    <w:p>
      <w:pPr>
        <w:pStyle w:val="ListBullet"/>
      </w:pPr>
      <w:r>
        <w:rPr>
          <w:b w:val="0"/>
          <w:u w:val="none"/>
        </w:rPr>
        <w:t>Переименование поля id</w:t>
      </w:r>
    </w:p>
    <w:p>
      <w:pPr>
        <w:pStyle w:val="ListBullet"/>
      </w:pPr>
      <w:r>
        <w:rPr>
          <w:b w:val="0"/>
          <w:u w:val="none"/>
        </w:rPr>
        <w:t>Увеличение размера пула</w:t>
      </w:r>
    </w:p>
    <w:p>
      <w:pPr>
        <w:pStyle w:val="ListBullet"/>
      </w:pPr>
      <w:r>
        <w:rPr>
          <w:b w:val="0"/>
          <w:u w:val="none"/>
        </w:rPr>
        <w:t>Проверка права на объект</w:t>
      </w:r>
    </w:p>
    <w:p>
      <w:pPr>
        <w:pStyle w:val="Heading2"/>
      </w:pPr>
      <w:r>
        <w:t>Задание 4 1 балл</w:t>
      </w:r>
    </w:p>
    <w:p>
      <w:pPr/>
      <w:r>
        <w:rPr>
          <w:b w:val="0"/>
          <w:u w:val="none"/>
        </w:rPr>
        <w:t>Чем доказать сохранение PATCH после ответа?</w:t>
      </w:r>
    </w:p>
    <w:p>
      <w:pPr>
        <w:pStyle w:val="ListBullet"/>
      </w:pPr>
      <w:r>
        <w:rPr>
          <w:b w:val="0"/>
          <w:u w:val="none"/>
        </w:rPr>
        <w:t>Отдельным чтением ресурса</w:t>
      </w:r>
    </w:p>
    <w:p>
      <w:pPr>
        <w:pStyle w:val="ListBullet"/>
      </w:pPr>
      <w:r>
        <w:rPr>
          <w:b w:val="0"/>
          <w:u w:val="none"/>
        </w:rPr>
        <w:t>Совпадением тела запроса</w:t>
      </w:r>
    </w:p>
    <w:p>
      <w:pPr>
        <w:pStyle w:val="ListBullet"/>
      </w:pPr>
      <w:r>
        <w:rPr>
          <w:b w:val="0"/>
          <w:u w:val="none"/>
        </w:rPr>
        <w:t>Сообщением в терминале о старте</w:t>
      </w:r>
    </w:p>
    <w:p>
      <w:pPr>
        <w:pStyle w:val="ListBullet"/>
      </w:pPr>
      <w:r>
        <w:rPr>
          <w:b w:val="0"/>
          <w:u w:val="none"/>
        </w:rPr>
        <w:t>Наличием Python файла</w:t>
      </w:r>
    </w:p>
    <w:p>
      <w:pPr>
        <w:pStyle w:val="Heading2"/>
      </w:pPr>
      <w:r>
        <w:t>Задание 5 2 балла</w:t>
      </w:r>
    </w:p>
    <w:p>
      <w:pPr/>
      <w:r>
        <w:rPr>
          <w:b w:val="0"/>
          <w:u w:val="none"/>
        </w:rPr>
        <w:t>Выберите все намерения, которые контракт PATCH должен различать.</w:t>
      </w:r>
    </w:p>
    <w:p>
      <w:pPr>
        <w:pStyle w:val="ListBullet"/>
      </w:pPr>
      <w:r>
        <w:rPr>
          <w:b w:val="0"/>
          <w:u w:val="none"/>
        </w:rPr>
        <w:t>Поле отсутствует</w:t>
      </w:r>
    </w:p>
    <w:p>
      <w:pPr>
        <w:pStyle w:val="ListBullet"/>
      </w:pPr>
      <w:r>
        <w:rPr>
          <w:b w:val="0"/>
          <w:u w:val="none"/>
        </w:rPr>
        <w:t>Поле явно равно null</w:t>
      </w:r>
    </w:p>
    <w:p>
      <w:pPr>
        <w:pStyle w:val="ListBullet"/>
      </w:pPr>
      <w:r>
        <w:rPr>
          <w:b w:val="0"/>
          <w:u w:val="none"/>
        </w:rPr>
        <w:t>Все отсутствующие поля равны null</w:t>
      </w:r>
    </w:p>
    <w:p>
      <w:pPr>
        <w:pStyle w:val="ListBullet"/>
      </w:pPr>
      <w:r>
        <w:rPr>
          <w:b w:val="0"/>
          <w:u w:val="none"/>
        </w:rPr>
        <w:t>Любое null означает ноль</w:t>
      </w:r>
    </w:p>
    <w:p>
      <w:pPr>
        <w:pStyle w:val="Heading2"/>
      </w:pPr>
      <w:r>
        <w:t>Задание 6 2 балла</w:t>
      </w:r>
    </w:p>
    <w:p>
      <w:pPr/>
      <w:r>
        <w:rPr>
          <w:b w:val="0"/>
          <w:u w:val="none"/>
        </w:rPr>
        <w:t>Выберите все слои защиты корректной записи.</w:t>
      </w:r>
    </w:p>
    <w:p>
      <w:pPr>
        <w:pStyle w:val="ListBullet"/>
      </w:pPr>
      <w:r>
        <w:rPr>
          <w:b w:val="0"/>
          <w:u w:val="none"/>
        </w:rPr>
        <w:t>Ограничение БД для инварианта</w:t>
      </w:r>
    </w:p>
    <w:p>
      <w:pPr>
        <w:pStyle w:val="ListBullet"/>
      </w:pPr>
      <w:r>
        <w:rPr>
          <w:b w:val="0"/>
          <w:u w:val="none"/>
        </w:rPr>
        <w:t>Только цвет ошибки в UI</w:t>
      </w:r>
    </w:p>
    <w:p>
      <w:pPr>
        <w:pStyle w:val="ListBullet"/>
      </w:pPr>
      <w:r>
        <w:rPr>
          <w:b w:val="0"/>
          <w:u w:val="none"/>
        </w:rPr>
        <w:t>DTO с проверкой типа</w:t>
      </w:r>
    </w:p>
    <w:p>
      <w:pPr>
        <w:pStyle w:val="ListBullet"/>
      </w:pPr>
      <w:r>
        <w:rPr>
          <w:b w:val="0"/>
          <w:u w:val="none"/>
        </w:rPr>
        <w:t>Возвращение тела без commit</w:t>
      </w:r>
    </w:p>
    <w:p>
      <w:pPr>
        <w:pStyle w:val="Heading2"/>
      </w:pPr>
      <w:r>
        <w:t>Задание 7 3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DTO, Валидация, Отсутствующее поле, Модель ответа</w:t>
      </w:r>
    </w:p>
    <w:p>
      <w:pPr>
        <w:pStyle w:val="ListBullet"/>
      </w:pPr>
      <w:r>
        <w:rPr>
          <w:b w:val="0"/>
          <w:u w:val="none"/>
        </w:rPr>
        <w:t>модель передачи данных через границу API; например OrderPatch описывает вход, но не является таблицей SQLAlchemy и не должна принимать внутренний tenant из тела без проверки.</w:t>
      </w:r>
    </w:p>
    <w:p>
      <w:pPr>
        <w:pStyle w:val="ListBullet"/>
      </w:pPr>
      <w:r>
        <w:rPr>
          <w:b w:val="0"/>
          <w:u w:val="none"/>
        </w:rPr>
        <w:t>ключ вообще не передан клиентом. Для PATCH это означает сохранить прежнее значение; оно отличается от явного null, который может означать очистку nullable поля.</w:t>
      </w:r>
    </w:p>
    <w:p>
      <w:pPr>
        <w:pStyle w:val="ListBullet"/>
      </w:pPr>
      <w:r>
        <w:rPr>
          <w:b w:val="0"/>
          <w:u w:val="none"/>
        </w:rPr>
        <w:t>публичный набор полей, возвращаемый FastAPI. Она отделяет доступные данные от ORM объекта, содержащего внутренние поля и отношения.</w:t>
      </w:r>
    </w:p>
    <w:p>
      <w:pPr>
        <w:pStyle w:val="ListBullet"/>
      </w:pPr>
      <w:r>
        <w:rPr>
          <w:b w:val="0"/>
          <w:u w:val="none"/>
        </w:rPr>
        <w:t>проверка типа и правил до изменения состояния. Пример — qty от 1 до 100; преобразование строки в число иногда допустимо, но strict режим меняет этот договор.</w:t>
      </w:r>
    </w:p>
    <w:p>
      <w:pPr>
        <w:pStyle w:val="Heading2"/>
      </w:pPr>
      <w:r>
        <w:t>Задание 8 3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Зафиксировать текущий ресурс</w:t>
      </w:r>
    </w:p>
    <w:p>
      <w:pPr>
        <w:pStyle w:val="ListBullet"/>
      </w:pPr>
      <w:r>
        <w:rPr>
          <w:b w:val="0"/>
          <w:u w:val="none"/>
        </w:rPr>
        <w:t>Записать транзакционно</w:t>
      </w:r>
    </w:p>
    <w:p>
      <w:pPr>
        <w:pStyle w:val="ListBullet"/>
      </w:pPr>
      <w:r>
        <w:rPr>
          <w:b w:val="0"/>
          <w:u w:val="none"/>
        </w:rPr>
        <w:t>Проверить DTO</w:t>
      </w:r>
    </w:p>
    <w:p>
      <w:pPr>
        <w:pStyle w:val="ListBullet"/>
      </w:pPr>
      <w:r>
        <w:rPr>
          <w:b w:val="0"/>
          <w:u w:val="none"/>
        </w:rPr>
        <w:t>Проверить nullable и доступ</w:t>
      </w:r>
    </w:p>
    <w:p>
      <w:pPr>
        <w:pStyle w:val="ListBullet"/>
      </w:pPr>
      <w:r>
        <w:rPr>
          <w:b w:val="0"/>
          <w:u w:val="none"/>
        </w:rPr>
        <w:t>Прочитать результат отдельным запросом</w:t>
      </w:r>
    </w:p>
    <w:p>
      <w:pPr>
        <w:pStyle w:val="ListBullet"/>
      </w:pPr>
      <w:r>
        <w:rPr>
          <w:b w:val="0"/>
          <w:u w:val="none"/>
        </w:rPr>
        <w:t>Выделить явно переданные поля</w:t>
      </w:r>
    </w:p>
    <w:p>
      <w:pPr>
        <w:pStyle w:val="Heading2"/>
      </w:pPr>
      <w:r>
        <w:t>Задание 9 5 баллов</w:t>
      </w:r>
    </w:p>
    <w:p>
      <w:pPr>
        <w:pStyle w:val="Heading2"/>
      </w:pPr>
      <w:r>
        <w:t>Строгая входная модель</w:t>
      </w:r>
    </w:p>
    <w:p>
      <w:pPr/>
      <w:r>
        <w:rPr>
          <w:b w:val="0"/>
          <w:u w:val="none"/>
        </w:rPr>
        <w:t>Вход: список объектов. Допустимы только ключи name и qty; name — строка с непустым strip, qty — JSON integer от 1 до 100 (boolean запрещён). Верните список {index, errors} только для ошибочных объектов. errors сортируются: extra, name, qty. Отсутствующее поле ошибочно.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[{"name": "x", "qty": 1}, {"name": " ", "qty": true}]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[{"index": 1, "errors": ["name", "qty"]}]</w:t>
      </w:r>
    </w:p>
    <w:p>
      <w:pPr>
        <w:pStyle w:val="Heading2"/>
      </w:pPr>
      <w:r>
        <w:t>Задание 10 8 баллов</w:t>
      </w:r>
    </w:p>
    <w:p>
      <w:pPr>
        <w:pStyle w:val="Heading2"/>
      </w:pPr>
      <w:r>
        <w:t>Различие отсутствия и null</w:t>
      </w:r>
    </w:p>
    <w:p>
      <w:pPr/>
      <w:r>
        <w:rPr>
          <w:b w:val="0"/>
          <w:u w:val="none"/>
        </w:rPr>
        <w:t>Вход: {current: объект, patch: объект, nullable: список имён}. Допустимые ключи patch — ключи current. Если есть неизвестный ключ, верните {error:"unknown"}; иначе если null для ненулевого поля — {error:"null"}; иначе {value: обновлённый объект}. Приоритет unknown выше null; отсутствие поля сохраняет значение.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"current": {</w:t>
        <w:br/>
        <w:t xml:space="preserve">    "name": "a",</w:t>
        <w:br/>
        <w:t xml:space="preserve">    "note": "b"</w:t>
        <w:br/>
        <w:t xml:space="preserve">  },</w:t>
        <w:br/>
        <w:t xml:space="preserve">  "patch": {</w:t>
        <w:br/>
        <w:t xml:space="preserve">    "note": null</w:t>
        <w:br/>
        <w:t xml:space="preserve">  },</w:t>
        <w:br/>
        <w:t xml:space="preserve">  "nullable": [</w:t>
        <w:br/>
        <w:t xml:space="preserve">    "note"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{"value": {"name": "a", "note": null}}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pydantic.dev/2.11/concepts/strict_mode/" TargetMode="External"/><Relationship Id="rId10" Type="http://schemas.openxmlformats.org/officeDocument/2006/relationships/hyperlink" Target="https://fastapi.tiangolo.com/async/" TargetMode="External"/><Relationship Id="rId11" Type="http://schemas.openxmlformats.org/officeDocument/2006/relationships/hyperlink" Target="https://docs.sqlalchemy.org/en/20/orm/extensions/asyncio.html" TargetMode="External"/><Relationship Id="rId12" Type="http://schemas.openxmlformats.org/officeDocument/2006/relationships/hyperlink" Target="https://habr.com/ru/articles/828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Строгая модель и изменение части ресурса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