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SLO и хвост производительности</w:t>
      </w:r>
    </w:p>
    <w:p>
      <w:pPr>
        <w:pStyle w:val="Subtitle"/>
      </w:pPr>
      <w:r>
        <w:t>Peaky Minds    Backend продвинутый    Редакция 2</w:t>
      </w:r>
    </w:p>
    <w:p>
      <w:pPr>
        <w:pStyle w:val="Heading1"/>
      </w:pPr>
      <w:r>
        <w:t>Результат и ситуация</w:t>
      </w:r>
    </w:p>
    <w:p>
      <w:pPr/>
      <w:r>
        <w:rPr>
          <w:b w:val="0"/>
          <w:u w:val="none"/>
        </w:rPr>
        <w:t>Atlas отвечает быстро в среднем, но один из двадцати пользователей ждёт несколько секунд. Команда собирает label user id у метрик и создаёт миллионы рядов. Нужно определить пользовательский SLI, рассчитать бюджет ошибок и исследовать хвост.</w:t>
      </w:r>
    </w:p>
    <w:p>
      <w:pPr/>
      <w:r>
        <w:rPr>
          <w:b w:val="0"/>
          <w:u w:val="none"/>
        </w:rPr>
        <w:t>Ориентировочно 2–4 часа на теорию, десять задач и практику; контрольная 4–8 часов, портфолио проект 30–50 часов. Время до пилота является оценкой. Начните после базового Backend: Python функции и исключения, HTTP, REST, CRUD FastAPI, SQL SELECT JOIN, базовый SQLAlchemy и Git.</w:t>
      </w:r>
    </w:p>
    <w:p>
      <w:pPr>
        <w:pStyle w:val="Heading1"/>
      </w:pPr>
      <w:r>
        <w:t>Определения до объяснения</w:t>
      </w:r>
    </w:p>
    <w:p>
      <w:pPr/>
      <w:r>
        <w:rPr>
          <w:b/>
          <w:u w:val="none"/>
        </w:rPr>
        <w:t>SLI</w:t>
      </w:r>
      <w:r>
        <w:rPr>
          <w:b w:val="0"/>
          <w:u w:val="none"/>
        </w:rPr>
        <w:t xml:space="preserve"> — измеряемая доля или величина, описывающая пользовательский результат. Например доля успешных созданий за 500 мс отличается от доступности /live.</w:t>
      </w:r>
    </w:p>
    <w:p>
      <w:pPr/>
      <w:r>
        <w:rPr>
          <w:b/>
          <w:u w:val="none"/>
        </w:rPr>
        <w:t>SLO</w:t>
      </w:r>
      <w:r>
        <w:rPr>
          <w:b w:val="0"/>
          <w:u w:val="none"/>
        </w:rPr>
        <w:t xml:space="preserve"> — объявленная цель SLI за окно времени. Бюджет ошибок — допустимое количество нарушений при этой цели, а не запас денег.</w:t>
      </w:r>
    </w:p>
    <w:p>
      <w:pPr/>
      <w:r>
        <w:rPr>
          <w:b/>
          <w:u w:val="none"/>
        </w:rPr>
        <w:t>Перцентиль</w:t>
      </w:r>
      <w:r>
        <w:rPr>
          <w:b w:val="0"/>
          <w:u w:val="none"/>
        </w:rPr>
        <w:t xml:space="preserve"> — граница распределения, под которой находится заданная доля наблюдений. p95 nearest rank зависит от размера выборки и не является средним.</w:t>
      </w:r>
    </w:p>
    <w:p>
      <w:pPr/>
      <w:r>
        <w:rPr>
          <w:b/>
          <w:u w:val="none"/>
        </w:rPr>
        <w:t>Кардинальность</w:t>
      </w:r>
      <w:r>
        <w:rPr>
          <w:b w:val="0"/>
          <w:u w:val="none"/>
        </w:rPr>
        <w:t xml:space="preserve"> — число разных комбинаций labels метрики. user id создаёт неограниченные ряды; request id лучше хранить в логах и трассах.</w:t>
      </w:r>
    </w:p>
    <w:p>
      <w:pPr/>
      <w:r>
        <w:rPr>
          <w:b/>
          <w:u w:val="none"/>
        </w:rPr>
        <w:t>Nearest rank</w:t>
      </w:r>
      <w:r>
        <w:rPr>
          <w:b w:val="0"/>
          <w:u w:val="none"/>
        </w:rPr>
        <w:t xml:space="preserve"> — метод перцентили: взять элемент с рангом ceil(p times n) в отсортированной выборке, нумеруя с единицы.</w:t>
      </w:r>
    </w:p>
    <w:p>
      <w:pPr/>
      <w:r>
        <w:rPr>
          <w:b/>
          <w:u w:val="none"/>
        </w:rPr>
        <w:t>Trace</w:t>
      </w:r>
      <w:r>
        <w:rPr>
          <w:b w:val="0"/>
          <w:u w:val="none"/>
        </w:rPr>
        <w:t xml:space="preserve"> — связанный набор длительностей этапов конкретного запроса.</w:t>
      </w:r>
    </w:p>
    <w:p>
      <w:pPr/>
      <w:r>
        <w:rPr>
          <w:b/>
          <w:u w:val="none"/>
        </w:rPr>
        <w:t>N плюс 1</w:t>
      </w:r>
      <w:r>
        <w:rPr>
          <w:b w:val="0"/>
          <w:u w:val="none"/>
        </w:rPr>
        <w:t xml:space="preserve"> — один запрос списка и отдельный запрос отношения для каждой его строки.</w:t>
      </w:r>
    </w:p>
    <w:p>
      <w:pPr/>
      <w:r>
        <w:rPr>
          <w:b/>
          <w:u w:val="none"/>
        </w:rPr>
        <w:t>Label</w:t>
      </w:r>
      <w:r>
        <w:rPr>
          <w:b w:val="0"/>
          <w:u w:val="none"/>
        </w:rPr>
        <w:t xml:space="preserve"> — значение измерения, по которому метрики разделяются на отдельные временные ряды.</w:t>
      </w:r>
    </w:p>
    <w:p>
      <w:pPr>
        <w:pStyle w:val="Heading1"/>
      </w:pPr>
      <w:r>
        <w:t>Как работает решение</w:t>
      </w:r>
    </w:p>
    <w:p>
      <w:pPr/>
      <w:r>
        <w:rPr>
          <w:b w:val="0"/>
          <w:u w:val="none"/>
        </w:rPr>
        <w:t>Сначала выберите знаменатель: все допустимые пользовательские попытки, включая ошибки, а не только успешные ответы. Отдельно решите, входят ли нарушения клиента 4xx. Для данной задачи bad — все объявленные нарушения, allowed=floor(total*ppm/1000000). При нулевом трафике нет доказательства высокой надёжности: метрика должна явно сообщать отсутствие данных. Окно и метод расчёта фиксируют до сравнения выпуска.</w:t>
      </w:r>
    </w:p>
    <w:p>
      <w:pPr/>
      <w:r>
        <w:rPr>
          <w:b w:val="0"/>
          <w:u w:val="none"/>
        </w:rPr>
        <w:t>Медленный API не обязательно требует больше worker. Снимите trace этапов, число SQL запросов, ожидание соединения и план. N плюс 1 появляется, когда список ресурсов загружает отношения отдельно для каждой строки; применяйте явную стратегию загрузки. EXPLAIN показывает план, ANALYZE реально выполняет команду. На небольшой таблице Seq Scan может быть выгоднее индекса, поэтому запрет всех Seq Scan ошибочен. Нагрузочный тест должен иметь фиксированный набор и профиль, а не один красивый максимум RPS.</w:t>
      </w:r>
    </w:p>
    <w:p>
      <w:pPr/>
      <w:r>
        <w:rPr>
          <w:b w:val="0"/>
          <w:u w:val="none"/>
        </w:rPr>
        <w:t>Среднее скрывает небольшую долю крайне медленных запросов. Пользовательский SLO может нарушаться именно в хвосте.</w:t>
      </w:r>
    </w:p>
    <w:p>
      <w:pPr/>
      <w:r>
        <w:rPr>
          <w:b w:val="0"/>
          <w:u w:val="none"/>
        </w:rPr>
        <w:t>Целое число допуска определяется объявленным знаменателем и строгим округлением. Ошибка на границе меняет breached.</w:t>
      </w:r>
    </w:p>
    <w:p>
      <w:pPr/>
      <w:r>
        <w:rPr>
          <w:b w:val="0"/>
          <w:u w:val="none"/>
        </w:rPr>
        <w:t>ANALYZE исполняет команду для измерений. Используйте изолированную базу и заранее объявленную безопасную процедуру.</w:t>
      </w:r>
    </w:p>
    <w:p>
      <w:pPr/>
      <w:r>
        <w:rPr>
          <w:b w:val="0"/>
          <w:u w:val="none"/>
        </w:rPr>
        <w:t>Метрики агрегируют небольшой набор измерений; уникальный id взрывает число временных рядов.</w:t>
      </w:r>
    </w:p>
    <w:p>
      <w:pPr>
        <w:pStyle w:val="Heading1"/>
      </w:pPr>
      <w:r>
        <w:t>Разобранный пример</w:t>
      </w:r>
    </w:p>
    <w:p>
      <w:pPr/>
      <w:r>
        <w:rPr>
          <w:b w:val="0"/>
          <w:u w:val="none"/>
        </w:rPr>
        <w:t>Сначала сохраните исходный ввод. Следующий фрагмент показывает выбранный принцип; он не является ответом к двум задачам ниже. Запускайте его в Python 3.12 с зависимостями учебного стенда. Пример для БД выполняйте после миграции, в тестовой базе.</w:t>
      </w:r>
    </w:p>
    <w:p>
      <w:pPr>
        <w:keepLines/>
        <w:spacing w:line="240" w:lineRule="auto"/>
      </w:pPr>
      <w:r>
        <w:rPr>
          <w:rFonts w:ascii="Consolas" w:hAnsi="Consolas"/>
          <w:sz w:val="18"/>
        </w:rPr>
        <w:t>import math</w:t>
        <w:br/>
        <w:t>samples = sorted([1, 2, 3, 4, 100])</w:t>
        <w:br/>
        <w:t>rank = math.ceil(0.95 * len(samples))</w:t>
        <w:br/>
        <w:t>print(samples[rank - 1])</w:t>
      </w:r>
    </w:p>
    <w:p>
      <w:pPr>
        <w:keepNext/>
      </w:pPr>
      <w:r>
        <w:rPr>
          <w:b/>
          <w:u w:val="none"/>
        </w:rPr>
        <w:t>Ожидаемый результат</w:t>
      </w:r>
    </w:p>
    <w:p>
      <w:pPr>
        <w:keepLines/>
        <w:spacing w:line="240" w:lineRule="auto"/>
      </w:pPr>
      <w:r>
        <w:rPr>
          <w:rFonts w:ascii="Consolas" w:hAnsi="Consolas"/>
          <w:sz w:val="18"/>
        </w:rPr>
        <w:t>100</w:t>
      </w:r>
    </w:p>
    <w:p>
      <w:pPr/>
      <w:r>
        <w:rPr>
          <w:b w:val="0"/>
          <w:u w:val="none"/>
        </w:rPr>
        <w:t>Проследите каждую переменную от входа до результата. Измените граничное условие, затем повторите запуск: равенство лимиту, пустой набор или второй запрос часто меняют решение. Совпадение одного примера подтверждает только этот случай. Сначала объясните, какое состояние изменяется, и лишь потом сравните напечатанное значение. Для базы выполните чтение новой сессией: объекты в памяти старого обработчика могут скрыть отсутствие commit.</w:t>
      </w:r>
    </w:p>
    <w:p>
      <w:pPr>
        <w:pStyle w:val="Heading1"/>
      </w:pPr>
      <w:r>
        <w:t>Практика и критерии приёмки</w:t>
      </w:r>
    </w:p>
    <w:p>
      <w:pPr/>
      <w:r>
        <w:rPr>
          <w:b w:val="0"/>
          <w:u w:val="none"/>
        </w:rPr>
        <w:t>Снимите baseline: 1000 созданий и чтений, ошибки, p50/p95/p99, ожидание пула, SQL queries per request. На PostgreSQL сохраните EXPLAIN ANALYZE BUFFERS SELECT в тестовой базе, найдите стоимость и фактические строки. Внесите одну оптимизацию и повторите тот же профиль. Не добавляйте user id в metrics labels. Представьте график в DOCX и сырые JSON; improvement допустим только без нарушения данных и прав.</w:t>
      </w:r>
    </w:p>
    <w:p>
      <w:pPr/>
      <w:r>
        <w:rPr>
          <w:b w:val="0"/>
          <w:u w:val="none"/>
        </w:rPr>
        <w:t>В student/lab находится FastAPI и SQLAlchemy стенд, Compose с PostgreSQL 16 и исходная миграция Alembic. Общий маршрут установки находится в Практикум.docx. В student/tasks/05-01 находятся входы открытых примеров и Python файлы для двух алгоритмических задач. Для них достаточно стандартной библиотеки. Не подменяйте тестовую базу рабочей. Данные вымышлены. Каждая попытка должна использовать новый id запроса; сохраните его вместе с командами и результатом.</w:t>
      </w:r>
    </w:p>
    <w:p>
      <w:pPr>
        <w:pStyle w:val="Heading1"/>
      </w:pPr>
      <w:r>
        <w:t>Ошибки и различающие проверки</w:t>
      </w:r>
    </w:p>
    <w:p>
      <w:pPr/>
      <w:r>
        <w:rPr>
          <w:b w:val="0"/>
          <w:u w:val="none"/>
        </w:rPr>
        <w:t>Среднее 10 мс, p95 2 секунды. Что изучать? Ошибочное решение: Только среднее. Среднее скрывает небольшую долю крайне медленных запросов. Пользовательский SLO может нарушаться именно в хвосте.</w:t>
      </w:r>
    </w:p>
    <w:p>
      <w:pPr/>
      <w:r>
        <w:rPr>
          <w:b w:val="0"/>
          <w:u w:val="none"/>
        </w:rPr>
        <w:t>Как вычислить allowed в учебном ppm контракте? Ошибочное решение: Округлить всегда вверх. Целое число допуска определяется объявленным знаменателем и строгим округлением. Ошибка на границе меняет breached.</w:t>
      </w:r>
    </w:p>
    <w:p>
      <w:pPr/>
      <w:r>
        <w:rPr>
          <w:b w:val="0"/>
          <w:u w:val="none"/>
        </w:rPr>
        <w:t>Что делает EXPLAIN ANALYZE DELETE? Ошибочное решение: Только рисует план. ANALYZE исполняет команду для измерений. Используйте изолированную базу и заранее объявленную безопасную процедуру.</w:t>
      </w:r>
    </w:p>
    <w:p>
      <w:pPr/>
      <w:r>
        <w:rPr>
          <w:b w:val="0"/>
          <w:u w:val="none"/>
        </w:rPr>
        <w:t>Где хранить request id для связи событий? Ошибочное решение: Как неограниченный label счётчика. Метрики агрегируют небольшой набор измерений; уникальный id взрывает число временных рядов.</w:t>
      </w:r>
    </w:p>
    <w:p>
      <w:pPr/>
      <w:r>
        <w:rPr>
          <w:b w:val="0"/>
          <w:u w:val="none"/>
        </w:rPr>
        <w:t>При расхождении сначала установите, где нарушен контракт: вход, право, состояние до операции, транзакция, сериализация или независимое чтение. Запишите ожидаемый и фактический результат. Меняйте одну причину за попытку. После исправления повторите ранее падающий запрос и рабочий соседний сценарий. Удаление данных или отключение проверки не считается исправлением. Если запуск не состоялся, оставьте статус «не выполнен»; ожидаемый вывод из текста не переносите в графу фактического.</w:t>
      </w:r>
    </w:p>
    <w:p>
      <w:pPr>
        <w:pStyle w:val="Heading1"/>
      </w:pPr>
      <w:r>
        <w:t>Порядок работы в этом упражнении</w:t>
      </w:r>
    </w:p>
    <w:p>
      <w:pPr/>
      <w:r>
        <w:rPr>
          <w:b w:val="0"/>
          <w:u w:val="none"/>
        </w:rPr>
        <w:t>Ниже задан конкретный последовательный эксперимент. Каждый следующий этап использует результат предыдущего; другие способы исследования возможны, но задача на порядок относится только к этому эксперименту.</w:t>
      </w:r>
    </w:p>
    <w:p>
      <w:pPr>
        <w:pStyle w:val="ListBullet"/>
      </w:pPr>
      <w:r>
        <w:rPr>
          <w:b w:val="0"/>
          <w:u w:val="none"/>
        </w:rPr>
        <w:t>Объявить SLI и окно</w:t>
      </w:r>
    </w:p>
    <w:p>
      <w:pPr>
        <w:pStyle w:val="ListBullet"/>
      </w:pPr>
      <w:r>
        <w:rPr>
          <w:b w:val="0"/>
          <w:u w:val="none"/>
        </w:rPr>
        <w:t>Снять baseline</w:t>
      </w:r>
    </w:p>
    <w:p>
      <w:pPr>
        <w:pStyle w:val="ListBullet"/>
      </w:pPr>
      <w:r>
        <w:rPr>
          <w:b w:val="0"/>
          <w:u w:val="none"/>
        </w:rPr>
        <w:t>Найти медленный этап</w:t>
      </w:r>
    </w:p>
    <w:p>
      <w:pPr>
        <w:pStyle w:val="ListBullet"/>
      </w:pPr>
      <w:r>
        <w:rPr>
          <w:b w:val="0"/>
          <w:u w:val="none"/>
        </w:rPr>
        <w:t>Внести одно изменение</w:t>
      </w:r>
    </w:p>
    <w:p>
      <w:pPr>
        <w:pStyle w:val="ListBullet"/>
      </w:pPr>
      <w:r>
        <w:rPr>
          <w:b w:val="0"/>
          <w:u w:val="none"/>
        </w:rPr>
        <w:t>Повторить нагрузку</w:t>
      </w:r>
    </w:p>
    <w:p>
      <w:pPr>
        <w:pStyle w:val="ListBullet"/>
      </w:pPr>
      <w:r>
        <w:rPr>
          <w:b w:val="0"/>
          <w:u w:val="none"/>
        </w:rPr>
        <w:t>Сравнить хвост ошибки и инварианты</w:t>
      </w:r>
    </w:p>
    <w:p>
      <w:pPr>
        <w:pStyle w:val="Heading1"/>
      </w:pPr>
      <w:r>
        <w:t>Дополнительная теория и проверенный факт</w:t>
      </w:r>
    </w:p>
    <w:p>
      <w:pPr/>
      <w:r>
        <w:rPr>
          <w:b w:val="0"/>
          <w:u w:val="none"/>
        </w:rPr>
        <w:t>EXPLAIN ANALYZE действительно выполняет измеряемую команду. Для изменяющих SQL это означает изменение данных; тестовая база и контролируемая транзакция нужны до запуска.</w:t>
      </w:r>
    </w:p>
    <w:p>
      <w:pPr/>
      <w:r>
        <w:rPr>
          <w:b w:val="0"/>
          <w:u w:val="none"/>
        </w:rPr>
        <w:t>Две задачи Stepik проверяют вычисление по явному контракту. Их успех не доказывает, что Docker, HTTP и PostgreSQL запущены на вашем компьютере. Реальный эффект подтверждается отдельными Python тестами стенда, чтением после перезапуска и проверкой старых данных. Локальный отчёт принадлежит ученику и не является независимой серверной аттестацией. В репозитории разделяйте библиотеку доменных правил, HTTP адаптер и слой хранения: так крайний случай можно проверить быстро, а интеграционный контракт — на настоящей базе.</w:t>
      </w:r>
    </w:p>
    <w:p>
      <w:pPr/>
      <w:r>
        <w:rPr>
          <w:b w:val="0"/>
          <w:u w:val="none"/>
        </w:rPr>
        <w:t>Вопрос о надёжности задавайте как «какое состояние остаётся после отказа между двумя действиями». Остановка процесса после commit и до HTTP ответа отличается от остановки до commit. Повтор клиента может восстановить доставку ответа, но должен сохранять право, входной контракт и бизнес инвариант. Для исследования храните seed, версию кода и момент отказа. Это позволяет повторить дефект и проверить исправление, вместо случайного набора перезапусков.</w:t>
      </w:r>
    </w:p>
    <w:p>
      <w:pPr>
        <w:pStyle w:val="Heading1"/>
      </w:pPr>
      <w:r>
        <w:t>Источники и что читать</w:t>
      </w:r>
    </w:p>
    <w:p>
      <w:pPr>
        <w:pStyle w:val="ListBullet"/>
      </w:pPr>
      <w:hyperlink r:id="rId9">
        <w:r>
          <w:rPr>
            <w:u w:val="single"/>
          </w:rPr>
          <w:t>PostgreSQL 16 EXPLAIN</w:t>
        </w:r>
      </w:hyperlink>
    </w:p>
    <w:p>
      <w:pPr>
        <w:pStyle w:val="ListBullet"/>
      </w:pPr>
      <w:hyperlink r:id="rId10">
        <w:r>
          <w:rPr>
            <w:u w:val="single"/>
          </w:rPr>
          <w:t>SQLAlchemy 2.0 async sessions и implicit IO</w:t>
        </w:r>
      </w:hyperlink>
    </w:p>
    <w:p>
      <w:pPr>
        <w:pStyle w:val="ListBullet"/>
      </w:pPr>
      <w:hyperlink r:id="rId11">
        <w:r>
          <w:rPr>
            <w:u w:val="single"/>
          </w:rPr>
          <w:t>HTTPX timeouts</w:t>
        </w:r>
      </w:hyperlink>
    </w:p>
    <w:p>
      <w:pPr>
        <w:pStyle w:val="ListBullet"/>
      </w:pPr>
      <w:hyperlink r:id="rId12">
        <w:r>
          <w:rPr>
            <w:u w:val="single"/>
          </w:rPr>
          <w:t>Kilor блог Тензор 2 апреля 2024 Анализ запросов часть 1 — прочитайте устройство дерева плана</w:t>
        </w:r>
      </w:hyperlink>
    </w:p>
    <w:p>
      <w:pPr/>
      <w:r>
        <w:rPr>
          <w:b w:val="0"/>
          <w:u w:val="none"/>
        </w:rPr>
        <w:t>Официальные страницы открыты при подготовке 4 октября 2026 года. Стенд фиксирует свои версии и не требует автоматически обновляться до текущей документации. Статья Хабр — авторское объяснение; свойства API сверяйте по официальному источнику.</w:t>
      </w:r>
    </w:p>
    <w:p>
      <w:pPr>
        <w:pStyle w:val="Heading1"/>
      </w:pPr>
      <w:r>
        <w:t>Десять оцениваемых задач</w:t>
      </w:r>
    </w:p>
    <w:p>
      <w:pPr>
        <w:pStyle w:val="Heading2"/>
      </w:pPr>
      <w:r>
        <w:t>Задание 1 1 балл</w:t>
      </w:r>
    </w:p>
    <w:p>
      <w:pPr/>
      <w:r>
        <w:rPr>
          <w:b w:val="0"/>
          <w:u w:val="none"/>
        </w:rPr>
        <w:t>Среднее 10 мс, p95 2 секунды. Что изучать?</w:t>
      </w:r>
    </w:p>
    <w:p>
      <w:pPr>
        <w:pStyle w:val="ListBullet"/>
      </w:pPr>
      <w:r>
        <w:rPr>
          <w:b w:val="0"/>
          <w:u w:val="none"/>
        </w:rPr>
        <w:t>Хвост и этапы медленных запросов</w:t>
      </w:r>
    </w:p>
    <w:p>
      <w:pPr>
        <w:pStyle w:val="ListBullet"/>
      </w:pPr>
      <w:r>
        <w:rPr>
          <w:b w:val="0"/>
          <w:u w:val="none"/>
        </w:rPr>
        <w:t>Цвет метрики</w:t>
      </w:r>
    </w:p>
    <w:p>
      <w:pPr>
        <w:pStyle w:val="ListBullet"/>
      </w:pPr>
      <w:r>
        <w:rPr>
          <w:b w:val="0"/>
          <w:u w:val="none"/>
        </w:rPr>
        <w:t>Размер имени проекта</w:t>
      </w:r>
    </w:p>
    <w:p>
      <w:pPr>
        <w:pStyle w:val="ListBullet"/>
      </w:pPr>
      <w:r>
        <w:rPr>
          <w:b w:val="0"/>
          <w:u w:val="none"/>
        </w:rPr>
        <w:t>Только среднее</w:t>
      </w:r>
    </w:p>
    <w:p>
      <w:pPr>
        <w:pStyle w:val="Heading2"/>
      </w:pPr>
      <w:r>
        <w:t>Задание 2 1 балл</w:t>
      </w:r>
    </w:p>
    <w:p>
      <w:pPr/>
      <w:r>
        <w:rPr>
          <w:b w:val="0"/>
          <w:u w:val="none"/>
        </w:rPr>
        <w:t>Как вычислить allowed в учебном ppm контракте?</w:t>
      </w:r>
    </w:p>
    <w:p>
      <w:pPr>
        <w:pStyle w:val="ListBullet"/>
      </w:pPr>
      <w:r>
        <w:rPr>
          <w:b w:val="0"/>
          <w:u w:val="none"/>
        </w:rPr>
        <w:t>Выбрать постоянное 100</w:t>
      </w:r>
    </w:p>
    <w:p>
      <w:pPr>
        <w:pStyle w:val="ListBullet"/>
      </w:pPr>
      <w:r>
        <w:rPr>
          <w:b w:val="0"/>
          <w:u w:val="none"/>
        </w:rPr>
        <w:t>floor(total times ppm divided by 1000000)</w:t>
      </w:r>
    </w:p>
    <w:p>
      <w:pPr>
        <w:pStyle w:val="ListBullet"/>
      </w:pPr>
      <w:r>
        <w:rPr>
          <w:b w:val="0"/>
          <w:u w:val="none"/>
        </w:rPr>
        <w:t>Округлить всегда вверх</w:t>
      </w:r>
    </w:p>
    <w:p>
      <w:pPr>
        <w:pStyle w:val="ListBullet"/>
      </w:pPr>
      <w:r>
        <w:rPr>
          <w:b w:val="0"/>
          <w:u w:val="none"/>
        </w:rPr>
        <w:t>Взять bad как allowed</w:t>
      </w:r>
    </w:p>
    <w:p>
      <w:pPr>
        <w:pStyle w:val="Heading2"/>
      </w:pPr>
      <w:r>
        <w:t>Задание 3 1 балл</w:t>
      </w:r>
    </w:p>
    <w:p>
      <w:pPr/>
      <w:r>
        <w:rPr>
          <w:b w:val="0"/>
          <w:u w:val="none"/>
        </w:rPr>
        <w:t>Что делает EXPLAIN ANALYZE DELETE?</w:t>
      </w:r>
    </w:p>
    <w:p>
      <w:pPr>
        <w:pStyle w:val="ListBullet"/>
      </w:pPr>
      <w:r>
        <w:rPr>
          <w:b w:val="0"/>
          <w:u w:val="none"/>
        </w:rPr>
        <w:t>Только рисует план</w:t>
      </w:r>
    </w:p>
    <w:p>
      <w:pPr>
        <w:pStyle w:val="ListBullet"/>
      </w:pPr>
      <w:r>
        <w:rPr>
          <w:b w:val="0"/>
          <w:u w:val="none"/>
        </w:rPr>
        <w:t>Создаёт backup</w:t>
      </w:r>
    </w:p>
    <w:p>
      <w:pPr>
        <w:pStyle w:val="ListBullet"/>
      </w:pPr>
      <w:r>
        <w:rPr>
          <w:b w:val="0"/>
          <w:u w:val="none"/>
        </w:rPr>
        <w:t>Автоматически отменяет запись</w:t>
      </w:r>
    </w:p>
    <w:p>
      <w:pPr>
        <w:pStyle w:val="ListBullet"/>
      </w:pPr>
      <w:r>
        <w:rPr>
          <w:b w:val="0"/>
          <w:u w:val="none"/>
        </w:rPr>
        <w:t>Выполняет DELETE</w:t>
      </w:r>
    </w:p>
    <w:p>
      <w:pPr>
        <w:pStyle w:val="Heading2"/>
      </w:pPr>
      <w:r>
        <w:t>Задание 4 1 балл</w:t>
      </w:r>
    </w:p>
    <w:p>
      <w:pPr/>
      <w:r>
        <w:rPr>
          <w:b w:val="0"/>
          <w:u w:val="none"/>
        </w:rPr>
        <w:t>Где хранить request id для связи событий?</w:t>
      </w:r>
    </w:p>
    <w:p>
      <w:pPr>
        <w:pStyle w:val="ListBullet"/>
      </w:pPr>
      <w:r>
        <w:rPr>
          <w:b w:val="0"/>
          <w:u w:val="none"/>
        </w:rPr>
        <w:t>Как неограниченный label счётчика</w:t>
      </w:r>
    </w:p>
    <w:p>
      <w:pPr>
        <w:pStyle w:val="ListBullet"/>
      </w:pPr>
      <w:r>
        <w:rPr>
          <w:b w:val="0"/>
          <w:u w:val="none"/>
        </w:rPr>
        <w:t>В версии миграции</w:t>
      </w:r>
    </w:p>
    <w:p>
      <w:pPr>
        <w:pStyle w:val="ListBullet"/>
      </w:pPr>
      <w:r>
        <w:rPr>
          <w:b w:val="0"/>
          <w:u w:val="none"/>
        </w:rPr>
        <w:t>Логи или трассы</w:t>
      </w:r>
    </w:p>
    <w:p>
      <w:pPr>
        <w:pStyle w:val="ListBullet"/>
      </w:pPr>
      <w:r>
        <w:rPr>
          <w:b w:val="0"/>
          <w:u w:val="none"/>
        </w:rPr>
        <w:t>В пароле</w:t>
      </w:r>
    </w:p>
    <w:p>
      <w:pPr>
        <w:pStyle w:val="Heading2"/>
      </w:pPr>
      <w:r>
        <w:t>Задание 5 2 балла</w:t>
      </w:r>
    </w:p>
    <w:p>
      <w:pPr/>
      <w:r>
        <w:rPr>
          <w:b w:val="0"/>
          <w:u w:val="none"/>
        </w:rPr>
        <w:t>Выберите все признаки корректного сравнения производительности.</w:t>
      </w:r>
    </w:p>
    <w:p>
      <w:pPr>
        <w:pStyle w:val="ListBullet"/>
      </w:pPr>
      <w:r>
        <w:rPr>
          <w:b w:val="0"/>
          <w:u w:val="none"/>
        </w:rPr>
        <w:t>Сырые выборки и ошибки</w:t>
      </w:r>
    </w:p>
    <w:p>
      <w:pPr>
        <w:pStyle w:val="ListBullet"/>
      </w:pPr>
      <w:r>
        <w:rPr>
          <w:b w:val="0"/>
          <w:u w:val="none"/>
        </w:rPr>
        <w:t>Разные объёмы данных без отметки</w:t>
      </w:r>
    </w:p>
    <w:p>
      <w:pPr>
        <w:pStyle w:val="ListBullet"/>
      </w:pPr>
      <w:r>
        <w:rPr>
          <w:b w:val="0"/>
          <w:u w:val="none"/>
        </w:rPr>
        <w:t>Только максимальный RPS</w:t>
      </w:r>
    </w:p>
    <w:p>
      <w:pPr>
        <w:pStyle w:val="ListBullet"/>
      </w:pPr>
      <w:r>
        <w:rPr>
          <w:b w:val="0"/>
          <w:u w:val="none"/>
        </w:rPr>
        <w:t>Одинаковый профиль нагрузки</w:t>
      </w:r>
    </w:p>
    <w:p>
      <w:pPr>
        <w:pStyle w:val="Heading2"/>
      </w:pPr>
      <w:r>
        <w:t>Задание 6 2 балла</w:t>
      </w:r>
    </w:p>
    <w:p>
      <w:pPr/>
      <w:r>
        <w:rPr>
          <w:b w:val="0"/>
          <w:u w:val="none"/>
        </w:rPr>
        <w:t>Выберите все причины исследовать Seq Scan вместо запрета.</w:t>
      </w:r>
    </w:p>
    <w:p>
      <w:pPr>
        <w:pStyle w:val="ListBullet"/>
      </w:pPr>
      <w:r>
        <w:rPr>
          <w:b w:val="0"/>
          <w:u w:val="none"/>
        </w:rPr>
        <w:t>Малая таблица</w:t>
      </w:r>
    </w:p>
    <w:p>
      <w:pPr>
        <w:pStyle w:val="ListBullet"/>
      </w:pPr>
      <w:r>
        <w:rPr>
          <w:b w:val="0"/>
          <w:u w:val="none"/>
        </w:rPr>
        <w:t>Он всегда ошибка</w:t>
      </w:r>
    </w:p>
    <w:p>
      <w:pPr>
        <w:pStyle w:val="ListBullet"/>
      </w:pPr>
      <w:r>
        <w:rPr>
          <w:b w:val="0"/>
          <w:u w:val="none"/>
        </w:rPr>
        <w:t>Низкая селективность запроса</w:t>
      </w:r>
    </w:p>
    <w:p>
      <w:pPr>
        <w:pStyle w:val="ListBullet"/>
      </w:pPr>
      <w:r>
        <w:rPr>
          <w:b w:val="0"/>
          <w:u w:val="none"/>
        </w:rPr>
        <w:t>Индекс не требует записи</w:t>
      </w:r>
    </w:p>
    <w:p>
      <w:pPr>
        <w:pStyle w:val="Heading2"/>
      </w:pPr>
      <w:r>
        <w:t>Задание 7 3 балла</w:t>
      </w:r>
    </w:p>
    <w:p>
      <w:pPr/>
      <w:r>
        <w:rPr>
          <w:b w:val="0"/>
          <w:u w:val="none"/>
        </w:rPr>
        <w:t>Сопоставьте четыре понятия с их точным определением в контексте урока.</w:t>
      </w:r>
    </w:p>
    <w:p>
      <w:pPr/>
      <w:r>
        <w:rPr>
          <w:b w:val="0"/>
          <w:u w:val="none"/>
        </w:rPr>
        <w:t>Понятия: SLI, SLO, Перцентиль, Кардинальность</w:t>
      </w:r>
    </w:p>
    <w:p>
      <w:pPr>
        <w:pStyle w:val="ListBullet"/>
      </w:pPr>
      <w:r>
        <w:rPr>
          <w:b w:val="0"/>
          <w:u w:val="none"/>
        </w:rPr>
        <w:t>измеряемая доля или величина, описывающая пользовательский результат. Например доля успешных созданий за 500 мс отличается от доступности /live.</w:t>
      </w:r>
    </w:p>
    <w:p>
      <w:pPr>
        <w:pStyle w:val="ListBullet"/>
      </w:pPr>
      <w:r>
        <w:rPr>
          <w:b w:val="0"/>
          <w:u w:val="none"/>
        </w:rPr>
        <w:t>объявленная цель SLI за окно времени. Бюджет ошибок — допустимое количество нарушений при этой цели, а не запас денег.</w:t>
      </w:r>
    </w:p>
    <w:p>
      <w:pPr>
        <w:pStyle w:val="ListBullet"/>
      </w:pPr>
      <w:r>
        <w:rPr>
          <w:b w:val="0"/>
          <w:u w:val="none"/>
        </w:rPr>
        <w:t>число разных комбинаций labels метрики. user id создаёт неограниченные ряды; request id лучше хранить в логах и трассах.</w:t>
      </w:r>
    </w:p>
    <w:p>
      <w:pPr>
        <w:pStyle w:val="ListBullet"/>
      </w:pPr>
      <w:r>
        <w:rPr>
          <w:b w:val="0"/>
          <w:u w:val="none"/>
        </w:rPr>
        <w:t>граница распределения, под которой находится заданная доля наблюдений. p95 nearest rank зависит от размера выборки и не является средним.</w:t>
      </w:r>
    </w:p>
    <w:p>
      <w:pPr>
        <w:pStyle w:val="Heading2"/>
      </w:pPr>
      <w:r>
        <w:t>Задание 8 3 балла</w:t>
      </w:r>
    </w:p>
    <w:p>
      <w:pPr/>
      <w:r>
        <w:rPr>
          <w:b w:val="0"/>
          <w:u w:val="none"/>
        </w:rPr>
        <w:t>Упорядочьте этапы заданного последовательного эксперимента. Исходное состояние: эксперимент ещё не проведён. Каждый этап использует результат предыдущего; следуйте разделу «Порядок работы».</w:t>
      </w:r>
    </w:p>
    <w:p>
      <w:pPr>
        <w:pStyle w:val="ListBullet"/>
      </w:pPr>
      <w:r>
        <w:rPr>
          <w:b w:val="0"/>
          <w:u w:val="none"/>
        </w:rPr>
        <w:t>Повторить нагрузку</w:t>
      </w:r>
    </w:p>
    <w:p>
      <w:pPr>
        <w:pStyle w:val="ListBullet"/>
      </w:pPr>
      <w:r>
        <w:rPr>
          <w:b w:val="0"/>
          <w:u w:val="none"/>
        </w:rPr>
        <w:t>Снять baseline</w:t>
      </w:r>
    </w:p>
    <w:p>
      <w:pPr>
        <w:pStyle w:val="ListBullet"/>
      </w:pPr>
      <w:r>
        <w:rPr>
          <w:b w:val="0"/>
          <w:u w:val="none"/>
        </w:rPr>
        <w:t>Найти медленный этап</w:t>
      </w:r>
    </w:p>
    <w:p>
      <w:pPr>
        <w:pStyle w:val="ListBullet"/>
      </w:pPr>
      <w:r>
        <w:rPr>
          <w:b w:val="0"/>
          <w:u w:val="none"/>
        </w:rPr>
        <w:t>Сравнить хвост ошибки и инварианты</w:t>
      </w:r>
    </w:p>
    <w:p>
      <w:pPr>
        <w:pStyle w:val="ListBullet"/>
      </w:pPr>
      <w:r>
        <w:rPr>
          <w:b w:val="0"/>
          <w:u w:val="none"/>
        </w:rPr>
        <w:t>Объявить SLI и окно</w:t>
      </w:r>
    </w:p>
    <w:p>
      <w:pPr>
        <w:pStyle w:val="ListBullet"/>
      </w:pPr>
      <w:r>
        <w:rPr>
          <w:b w:val="0"/>
          <w:u w:val="none"/>
        </w:rPr>
        <w:t>Внести одно изменение</w:t>
      </w:r>
    </w:p>
    <w:p>
      <w:pPr>
        <w:pStyle w:val="Heading2"/>
      </w:pPr>
      <w:r>
        <w:t>Задание 9 5 баллов</w:t>
      </w:r>
    </w:p>
    <w:p>
      <w:pPr>
        <w:pStyle w:val="Heading2"/>
      </w:pPr>
      <w:r>
        <w:t>Бюджет ошибок</w:t>
      </w:r>
    </w:p>
    <w:p>
      <w:pPr/>
      <w:r>
        <w:rPr>
          <w:b w:val="0"/>
          <w:u w:val="none"/>
        </w:rPr>
        <w:t>Вход: {total:integer&gt;=0,bad:integer от 0 до total,ppm:integer 0..1000000}. Допустимых ошибок floor(total*ppm/1000000). Верните {allowed,remaining,breached}, remaining может быть отрицательным, breached true только если bad&gt;allowed. Нулевой трафик даёт 0 и false.</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{"total": 1000, "bad": 2, "ppm": 1000}</w:t>
      </w:r>
    </w:p>
    <w:p>
      <w:pPr>
        <w:keepNext/>
      </w:pPr>
      <w:r>
        <w:rPr>
          <w:b/>
          <w:u w:val="none"/>
        </w:rPr>
        <w:t>Открытый вывод</w:t>
      </w:r>
    </w:p>
    <w:p>
      <w:pPr>
        <w:keepLines/>
        <w:spacing w:line="240" w:lineRule="auto"/>
      </w:pPr>
      <w:r>
        <w:rPr>
          <w:rFonts w:ascii="Consolas" w:hAnsi="Consolas"/>
          <w:sz w:val="18"/>
        </w:rPr>
        <w:t>{"allowed": 1, "remaining": -1, "breached": true}</w:t>
      </w:r>
    </w:p>
    <w:p>
      <w:pPr>
        <w:pStyle w:val="Heading2"/>
      </w:pPr>
      <w:r>
        <w:t>Задание 10 8 баллов</w:t>
      </w:r>
    </w:p>
    <w:p>
      <w:pPr>
        <w:pStyle w:val="Heading2"/>
      </w:pPr>
      <w:r>
        <w:t>Измерение хвоста задержки</w:t>
      </w:r>
    </w:p>
    <w:p>
      <w:pPr/>
      <w:r>
        <w:rPr>
          <w:b w:val="0"/>
          <w:u w:val="none"/>
        </w:rPr>
        <w:t>Вход: список integer&gt;=0. Верните {count,p95,p99} методом nearest rank: отсортируйте, ранг ceil(p*n), нумерация с 1. Для [] обе перцентили null.</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[1, 2, 3, 4, 50]</w:t>
      </w:r>
    </w:p>
    <w:p>
      <w:pPr>
        <w:keepNext/>
      </w:pPr>
      <w:r>
        <w:rPr>
          <w:b/>
          <w:u w:val="none"/>
        </w:rPr>
        <w:t>Открытый вывод</w:t>
      </w:r>
    </w:p>
    <w:p>
      <w:pPr>
        <w:keepLines/>
        <w:spacing w:line="240" w:lineRule="auto"/>
      </w:pPr>
      <w:r>
        <w:rPr>
          <w:rFonts w:ascii="Consolas" w:hAnsi="Consolas"/>
          <w:sz w:val="18"/>
        </w:rPr>
        <w:t>{"count": 5, "p95": 50, "p99": 50}</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ostgresql.org/docs/16/using-explain.html" TargetMode="External"/><Relationship Id="rId10" Type="http://schemas.openxmlformats.org/officeDocument/2006/relationships/hyperlink" Target="https://docs.sqlalchemy.org/en/20/orm/extensions/asyncio.html" TargetMode="External"/><Relationship Id="rId11" Type="http://schemas.openxmlformats.org/officeDocument/2006/relationships/hyperlink" Target="https://www.python-httpx.org/advanced/timeouts/" TargetMode="External"/><Relationship Id="rId12" Type="http://schemas.openxmlformats.org/officeDocument/2006/relationships/hyperlink" Target="https://habr.com/ru/companies/tensor/articles/790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 и хвост производительности</dc:title>
  <dc:subject/>
  <dc:creator>Peaky Minds</dc:creator>
  <cp:keywords/>
  <dc:description>generated by python-docx</dc:description>
  <cp:lastModifiedBy/>
  <cp:revision>1</cp:revision>
  <dcterms:created xsi:type="dcterms:W3CDTF">2013-12-23T23:15:00Z</dcterms:created>
  <dcterms:modified xsi:type="dcterms:W3CDTF">2013-12-23T23:15:00Z</dcterms:modified>
  <cp:category/>
</cp:coreProperties>
</file>