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Зависший старый воркер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Инцидент Lantern Dispatch: worker A завис, аренда истекла, B забрал работу. A ожил и перезаписал результат B. Транспорт здоров, в логах два success. Нужно отличить аренду от права записи и внедрить fencing token, не блокируя восстановление после отказа.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Fencing token</w:t>
      </w:r>
      <w:r>
        <w:rPr>
          <w:b w:val="0"/>
          <w:u w:val="none"/>
        </w:rPr>
        <w:t xml:space="preserve"> — монотонный номер владения, который конечный ресурс проверяет при записи. Старший token запрещает последующий эффект старого владельца.</w:t>
      </w:r>
    </w:p>
    <w:p>
      <w:pPr/>
      <w:r>
        <w:rPr>
          <w:b/>
          <w:u w:val="none"/>
        </w:rPr>
        <w:t>Просроченная аренда</w:t>
      </w:r>
      <w:r>
        <w:rPr>
          <w:b w:val="0"/>
          <w:u w:val="none"/>
        </w:rPr>
        <w:t xml:space="preserve"> — владение, срок которого вышел по объявленному времени. Сам старый процесс не исчезает автоматически.</w:t>
      </w:r>
    </w:p>
    <w:p>
      <w:pPr/>
      <w:r>
        <w:rPr>
          <w:b/>
          <w:u w:val="none"/>
        </w:rPr>
        <w:t>Stale worker</w:t>
      </w:r>
      <w:r>
        <w:rPr>
          <w:b w:val="0"/>
          <w:u w:val="none"/>
        </w:rPr>
        <w:t xml:space="preserve"> — исполнитель с устаревшим правом владения, который всё ещё способен отправить запрос. Проверять его должен сохраняющий ресурс.</w:t>
      </w:r>
    </w:p>
    <w:p>
      <w:pPr/>
      <w:r>
        <w:rPr>
          <w:b/>
          <w:u w:val="none"/>
        </w:rPr>
        <w:t>Условная запись</w:t>
      </w:r>
      <w:r>
        <w:rPr>
          <w:b w:val="0"/>
          <w:u w:val="none"/>
        </w:rPr>
        <w:t xml:space="preserve"> — UPDATE с проверкой token или версии в самой базе. Проверка в памяти перед UPDATE может быть обойдена гонкой.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Аренда позволяет другой машине продолжить работу, но не отключает предыдущую машину от мира. При каждом успешном захвате увеличивайте fencing token атомарно в базе. Результат записывается только если incoming token не меньше текущего сохранённого. Для повторов того же владельца отдельно задайте идемпотентность. Если получатель не поддерживает token, нужна другая гарантия: idempotency key и транзакционный протокол; один локальный lock не защищает внешний ресурс.</w:t>
      </w:r>
    </w:p>
    <w:p>
      <w:pPr/>
      <w:r>
        <w:rPr>
          <w:b w:val="0"/>
          <w:u w:val="none"/>
        </w:rPr>
        <w:t>В стенде faults.accept_token игнорирует сохранённый token. Сначала воспроизведите записи token 3 затем 2: устаревший ответ не должен менять value. Затем 3 ещё раз и 4. Параллельные захваты аренды должны выдавать разные монотонные номера, с CAS или row lock. Время для теста передаётся явно; sleep до предполагаемого истечения делает тест медленным и нестабильным.</w:t>
      </w:r>
    </w:p>
    <w:p>
      <w:pPr/>
      <w:r>
        <w:rPr>
          <w:b w:val="0"/>
          <w:u w:val="none"/>
        </w:rPr>
        <w:t>Аренда — договор владения, не физическое выключение. Fencing применяет запрет у ресурса записи.</w:t>
      </w:r>
    </w:p>
    <w:p>
      <w:pPr/>
      <w:r>
        <w:rPr>
          <w:b w:val="0"/>
          <w:u w:val="none"/>
        </w:rPr>
        <w:t>Промежуток между проверкой и записью создаёт гонку. Последний принимающий слой обязан защитить состояние.</w:t>
      </w:r>
    </w:p>
    <w:p>
      <w:pPr/>
      <w:r>
        <w:rPr>
          <w:b w:val="0"/>
          <w:u w:val="none"/>
        </w:rPr>
        <w:t>Монотонность запрещает возврат к прежнему владельцу; одинаковый token требует отдельно объявленного договора повтора.</w:t>
      </w:r>
    </w:p>
    <w:p>
      <w:pPr/>
      <w:r>
        <w:rPr>
          <w:b w:val="0"/>
          <w:u w:val="none"/>
        </w:rPr>
        <w:t>Переданное время воспроизводит границу ровно expires и не зависит от длительности запуска.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stored = 7</w:t>
        <w:br/>
        <w:t>incoming = 6</w:t>
        <w:br/>
        <w:t>print(incoming &gt;= stored)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False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Внесите worker fault: python inject.py worker. Создайте новое имя ресурса, запишите token 3 value=new, затем token 2 value=old. Исправьте протокол и транзакционный UPDATE, не только HTTP статус. Проверки: old отклонён, value=new сохраняется, token 4 принят, token 4 повтор безопасен, два захвата не дают одинаковую аренду, после рестарта token остаётся. Используйте собственные метки и не отключайте повторное чтение.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student/tasks/06-02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Истечение аренды означает, что A уже не может писать? Ошибочное решение: Да автоматически. Аренда — договор владения, не физическое выключение. Fencing применяет запрет у ресурса записи.</w:t>
      </w:r>
    </w:p>
    <w:p>
      <w:pPr/>
      <w:r>
        <w:rPr>
          <w:b w:val="0"/>
          <w:u w:val="none"/>
        </w:rPr>
        <w:t>Где проверять token окончательно? Ошибочное решение: Только в worker A. Промежуток между проверкой и записью создаёт гонку. Последний принимающий слой обязан защитить состояние.</w:t>
      </w:r>
    </w:p>
    <w:p>
      <w:pPr/>
      <w:r>
        <w:rPr>
          <w:b w:val="0"/>
          <w:u w:val="none"/>
        </w:rPr>
        <w:t>Какая запись после сохранённого token 7 недопустима? Ошибочное решение: Token 8. Монотонность запрещает возврат к прежнему владельцу; одинаковый token требует отдельно объявленного договора повтора.</w:t>
      </w:r>
    </w:p>
    <w:p>
      <w:pPr/>
      <w:r>
        <w:rPr>
          <w:b w:val="0"/>
          <w:u w:val="none"/>
        </w:rPr>
        <w:t>Как проверять истечение в unit тесте? Ошибочное решение: Случайным sleep. Переданное время воспроизводит границу ровно expires и не зависит от длительности запуска.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Внести worker fault</w:t>
      </w:r>
    </w:p>
    <w:p>
      <w:pPr>
        <w:pStyle w:val="ListBullet"/>
      </w:pPr>
      <w:r>
        <w:rPr>
          <w:b w:val="0"/>
          <w:u w:val="none"/>
        </w:rPr>
        <w:t>Дать A первую аренду</w:t>
      </w:r>
    </w:p>
    <w:p>
      <w:pPr>
        <w:pStyle w:val="ListBullet"/>
      </w:pPr>
      <w:r>
        <w:rPr>
          <w:b w:val="0"/>
          <w:u w:val="none"/>
        </w:rPr>
        <w:t>После истечения дать B новую</w:t>
      </w:r>
    </w:p>
    <w:p>
      <w:pPr>
        <w:pStyle w:val="ListBullet"/>
      </w:pPr>
      <w:r>
        <w:rPr>
          <w:b w:val="0"/>
          <w:u w:val="none"/>
        </w:rPr>
        <w:t>Записать результат B</w:t>
      </w:r>
    </w:p>
    <w:p>
      <w:pPr>
        <w:pStyle w:val="ListBullet"/>
      </w:pPr>
      <w:r>
        <w:rPr>
          <w:b w:val="0"/>
          <w:u w:val="none"/>
        </w:rPr>
        <w:t>Отправить устаревшую запись A</w:t>
      </w:r>
    </w:p>
    <w:p>
      <w:pPr>
        <w:pStyle w:val="ListBullet"/>
      </w:pPr>
      <w:r>
        <w:rPr>
          <w:b w:val="0"/>
          <w:u w:val="none"/>
        </w:rPr>
        <w:t>Сверить token и value после рестарта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Блокировка строки живёт до окончания транзакции. Если удерживать её во время внешней сети, цена ожидания становится зависимой от чужого сервиса.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PostgreSQL 16 locking</w:t>
        </w:r>
      </w:hyperlink>
    </w:p>
    <w:p>
      <w:pPr>
        <w:pStyle w:val="ListBullet"/>
      </w:pPr>
      <w:hyperlink r:id="rId10">
        <w:r>
          <w:rPr>
            <w:u w:val="single"/>
          </w:rPr>
          <w:t>PostgreSQL 16 isolation</w:t>
        </w:r>
      </w:hyperlink>
    </w:p>
    <w:p>
      <w:pPr>
        <w:pStyle w:val="ListBullet"/>
      </w:pPr>
      <w:hyperlink r:id="rId11">
        <w:r>
          <w:rPr>
            <w:u w:val="single"/>
          </w:rPr>
          <w:t>FastAPI BackgroundTasks</w:t>
        </w:r>
      </w:hyperlink>
    </w:p>
    <w:p>
      <w:pPr>
        <w:pStyle w:val="ListBullet"/>
      </w:pPr>
      <w:hyperlink r:id="rId12">
        <w:r>
          <w:rPr>
            <w:u w:val="single"/>
          </w:rPr>
          <w:t>Юрий Кехтер return_nullptr 10 июня 2024 event outbox — изучите окно между эффектом и подтверждением; технология статьи отличается от нашего PostgreSQL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1 балл</w:t>
      </w:r>
    </w:p>
    <w:p>
      <w:pPr/>
      <w:r>
        <w:rPr>
          <w:b w:val="0"/>
          <w:u w:val="none"/>
        </w:rPr>
        <w:t>Истечение аренды означает, что A уже не может писать?</w:t>
      </w:r>
    </w:p>
    <w:p>
      <w:pPr>
        <w:pStyle w:val="ListBullet"/>
      </w:pPr>
      <w:r>
        <w:rPr>
          <w:b w:val="0"/>
          <w:u w:val="none"/>
        </w:rPr>
        <w:t>Нет</w:t>
      </w:r>
    </w:p>
    <w:p>
      <w:pPr>
        <w:pStyle w:val="ListBullet"/>
      </w:pPr>
      <w:r>
        <w:rPr>
          <w:b w:val="0"/>
          <w:u w:val="none"/>
        </w:rPr>
        <w:t>Да автоматически</w:t>
      </w:r>
    </w:p>
    <w:p>
      <w:pPr>
        <w:pStyle w:val="ListBullet"/>
      </w:pPr>
      <w:r>
        <w:rPr>
          <w:b w:val="0"/>
          <w:u w:val="none"/>
        </w:rPr>
        <w:t>Да при /live</w:t>
      </w:r>
    </w:p>
    <w:p>
      <w:pPr>
        <w:pStyle w:val="ListBullet"/>
      </w:pPr>
      <w:r>
        <w:rPr>
          <w:b w:val="0"/>
          <w:u w:val="none"/>
        </w:rPr>
        <w:t>Да при HTTP 200</w:t>
      </w:r>
    </w:p>
    <w:p>
      <w:pPr>
        <w:pStyle w:val="Heading2"/>
      </w:pPr>
      <w:r>
        <w:t>Задание 2 1 балл</w:t>
      </w:r>
    </w:p>
    <w:p>
      <w:pPr/>
      <w:r>
        <w:rPr>
          <w:b w:val="0"/>
          <w:u w:val="none"/>
        </w:rPr>
        <w:t>Где проверять token окончательно?</w:t>
      </w:r>
    </w:p>
    <w:p>
      <w:pPr>
        <w:pStyle w:val="ListBullet"/>
      </w:pPr>
      <w:r>
        <w:rPr>
          <w:b w:val="0"/>
          <w:u w:val="none"/>
        </w:rPr>
        <w:t>Только в логах</w:t>
      </w:r>
    </w:p>
    <w:p>
      <w:pPr>
        <w:pStyle w:val="ListBullet"/>
      </w:pPr>
      <w:r>
        <w:rPr>
          <w:b w:val="0"/>
          <w:u w:val="none"/>
        </w:rPr>
        <w:t>В атомарной записи конечного ресурса</w:t>
      </w:r>
    </w:p>
    <w:p>
      <w:pPr>
        <w:pStyle w:val="ListBullet"/>
      </w:pPr>
      <w:r>
        <w:rPr>
          <w:b w:val="0"/>
          <w:u w:val="none"/>
        </w:rPr>
        <w:t>В README</w:t>
      </w:r>
    </w:p>
    <w:p>
      <w:pPr>
        <w:pStyle w:val="ListBullet"/>
      </w:pPr>
      <w:r>
        <w:rPr>
          <w:b w:val="0"/>
          <w:u w:val="none"/>
        </w:rPr>
        <w:t>Только в worker A</w:t>
      </w:r>
    </w:p>
    <w:p>
      <w:pPr>
        <w:pStyle w:val="Heading2"/>
      </w:pPr>
      <w:r>
        <w:t>Задание 3 1 балл</w:t>
      </w:r>
    </w:p>
    <w:p>
      <w:pPr/>
      <w:r>
        <w:rPr>
          <w:b w:val="0"/>
          <w:u w:val="none"/>
        </w:rPr>
        <w:t>Какая запись после сохранённого token 7 недопустима?</w:t>
      </w:r>
    </w:p>
    <w:p>
      <w:pPr>
        <w:pStyle w:val="ListBullet"/>
      </w:pPr>
      <w:r>
        <w:rPr>
          <w:b w:val="0"/>
          <w:u w:val="none"/>
        </w:rPr>
        <w:t>Token 8</w:t>
      </w:r>
    </w:p>
    <w:p>
      <w:pPr>
        <w:pStyle w:val="ListBullet"/>
      </w:pPr>
      <w:r>
        <w:rPr>
          <w:b w:val="0"/>
          <w:u w:val="none"/>
        </w:rPr>
        <w:t>Token 7 по объявленному повтору</w:t>
      </w:r>
    </w:p>
    <w:p>
      <w:pPr>
        <w:pStyle w:val="ListBullet"/>
      </w:pPr>
      <w:r>
        <w:rPr>
          <w:b w:val="0"/>
          <w:u w:val="none"/>
        </w:rPr>
        <w:t>Token 6</w:t>
      </w:r>
    </w:p>
    <w:p>
      <w:pPr>
        <w:pStyle w:val="ListBullet"/>
      </w:pPr>
      <w:r>
        <w:rPr>
          <w:b w:val="0"/>
          <w:u w:val="none"/>
        </w:rPr>
        <w:t>Первое чтение</w:t>
      </w:r>
    </w:p>
    <w:p>
      <w:pPr>
        <w:pStyle w:val="Heading2"/>
      </w:pPr>
      <w:r>
        <w:t>Задание 4 1 балл</w:t>
      </w:r>
    </w:p>
    <w:p>
      <w:pPr/>
      <w:r>
        <w:rPr>
          <w:b w:val="0"/>
          <w:u w:val="none"/>
        </w:rPr>
        <w:t>Как проверять истечение в unit тесте?</w:t>
      </w:r>
    </w:p>
    <w:p>
      <w:pPr>
        <w:pStyle w:val="ListBullet"/>
      </w:pPr>
      <w:r>
        <w:rPr>
          <w:b w:val="0"/>
          <w:u w:val="none"/>
        </w:rPr>
        <w:t>Часами ОС без фиксации</w:t>
      </w:r>
    </w:p>
    <w:p>
      <w:pPr>
        <w:pStyle w:val="ListBullet"/>
      </w:pPr>
      <w:r>
        <w:rPr>
          <w:b w:val="0"/>
          <w:u w:val="none"/>
        </w:rPr>
        <w:t>Скоростью компьютера</w:t>
      </w:r>
    </w:p>
    <w:p>
      <w:pPr>
        <w:pStyle w:val="ListBullet"/>
      </w:pPr>
      <w:r>
        <w:rPr>
          <w:b w:val="0"/>
          <w:u w:val="none"/>
        </w:rPr>
        <w:t>Случайным sleep</w:t>
      </w:r>
    </w:p>
    <w:p>
      <w:pPr>
        <w:pStyle w:val="ListBullet"/>
      </w:pPr>
      <w:r>
        <w:rPr>
          <w:b w:val="0"/>
          <w:u w:val="none"/>
        </w:rPr>
        <w:t>Контролируемым временем</w:t>
      </w:r>
    </w:p>
    <w:p>
      <w:pPr>
        <w:pStyle w:val="Heading2"/>
      </w:pPr>
      <w:r>
        <w:t>Задание 5 2 балла</w:t>
      </w:r>
    </w:p>
    <w:p>
      <w:pPr/>
      <w:r>
        <w:rPr>
          <w:b w:val="0"/>
          <w:u w:val="none"/>
        </w:rPr>
        <w:t>Выберите все проверки защиты stale worker.</w:t>
      </w:r>
    </w:p>
    <w:p>
      <w:pPr>
        <w:pStyle w:val="ListBullet"/>
      </w:pPr>
      <w:r>
        <w:rPr>
          <w:b w:val="0"/>
          <w:u w:val="none"/>
        </w:rPr>
        <w:t>Только два success в логах</w:t>
      </w:r>
    </w:p>
    <w:p>
      <w:pPr>
        <w:pStyle w:val="ListBullet"/>
      </w:pPr>
      <w:r>
        <w:rPr>
          <w:b w:val="0"/>
          <w:u w:val="none"/>
        </w:rPr>
        <w:t>Чтение после рестарта</w:t>
      </w:r>
    </w:p>
    <w:p>
      <w:pPr>
        <w:pStyle w:val="ListBullet"/>
      </w:pPr>
      <w:r>
        <w:rPr>
          <w:b w:val="0"/>
          <w:u w:val="none"/>
        </w:rPr>
        <w:t>Только один worker без сбоя</w:t>
      </w:r>
    </w:p>
    <w:p>
      <w:pPr>
        <w:pStyle w:val="ListBullet"/>
      </w:pPr>
      <w:r>
        <w:rPr>
          <w:b w:val="0"/>
          <w:u w:val="none"/>
        </w:rPr>
        <w:t>Старый token после нового</w:t>
      </w:r>
    </w:p>
    <w:p>
      <w:pPr>
        <w:pStyle w:val="Heading2"/>
      </w:pPr>
      <w:r>
        <w:t>Задание 6 2 балла</w:t>
      </w:r>
    </w:p>
    <w:p>
      <w:pPr/>
      <w:r>
        <w:rPr>
          <w:b w:val="0"/>
          <w:u w:val="none"/>
        </w:rPr>
        <w:t>Выберите все отдельные механизмы протокола.</w:t>
      </w:r>
    </w:p>
    <w:p>
      <w:pPr>
        <w:pStyle w:val="ListBullet"/>
      </w:pPr>
      <w:r>
        <w:rPr>
          <w:b w:val="0"/>
          <w:u w:val="none"/>
        </w:rPr>
        <w:t>Fencing для запрета старой записи</w:t>
      </w:r>
    </w:p>
    <w:p>
      <w:pPr>
        <w:pStyle w:val="ListBullet"/>
      </w:pPr>
      <w:r>
        <w:rPr>
          <w:b w:val="0"/>
          <w:u w:val="none"/>
        </w:rPr>
        <w:t>Пауза всегда снимает опасность</w:t>
      </w:r>
    </w:p>
    <w:p>
      <w:pPr>
        <w:pStyle w:val="ListBullet"/>
      </w:pPr>
      <w:r>
        <w:rPr>
          <w:b w:val="0"/>
          <w:u w:val="none"/>
        </w:rPr>
        <w:t>Название worker как защита</w:t>
      </w:r>
    </w:p>
    <w:p>
      <w:pPr>
        <w:pStyle w:val="ListBullet"/>
      </w:pPr>
      <w:r>
        <w:rPr>
          <w:b w:val="0"/>
          <w:u w:val="none"/>
        </w:rPr>
        <w:t>Аренда для восстановления работы</w:t>
      </w:r>
    </w:p>
    <w:p>
      <w:pPr>
        <w:pStyle w:val="Heading2"/>
      </w:pPr>
      <w:r>
        <w:t>Задание 7 3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Fencing token, Просроченная аренда, Stale worker, Условная запись</w:t>
      </w:r>
    </w:p>
    <w:p>
      <w:pPr>
        <w:pStyle w:val="ListBullet"/>
      </w:pPr>
      <w:r>
        <w:rPr>
          <w:b w:val="0"/>
          <w:u w:val="none"/>
        </w:rPr>
        <w:t>UPDATE с проверкой token или версии в самой базе. Проверка в памяти перед UPDATE может быть обойдена гонкой.</w:t>
      </w:r>
    </w:p>
    <w:p>
      <w:pPr>
        <w:pStyle w:val="ListBullet"/>
      </w:pPr>
      <w:r>
        <w:rPr>
          <w:b w:val="0"/>
          <w:u w:val="none"/>
        </w:rPr>
        <w:t>исполнитель с устаревшим правом владения, который всё ещё способен отправить запрос. Проверять его должен сохраняющий ресурс.</w:t>
      </w:r>
    </w:p>
    <w:p>
      <w:pPr>
        <w:pStyle w:val="ListBullet"/>
      </w:pPr>
      <w:r>
        <w:rPr>
          <w:b w:val="0"/>
          <w:u w:val="none"/>
        </w:rPr>
        <w:t>монотонный номер владения, который конечный ресурс проверяет при записи. Старший token запрещает последующий эффект старого владельца.</w:t>
      </w:r>
    </w:p>
    <w:p>
      <w:pPr>
        <w:pStyle w:val="ListBullet"/>
      </w:pPr>
      <w:r>
        <w:rPr>
          <w:b w:val="0"/>
          <w:u w:val="none"/>
        </w:rPr>
        <w:t>владение, срок которого вышел по объявленному времени. Сам старый процесс не исчезает автоматически.</w:t>
      </w:r>
    </w:p>
    <w:p>
      <w:pPr>
        <w:pStyle w:val="Heading2"/>
      </w:pPr>
      <w:r>
        <w:t>Задание 8 3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Записать результат B</w:t>
      </w:r>
    </w:p>
    <w:p>
      <w:pPr>
        <w:pStyle w:val="ListBullet"/>
      </w:pPr>
      <w:r>
        <w:rPr>
          <w:b w:val="0"/>
          <w:u w:val="none"/>
        </w:rPr>
        <w:t>Отправить устаревшую запись A</w:t>
      </w:r>
    </w:p>
    <w:p>
      <w:pPr>
        <w:pStyle w:val="ListBullet"/>
      </w:pPr>
      <w:r>
        <w:rPr>
          <w:b w:val="0"/>
          <w:u w:val="none"/>
        </w:rPr>
        <w:t>После истечения дать B новую</w:t>
      </w:r>
    </w:p>
    <w:p>
      <w:pPr>
        <w:pStyle w:val="ListBullet"/>
      </w:pPr>
      <w:r>
        <w:rPr>
          <w:b w:val="0"/>
          <w:u w:val="none"/>
        </w:rPr>
        <w:t>Сверить token и value после рестарта</w:t>
      </w:r>
    </w:p>
    <w:p>
      <w:pPr>
        <w:pStyle w:val="ListBullet"/>
      </w:pPr>
      <w:r>
        <w:rPr>
          <w:b w:val="0"/>
          <w:u w:val="none"/>
        </w:rPr>
        <w:t>Дать A первую аренду</w:t>
      </w:r>
    </w:p>
    <w:p>
      <w:pPr>
        <w:pStyle w:val="ListBullet"/>
      </w:pPr>
      <w:r>
        <w:rPr>
          <w:b w:val="0"/>
          <w:u w:val="none"/>
        </w:rPr>
        <w:t>Внести worker fault</w:t>
      </w:r>
    </w:p>
    <w:p>
      <w:pPr>
        <w:pStyle w:val="Heading2"/>
      </w:pPr>
      <w:r>
        <w:t>Задание 9 5 баллов</w:t>
      </w:r>
    </w:p>
    <w:p>
      <w:pPr>
        <w:pStyle w:val="Heading2"/>
      </w:pPr>
      <w:r>
        <w:t>Захват и повтор после сбоя</w:t>
      </w:r>
    </w:p>
    <w:p>
      <w:pPr/>
      <w:r>
        <w:rPr>
          <w:b w:val="0"/>
          <w:u w:val="none"/>
        </w:rPr>
        <w:t>Вход: {lease_until:integer&gt;=0,owner:null/строка,actions:список {who:строка,time:integer&gt;=0,ttl:integer&gt;=1}}. В порядке входа захват допустим time&gt;=lease_until, увеличивает fencing token (сначала 0), меняет owner и срок time+ttl. Иначе отказ. Верните {accepted:индексы,token,owner,lease_until}.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spacing w:line="240" w:lineRule="auto"/>
      </w:pPr>
      <w:r>
        <w:rPr>
          <w:rFonts w:ascii="Consolas" w:hAnsi="Consolas"/>
          <w:sz w:val="18"/>
        </w:rPr>
        <w:t>{</w:t>
        <w:br/>
        <w:t xml:space="preserve">  "lease_until": 0,</w:t>
        <w:br/>
        <w:t xml:space="preserve">  "owner": null,</w:t>
        <w:br/>
        <w:t xml:space="preserve">  "actions": [</w:t>
        <w:br/>
        <w:t xml:space="preserve">    {</w:t>
        <w:br/>
        <w:t xml:space="preserve">      "who": "a",</w:t>
        <w:br/>
        <w:t xml:space="preserve">      "time": 0,</w:t>
        <w:br/>
        <w:t xml:space="preserve">      "ttl": 5</w:t>
        <w:br/>
        <w:t xml:space="preserve">    },</w:t>
        <w:br/>
        <w:t xml:space="preserve">    {</w:t>
        <w:br/>
        <w:t xml:space="preserve">      "who": "b",</w:t>
        <w:br/>
        <w:t xml:space="preserve">      "time": 4,</w:t>
        <w:br/>
        <w:t xml:space="preserve">      "ttl": 2</w:t>
        <w:br/>
        <w:t xml:space="preserve">    },</w:t>
        <w:br/>
        <w:t xml:space="preserve">    {</w:t>
        <w:br/>
        <w:t xml:space="preserve">      "who": "b",</w:t>
        <w:br/>
        <w:t xml:space="preserve">      "time": 5,</w:t>
        <w:br/>
        <w:t xml:space="preserve">      "ttl": 2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{"accepted": [0, 2], "token": 2, "owner": "b", "lease_until": 7}</w:t>
      </w:r>
    </w:p>
    <w:p>
      <w:pPr>
        <w:pStyle w:val="Heading2"/>
      </w:pPr>
      <w:r>
        <w:t>Задание 10 8 баллов</w:t>
      </w:r>
    </w:p>
    <w:p>
      <w:pPr>
        <w:pStyle w:val="Heading2"/>
      </w:pPr>
      <w:r>
        <w:t>Отбрасывание старого воркера</w:t>
      </w:r>
    </w:p>
    <w:p>
      <w:pPr/>
      <w:r>
        <w:rPr>
          <w:b w:val="0"/>
          <w:u w:val="none"/>
        </w:rPr>
        <w:t>Вход: {token:integer&gt;=0,value:строка,writes:список {token:integer&gt;=0,value:строка}}. Запись разрешена при token&gt;=сохранённого; после неё сохраните новый token,value. Верните {token,value,rejected:индексы}.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"token": 1,</w:t>
        <w:br/>
        <w:t xml:space="preserve">  "value": "old",</w:t>
        <w:br/>
        <w:t xml:space="preserve">  "writes": [</w:t>
        <w:br/>
        <w:t xml:space="preserve">    {</w:t>
        <w:br/>
        <w:t xml:space="preserve">      "token": 3,</w:t>
        <w:br/>
        <w:t xml:space="preserve">      "value": "new"</w:t>
        <w:br/>
        <w:t xml:space="preserve">    },</w:t>
        <w:br/>
        <w:t xml:space="preserve">    {</w:t>
        <w:br/>
        <w:t xml:space="preserve">      "token": 2,</w:t>
        <w:br/>
        <w:t xml:space="preserve">      "value": "stale"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{"token": 3, "value": "new", "rejected": [1]}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ostgresql.org/docs/16/explicit-locking.html" TargetMode="External"/><Relationship Id="rId10" Type="http://schemas.openxmlformats.org/officeDocument/2006/relationships/hyperlink" Target="https://www.postgresql.org/docs/16/transaction-iso.html" TargetMode="External"/><Relationship Id="rId11" Type="http://schemas.openxmlformats.org/officeDocument/2006/relationships/hyperlink" Target="https://fastapi.tiangolo.com/tutorial/background-tasks/" TargetMode="External"/><Relationship Id="rId12" Type="http://schemas.openxmlformats.org/officeDocument/2006/relationships/hyperlink" Target="https://habr.com/ru/articles/82086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Зависший старый воркер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