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Избранное исчезло после рестарта</w:t>
      </w:r>
    </w:p>
    <w:p>
      <w:pPr>
        <w:pStyle w:val="Subtitle"/>
      </w:pPr>
      <w:r>
        <w:t>Peaky Minds • Материалы курса • Редакция 2</w:t>
      </w:r>
    </w:p>
    <w:p>
      <w:r>
        <w:rPr>
          <w:b/>
          <w:i w:val="0"/>
          <w:u w:val="none"/>
        </w:rPr>
        <w:t>Результат:</w:t>
      </w:r>
      <w:r>
        <w:rPr>
          <w:b w:val="0"/>
          <w:i w:val="0"/>
          <w:u w:val="none"/>
        </w:rPr>
        <w:t xml:space="preserve"> Исправить хранение избранного без дублей, восстановить совместимую схему и пережить повреждённый JSON.</w:t>
      </w:r>
    </w:p>
    <w:p>
      <w:r>
        <w:rPr>
          <w:b w:val="0"/>
          <w:i w:val="0"/>
          <w:u w:val="none"/>
        </w:rPr>
        <w:t>Ориентир 3–5 часов с десятью задачами; контрольная 4–6 часов. Это оценка до пилота, не обещание времени. Редакция 2, 4 октября 2026 года.</w:t>
      </w:r>
    </w:p>
    <w:p>
      <w:pPr>
        <w:pStyle w:val="Heading1"/>
      </w:pPr>
      <w:r>
        <w:t>Словарь перед началом</w:t>
      </w:r>
    </w:p>
    <w:p>
      <w:r>
        <w:rPr>
          <w:b/>
          <w:i w:val="0"/>
          <w:u w:val="none"/>
        </w:rPr>
        <w:t>Сериализация</w:t>
      </w:r>
      <w:r>
        <w:rPr>
          <w:b w:val="0"/>
          <w:i w:val="0"/>
          <w:u w:val="none"/>
        </w:rPr>
        <w:t xml:space="preserve"> — преобразование данных в строку, например JSON.stringify массива.</w:t>
      </w:r>
    </w:p>
    <w:p>
      <w:r>
        <w:rPr>
          <w:b/>
          <w:i w:val="0"/>
          <w:u w:val="none"/>
        </w:rPr>
        <w:t>Десериализация</w:t>
      </w:r>
      <w:r>
        <w:rPr>
          <w:b w:val="0"/>
          <w:i w:val="0"/>
          <w:u w:val="none"/>
        </w:rPr>
        <w:t xml:space="preserve"> — разбор строки через JSON.parse; может дать исключение.</w:t>
      </w:r>
    </w:p>
    <w:p>
      <w:r>
        <w:rPr>
          <w:b/>
          <w:i w:val="0"/>
          <w:u w:val="none"/>
        </w:rPr>
        <w:t>Схема данных</w:t>
      </w:r>
      <w:r>
        <w:rPr>
          <w:b w:val="0"/>
          <w:i w:val="0"/>
          <w:u w:val="none"/>
        </w:rPr>
        <w:t xml:space="preserve"> — объявленные типы и поля, не просто валидный JSON синтаксис.</w:t>
      </w:r>
    </w:p>
    <w:p>
      <w:r>
        <w:rPr>
          <w:b/>
          <w:i w:val="0"/>
          <w:u w:val="none"/>
        </w:rPr>
        <w:t>Версия схемы</w:t>
      </w:r>
      <w:r>
        <w:rPr>
          <w:b w:val="0"/>
          <w:i w:val="0"/>
          <w:u w:val="none"/>
        </w:rPr>
        <w:t xml:space="preserve"> — поле, различающее форматы; version=1 нельзя путать со строкой "1".</w:t>
      </w:r>
    </w:p>
    <w:p>
      <w:r>
        <w:rPr>
          <w:b/>
          <w:i w:val="0"/>
          <w:u w:val="none"/>
        </w:rPr>
        <w:t>Долговечность</w:t>
      </w:r>
      <w:r>
        <w:rPr>
          <w:b w:val="0"/>
          <w:i w:val="0"/>
          <w:u w:val="none"/>
        </w:rPr>
        <w:t xml:space="preserve"> — сохранение данных через оговорённые перезапуски.</w:t>
      </w:r>
    </w:p>
    <w:p>
      <w:r>
        <w:rPr>
          <w:b/>
          <w:i w:val="0"/>
          <w:u w:val="none"/>
        </w:rPr>
        <w:t>Восстановление</w:t>
      </w:r>
      <w:r>
        <w:rPr>
          <w:b w:val="0"/>
          <w:i w:val="0"/>
          <w:u w:val="none"/>
        </w:rPr>
        <w:t xml:space="preserve"> — чтение сохранённого состояния и построение интерфейса из него.</w:t>
      </w:r>
    </w:p>
    <w:p>
      <w:pPr>
        <w:pStyle w:val="Heading1"/>
      </w:pPr>
      <w:r>
        <w:t>Теория и разбор</w:t>
      </w:r>
    </w:p>
    <w:p>
      <w:r>
        <w:rPr>
          <w:b w:val="0"/>
          <w:i w:val="0"/>
          <w:u w:val="none"/>
        </w:rPr>
        <w:t>Путеводитель музея «Линия» позволяет добавить место в избранное. Во время одной вкладки всё выглядит правильно, после reload список пуст. У другого посетителя старый ключ содержит повреждённый JSON и скрипт вообще не запускает кнопки. Ограничения: прежние корректные записи нужно сохранить, новый точный дубль не добавлять, произвольный текст отображать безопасно. Данные вымышленные. Для воспроизведения повреждения используйте только ключ своей локальной копии, не очищайте всё хранилище браузера.</w:t>
      </w:r>
    </w:p>
    <w:p>
      <w:r>
        <w:rPr>
          <w:b w:val="0"/>
          <w:i w:val="0"/>
          <w:u w:val="none"/>
        </w:rPr>
        <w:t>Обычный массив в переменной живёт вместе со скриптом страницы. Reload запускает его заново, поэтому items=[] снова пуст. Запись в localStorage должна происходить при принятом изменении, а чтение — на старте до render. Хранилище содержит строки, поэтому массив записывается JSON.stringify(items). Простое setItem с массивом может дать строку с разделителями вместо объявленного JSON. По ней невозможно надёжно восстановить значения с запятыми и другими символами. Выбирайте формат явно и проверяйте его в Application.</w:t>
      </w:r>
    </w:p>
    <w:p>
      <w:r>
        <w:rPr>
          <w:b w:val="0"/>
          <w:i w:val="0"/>
          <w:u w:val="none"/>
        </w:rPr>
        <w:t>Восстановление требует try/catch вокруг JSON.parse. Строка broken вызывает исключение; null или {} разбираются, но не соответствуют массиву строк. Array.isArray проверяет массив, every(x=&gt;typeof x==='string') — тип каждой записи. Если формат некорректен, условие первой задачи позволяет начать с пустого списка. Это учебное правило восстановления; в системе с важными данными нужно сохранять повреждённую копию и планировать миграцию, а не молча терять историю. Здесь вы фиксируете исходное значение в отчёте до ремонта.</w:t>
      </w:r>
    </w:p>
    <w:p>
      <w:pPr>
        <w:pStyle w:val="Heading2"/>
      </w:pPr>
      <w:r>
        <w:t>Проверяем причинную связь</w:t>
      </w:r>
    </w:p>
    <w:p>
      <w:r>
        <w:rPr>
          <w:b w:val="0"/>
          <w:i w:val="0"/>
          <w:u w:val="none"/>
        </w:rPr>
        <w:t>После восстановления render создаёт li из каждой строки через textContent. При добавлении выполните trim, пропустите пустой результат и точный дубль через includes. Не приводите регистр без задания. Сохраните старые items, добавьте новый, сериализуйте весь новый список и обновите DOM. Очистите поле только после принятого добавления. Если создавать items=[] внутри каждого click, новый элемент будет виден, но прежние сохранённые места перезапишутся. Повтор с исходно непустым ключом различает такую ошибку.</w:t>
      </w:r>
    </w:p>
    <w:p>
      <w:r>
        <w:rPr>
          <w:b w:val="0"/>
          <w:i w:val="0"/>
          <w:u w:val="none"/>
        </w:rPr>
        <w:t>Вторая задача вводит версию схемы. Вход — строка JSON, корректный результат допустим только для объекта с version===1 и items массивом строк. Число 1 и строка "1" различаются. JSON null не является объектом, к которому безопасно обращаться за version. Массив с полями тоже не является нужным объектом схемы. Проверяем структура, версия и типы, затем возвращаем items. Дубли внутри уже корректного формата сохраняются: не переносите правило первой задачи в другой контракт автоматически.</w:t>
      </w:r>
    </w:p>
    <w:p>
      <w:r>
        <w:rPr>
          <w:b w:val="0"/>
          <w:i w:val="0"/>
          <w:u w:val="none"/>
        </w:rPr>
        <w:t>Совместимость важна на обновлении. Новый код может встретить данные старой версии, хотя новая страница сама сохраняет только правильный формат. Если вы не объявили миграцию версии 2, нельзя считать её items совместимыми на основании похожего имени. В учебной задаче неизвестная версия даёт []. У реального продукта решения могут включать миграцию, предупреждение и сохранение исходной копии. Название «версия» не гарантирует, что такая стратегия уже реализована. Наш тест проверяет конкретную объявленную политику.</w:t>
      </w:r>
    </w:p>
    <w:p>
      <w:pPr>
        <w:pStyle w:val="Heading2"/>
      </w:pPr>
      <w:r>
        <w:t>Самостоятельная проверка</w:t>
      </w:r>
    </w:p>
    <w:p>
      <w:r>
        <w:rPr>
          <w:b w:val="0"/>
          <w:i w:val="0"/>
          <w:u w:val="none"/>
        </w:rPr>
        <w:t>Для повторной проверки заранее заполните pm-favorites корректным непустым массивом, добавьте новое значение, повторите его с пробелами, обновите и откройте вторую вкладку. Затем отдельно проверьте broken, {}, [1] как исходные значения. Не выдавайте простое совпадение последнего видимого слова за сохранение списка: проверяются количество li, порядок и старые строки. Для версии используйте null, неверную version, пустой корректный items и массив со смешанными типами. В DOCX отчёте разделите сохранение, разбор и валидацию схемы: это три разных причины возможной потери.</w:t>
      </w:r>
    </w:p>
    <w:p>
      <w:r>
        <w:rPr>
          <w:b w:val="0"/>
          <w:i w:val="0"/>
          <w:u w:val="none"/>
        </w:rPr>
        <w:t>Сначала докажите, что исчезновение происходит именно при новом запуске, а не при каждом добавлении. Добавьте две разные строки, сравните li, посмотрите raw ключ, затем reload. Если raw правильно содержит обе строки, а DOM пуст, проблема в восстановлении. Если raw содержит лишь последнюю, проблема в обновлении состояния перед записью. Если raw отсутствует, не выполнен setItem или используется другой ключ. Эти три наблюдения отличают причины, которые имеют одинаковую внешнюю жалобу «избранное потерялось».</w:t>
      </w:r>
    </w:p>
    <w:p>
      <w:r>
        <w:rPr>
          <w:b w:val="0"/>
          <w:i w:val="0"/>
          <w:u w:val="none"/>
        </w:rPr>
        <w:t>При повреждённой строке не должно пропадать управление страницей. Try/catch должен закончиться предсказуемым исходным массивом, затем регистрация click и render продолжаются. Если catch только печатает сообщение, а items остался undefined, следующая операция снова падает. Если parse успешен для {}, нельзя вызывать map как у массива. Проверка схемы до отображения отсекает такие случаи. Отдельно подтвердите пустой корректный массив: отсутствие записей не является повреждением и не требует сообщения об аварии.</w:t>
      </w:r>
    </w:p>
    <w:p>
      <w:pPr>
        <w:pStyle w:val="Heading2"/>
      </w:pPr>
      <w:r>
        <w:t>Границы результата</w:t>
      </w:r>
    </w:p>
    <w:p>
      <w:r>
        <w:rPr>
          <w:b w:val="0"/>
          <w:i w:val="0"/>
          <w:u w:val="none"/>
        </w:rPr>
        <w:t>Версия схемы нужна при изменении структуры, а не для красивого названия. Например прежний список строк и новый объект {version,items} имеют разные формы. Наши две задачи намеренно работают с разными объявленными контрактами; ключ первой хранит непосредственно массив, функция второй проверяет версионный объект. Не добавляйте обёртку version в первую задачу без изменения её условий. Разделение демонстрирует, почему форматы и ключи должны быть документированы и почему одинаковое имя items не гарантирует совместимость разных выпусков.</w:t>
      </w:r>
    </w:p>
    <w:p>
      <w:r>
        <w:rPr>
          <w:b w:val="0"/>
          <w:i w:val="0"/>
          <w:u w:val="none"/>
        </w:rPr>
        <w:t>Для более важного приложения повреждённый raw стоит сохранить отдельно до миграции. В учебном сценарии исходное значение сохраняется в DOCX отчёте и может быть восстановлено для повторной проверки. Reset не должен очищать все localStorage ключи — так вы уничтожили бы черновики других задач и лишили проверку исходных данных. Меняйте только объявленный ключ текущего origin. В финальной работе отметьте это ограничение и различайте локальную восстановимость упражнения от доказанного резервного копирования реальных пользовательских данных.</w:t>
      </w:r>
    </w:p>
    <w:p>
      <w:r>
        <w:rPr>
          <w:b w:val="0"/>
          <w:i w:val="0"/>
          <w:u w:val="none"/>
        </w:rPr>
        <w:t>Для строки с запятой сериализация особенно наглядна: массив ["Север, зал 2","Юг"] содержит две записи, обычное объединение запятыми уже не позволяет различить границы. JSON.stringify сохраняет кавычки и структуру. Добавьте такой вход в свою ручную регрессию после основного ремонта и проверьте, что reload возвращает ровно два li. Не усложняйте формат собственным разделителем, когда контракт уже объявил JSON.</w:t>
      </w:r>
    </w:p>
    <w:p>
      <w:pPr>
        <w:pStyle w:val="Heading1"/>
      </w:pPr>
      <w:r>
        <w:t>Рабочий пример с другими данными</w:t>
      </w:r>
    </w:p>
    <w:p>
      <w:pPr>
        <w:keepLines/>
        <w:spacing w:line="240" w:lineRule="auto"/>
      </w:pPr>
      <w:r>
        <w:rPr>
          <w:rFonts w:ascii="Consolas" w:hAnsi="Consolas"/>
          <w:sz w:val="19"/>
        </w:rPr>
        <w:t>const raw = localStorage.getItem("demo-list");</w:t>
        <w:br/>
        <w:t>let list = [];</w:t>
        <w:br/>
        <w:t>try {</w:t>
        <w:br/>
        <w:t xml:space="preserve"> const parsed = JSON.parse(raw ?? "[]");</w:t>
        <w:br/>
        <w:t xml:space="preserve"> if (Array.isArray(parsed) &amp;&amp; parsed.every(x =&gt; typeof x === "string")) list = parsed;</w:t>
        <w:br/>
        <w:t>} catch (error) {</w:t>
        <w:br/>
        <w:t xml:space="preserve"> console.log("Неверный формат учебной копии");</w:t>
        <w:br/>
        <w:t>}</w:t>
        <w:br/>
        <w:t>console.log(list);</w:t>
      </w:r>
    </w:p>
    <w:p>
      <w:r>
        <w:rPr>
          <w:b w:val="0"/>
          <w:i w:val="0"/>
          <w:u w:val="none"/>
        </w:rPr>
        <w:t>Сохраните пример в отдельной учебной копии. Команды Git выполняйте в терминале папки проекта; JavaScript — в script вашей пробной HTML страницы или Console; CSS применяйте к указанным селекторам, HTML откройте браузером. Ожидаемый результат разобран в теории или комментариях примера. Измените один вход или размер и предскажите результат перед повтором. Пример учит механизму, условия самостоятельных задач приведены ниже.</w:t>
      </w:r>
    </w:p>
    <w:p>
      <w:pPr>
        <w:pStyle w:val="Heading1"/>
      </w:pPr>
      <w:r>
        <w:t>Типичные ошибки и повторная проверка</w:t>
      </w:r>
    </w:p>
    <w:p>
      <w:r>
        <w:rPr>
          <w:b w:val="0"/>
          <w:i w:val="0"/>
          <w:u w:val="none"/>
        </w:rPr>
        <w:t>Ключ есть но список пуст — Проверьте запуск чтения и восстановление до render.</w:t>
      </w:r>
    </w:p>
    <w:p>
      <w:r>
        <w:rPr>
          <w:b w:val="0"/>
          <w:i w:val="0"/>
          <w:u w:val="none"/>
        </w:rPr>
        <w:t>Broken остановил весь скрипт — Обработайте parse в try/catch и проверьте установленную политику.</w:t>
      </w:r>
    </w:p>
    <w:p>
      <w:r>
        <w:rPr>
          <w:b w:val="0"/>
          <w:i w:val="0"/>
          <w:u w:val="none"/>
        </w:rPr>
        <w:t>Новый элемент удалил старые — Массив переинициализирован внутри click; восстановите общее состояние.</w:t>
      </w:r>
    </w:p>
    <w:p>
      <w:pPr>
        <w:pStyle w:val="Heading1"/>
      </w:pPr>
      <w:r>
        <w:t>Самостоятельная практика</w:t>
      </w:r>
    </w:p>
    <w:p>
      <w:r>
        <w:rPr>
          <w:b w:val="0"/>
          <w:i w:val="0"/>
          <w:u w:val="none"/>
        </w:rPr>
        <w:t>Для каждой задачи откройте student/tasks/05-04-a/index.html или 05-04-b/index.html. Здесь намеренно неисправные учебные исходники. Меняйте код в своей копии. Проверки исполняют браузерный эффект; надпись «готово» не заменяет исправления. Для API используйте предоставленный стенд из инструкции. В отчёте DOCX сохраните действие, ожидание, фактический результат, различающую проверку, правку и повтор. Все имена и данные вымышлены.</w:t>
      </w:r>
    </w:p>
    <w:p>
      <w:pPr>
        <w:pStyle w:val="Heading2"/>
      </w:pPr>
      <w:r>
        <w:t>Список избранного после рестарта</w:t>
      </w:r>
    </w:p>
    <w:p>
      <w:r>
        <w:rPr>
          <w:b w:val="0"/>
          <w:i w:val="0"/>
          <w:u w:val="single"/>
        </w:rPr>
        <w:t>Проверяемый контракт</w:t>
      </w:r>
    </w:p>
    <w:p>
      <w:r>
        <w:rPr>
          <w:b w:val="0"/>
          <w:i w:val="0"/>
          <w:u w:val="none"/>
        </w:rPr>
        <w:t>button id=save, input id=place, ul id=favorites. Хранить JSON массив строк под ключом pm-favorites. На загрузке восстановить; повреждённый JSON или значение не массив строк — пустой список. Save: trim, пустой/точный дубль игнорировать; безопасно вывести li, сохранить. Старые записи не потерять, порядок сохранить. Проверяются reload и новая вкладка.</w:t>
      </w:r>
    </w:p>
    <w:p>
      <w:r>
        <w:rPr>
          <w:b w:val="0"/>
          <w:i w:val="0"/>
          <w:u w:val="none"/>
        </w:rPr>
        <w:t>Открытый пример — действия и результат прямо в контракте выше. Сначала повторите их на исходной версии, затем на исправленной.</w:t>
      </w:r>
    </w:p>
    <w:p>
      <w:pPr>
        <w:pStyle w:val="Heading2"/>
      </w:pPr>
      <w:r>
        <w:t>Восстановление версии данных</w:t>
      </w:r>
    </w:p>
    <w:p>
      <w:r>
        <w:rPr>
          <w:b w:val="0"/>
          <w:i w:val="0"/>
          <w:u w:val="single"/>
        </w:rPr>
        <w:t>Проверяемый контракт</w:t>
      </w:r>
    </w:p>
    <w:p>
      <w:r>
        <w:rPr>
          <w:b w:val="0"/>
          <w:i w:val="0"/>
          <w:u w:val="none"/>
        </w:rPr>
        <w:t>Вход — строка JSON. Верните массив items только если объект имеет version===1 и items массив строк. Любой иной JSON, повреждённый JSON, null, массив вместо объекта -&gt; []. Дубликаты в корректном items сохранять: очистка дублей в другом контракте. Исходная строка не меняется. Реализуйте window.solve в файле index.html. Вход — указанный JSON, результат — JSON совместимое значение. Исходный вход не изменять. До 200 записей; числа конечные в указанных пределах. Функцию вызывают несколько раз без перезагрузки страницы.</w:t>
      </w:r>
    </w:p>
    <w:p>
      <w:r>
        <w:rPr>
          <w:b w:val="0"/>
          <w:i w:val="0"/>
          <w:u w:val="none"/>
        </w:rPr>
        <w:t>Открытый пример вызова window.solve</w:t>
      </w:r>
    </w:p>
    <w:p>
      <w:pPr>
        <w:keepLines/>
        <w:spacing w:line="240" w:lineRule="auto"/>
      </w:pPr>
      <w:r>
        <w:rPr>
          <w:rFonts w:ascii="Consolas" w:hAnsi="Consolas"/>
          <w:sz w:val="19"/>
        </w:rPr>
        <w:t>"{\"version\":1,\"items\":[\"a\",\"a\"]}"</w:t>
      </w:r>
    </w:p>
    <w:p>
      <w:r>
        <w:rPr>
          <w:b w:val="0"/>
          <w:i w:val="0"/>
          <w:u w:val="none"/>
        </w:rPr>
        <w:t>Ожидаемое возвращаемое значение</w:t>
      </w:r>
    </w:p>
    <w:p>
      <w:pPr>
        <w:keepLines/>
        <w:spacing w:line="240" w:lineRule="auto"/>
      </w:pPr>
      <w:r>
        <w:rPr>
          <w:rFonts w:ascii="Consolas" w:hAnsi="Consolas"/>
          <w:sz w:val="19"/>
        </w:rPr>
        <w:t>["a", "a"]</w:t>
      </w:r>
    </w:p>
    <w:p>
      <w:pPr>
        <w:pStyle w:val="Heading1"/>
      </w:pPr>
      <w:r>
        <w:t>Порядок учебного эксперимента</w:t>
      </w:r>
    </w:p>
    <w:p>
      <w:pPr>
        <w:ind w:left="317" w:hanging="317"/>
      </w:pPr>
      <w:r>
        <w:t xml:space="preserve">1. </w:t>
      </w:r>
      <w:r>
        <w:rPr>
          <w:b w:val="0"/>
          <w:i w:val="0"/>
          <w:u w:val="none"/>
        </w:rPr>
        <w:t>Сохранить исходный raw ключа в отчёт</w:t>
      </w:r>
    </w:p>
    <w:p>
      <w:pPr>
        <w:ind w:left="317" w:hanging="317"/>
      </w:pPr>
      <w:r>
        <w:t xml:space="preserve">2. </w:t>
      </w:r>
      <w:r>
        <w:rPr>
          <w:b w:val="0"/>
          <w:i w:val="0"/>
          <w:u w:val="none"/>
        </w:rPr>
        <w:t>Восстановить корректный исходный список</w:t>
      </w:r>
    </w:p>
    <w:p>
      <w:pPr>
        <w:ind w:left="317" w:hanging="317"/>
      </w:pPr>
      <w:r>
        <w:t xml:space="preserve">3. </w:t>
      </w:r>
      <w:r>
        <w:rPr>
          <w:b w:val="0"/>
          <w:i w:val="0"/>
          <w:u w:val="none"/>
        </w:rPr>
        <w:t>Добавить новый неповторяющийся текст</w:t>
      </w:r>
    </w:p>
    <w:p>
      <w:pPr>
        <w:ind w:left="317" w:hanging="317"/>
      </w:pPr>
      <w:r>
        <w:t xml:space="preserve">4. </w:t>
      </w:r>
      <w:r>
        <w:rPr>
          <w:b w:val="0"/>
          <w:i w:val="0"/>
          <w:u w:val="none"/>
        </w:rPr>
        <w:t>Перезагрузить и сравнить весь список</w:t>
      </w:r>
    </w:p>
    <w:p>
      <w:pPr>
        <w:ind w:left="317" w:hanging="317"/>
      </w:pPr>
      <w:r>
        <w:t xml:space="preserve">5. </w:t>
      </w:r>
      <w:r>
        <w:rPr>
          <w:b w:val="0"/>
          <w:i w:val="0"/>
          <w:u w:val="none"/>
        </w:rPr>
        <w:t>Открыть новую вкладку и повторить сравнение</w:t>
      </w:r>
    </w:p>
    <w:p>
      <w:pPr>
        <w:pStyle w:val="Heading1"/>
      </w:pPr>
      <w:r>
        <w:t>Дополнительная теория</w:t>
      </w:r>
    </w:p>
    <w:p>
      <w:r>
        <w:rPr>
          <w:b w:val="0"/>
          <w:i w:val="0"/>
          <w:u w:val="none"/>
        </w:rPr>
        <w:t>Валидный JSON не гарантирует нужную схему: null, число и массив допустимы как JSON значения, но не заменяют требуемый объект версии.</w:t>
      </w:r>
    </w:p>
    <w:p>
      <w:pPr>
        <w:pStyle w:val="Heading1"/>
      </w:pPr>
      <w:r>
        <w:t>Источники</w:t>
      </w:r>
    </w:p>
    <w:p>
      <w:pPr>
        <w:pStyle w:val="ListBullet"/>
      </w:pPr>
      <w:hyperlink r:id="rId11">
        <w:r>
          <w:rPr>
            <w:color w:val="175A83"/>
            <w:u w:val="single"/>
          </w:rPr>
          <w:t>Web API Window localStorage</w:t>
        </w:r>
      </w:hyperlink>
      <w:r>
        <w:rPr>
          <w:b w:val="0"/>
          <w:i w:val="0"/>
          <w:u w:val="none"/>
        </w:rPr>
        <w:t xml:space="preserve"> — раздел по теме урока; сопоставьте правило с примером.</w:t>
      </w:r>
    </w:p>
    <w:p>
      <w:pPr>
        <w:pStyle w:val="ListBullet"/>
      </w:pPr>
      <w:hyperlink r:id="rId12">
        <w:r>
          <w:rPr>
            <w:color w:val="175A83"/>
            <w:u w:val="single"/>
          </w:rPr>
          <w:t>Web JavaScript Guide</w:t>
        </w:r>
      </w:hyperlink>
      <w:r>
        <w:rPr>
          <w:b w:val="0"/>
          <w:i w:val="0"/>
          <w:u w:val="none"/>
        </w:rPr>
        <w:t xml:space="preserve"> — раздел по теме урока; сопоставьте правило с примером.</w:t>
      </w:r>
    </w:p>
    <w:p>
      <w:pPr>
        <w:pStyle w:val="ListBullet"/>
      </w:pPr>
      <w:hyperlink r:id="rId13">
        <w:r>
          <w:rPr>
            <w:color w:val="175A83"/>
            <w:u w:val="single"/>
          </w:rPr>
          <w:t>Web JavaScript Reference Global_Objects JSON parse</w:t>
        </w:r>
      </w:hyperlink>
      <w:r>
        <w:rPr>
          <w:b w:val="0"/>
          <w:i w:val="0"/>
          <w:u w:val="none"/>
        </w:rPr>
        <w:t xml:space="preserve"> — раздел по теме урока; сопоставьте правило с примером.</w:t>
      </w:r>
    </w:p>
    <w:p>
      <w:r>
        <w:rPr>
          <w:b w:val="0"/>
          <w:i w:val="0"/>
          <w:u w:val="none"/>
        </w:rPr>
        <w:t>Официальные страницы открыты 4 октября 2026 года. Для дополнительного обсуждения доступности: Александр Козюков Sanwed, 22 апреля 2025, Хабр «Доступная вёрстка как сделать сайт удобным для всех пользователей»; прочитайте примеры смысловых элементов и подписи формы. Это статья автора, нормативные свойства проверяйте по MDN.</w:t>
      </w:r>
    </w:p>
    <w:p>
      <w:hyperlink r:id="rId14">
        <w:r>
          <w:rPr>
            <w:color w:val="175A83"/>
            <w:u w:val="single"/>
          </w:rPr>
          <w:t>Статья Хабр</w:t>
        </w:r>
      </w:hyperlink>
    </w:p>
    <w:p>
      <w:pPr>
        <w:pStyle w:val="Heading1"/>
      </w:pPr>
      <w:r>
        <w:t>Задания на понимание</w:t>
      </w:r>
    </w:p>
    <w:p>
      <w:r>
        <w:rPr>
          <w:b w:val="0"/>
          <w:i w:val="0"/>
          <w:u w:val="none"/>
        </w:rPr>
        <w:t>1. Почему обычный items теряется при reload?</w:t>
      </w:r>
    </w:p>
    <w:p>
      <w:pPr>
        <w:pStyle w:val="ListBullet"/>
      </w:pPr>
      <w:r>
        <w:rPr>
          <w:b w:val="0"/>
          <w:i w:val="0"/>
          <w:u w:val="none"/>
        </w:rPr>
        <w:t>Скрипт запускается заново</w:t>
      </w:r>
    </w:p>
    <w:p>
      <w:pPr>
        <w:pStyle w:val="ListBullet"/>
      </w:pPr>
      <w:r>
        <w:rPr>
          <w:b w:val="0"/>
          <w:i w:val="0"/>
          <w:u w:val="none"/>
        </w:rPr>
        <w:t>Git удалил массив</w:t>
      </w:r>
    </w:p>
    <w:p>
      <w:pPr>
        <w:pStyle w:val="ListBullet"/>
      </w:pPr>
      <w:r>
        <w:rPr>
          <w:b w:val="0"/>
          <w:i w:val="0"/>
          <w:u w:val="none"/>
        </w:rPr>
        <w:t>CSS сменил тип</w:t>
      </w:r>
    </w:p>
    <w:p>
      <w:r>
        <w:rPr>
          <w:b w:val="0"/>
          <w:i w:val="0"/>
          <w:u w:val="none"/>
        </w:rPr>
        <w:t>2. JSON.parse("broken") даёт?</w:t>
      </w:r>
    </w:p>
    <w:p>
      <w:pPr>
        <w:pStyle w:val="ListBullet"/>
      </w:pPr>
      <w:r>
        <w:rPr>
          <w:b w:val="0"/>
          <w:i w:val="0"/>
          <w:u w:val="none"/>
        </w:rPr>
        <w:t>Исключение</w:t>
      </w:r>
    </w:p>
    <w:p>
      <w:pPr>
        <w:pStyle w:val="ListBullet"/>
      </w:pPr>
      <w:r>
        <w:rPr>
          <w:b w:val="0"/>
          <w:i w:val="0"/>
          <w:u w:val="none"/>
        </w:rPr>
        <w:t>Пустой массив автоматически</w:t>
      </w:r>
    </w:p>
    <w:p>
      <w:pPr>
        <w:pStyle w:val="ListBullet"/>
      </w:pPr>
      <w:r>
        <w:rPr>
          <w:b w:val="0"/>
          <w:i w:val="0"/>
          <w:u w:val="none"/>
        </w:rPr>
        <w:t>Успех записи</w:t>
      </w:r>
    </w:p>
    <w:p>
      <w:r>
        <w:rPr>
          <w:b w:val="0"/>
          <w:i w:val="0"/>
          <w:u w:val="none"/>
        </w:rPr>
        <w:t>3. Version "1" соответствует version===1?</w:t>
      </w:r>
    </w:p>
    <w:p>
      <w:pPr>
        <w:pStyle w:val="ListBullet"/>
      </w:pPr>
      <w:r>
        <w:rPr>
          <w:b w:val="0"/>
          <w:i w:val="0"/>
          <w:u w:val="none"/>
        </w:rPr>
        <w:t>Нет</w:t>
      </w:r>
    </w:p>
    <w:p>
      <w:pPr>
        <w:pStyle w:val="ListBullet"/>
      </w:pPr>
      <w:r>
        <w:rPr>
          <w:b w:val="0"/>
          <w:i w:val="0"/>
          <w:u w:val="none"/>
        </w:rPr>
        <w:t>Да</w:t>
      </w:r>
    </w:p>
    <w:p>
      <w:pPr>
        <w:pStyle w:val="ListBullet"/>
      </w:pPr>
      <w:r>
        <w:rPr>
          <w:b w:val="0"/>
          <w:i w:val="0"/>
          <w:u w:val="none"/>
        </w:rPr>
        <w:t>Всегда зависит от title</w:t>
      </w:r>
    </w:p>
    <w:p>
      <w:r>
        <w:rPr>
          <w:b w:val="0"/>
          <w:i w:val="0"/>
          <w:u w:val="none"/>
        </w:rPr>
        <w:t>4. Корректный JSON {} — массив строк?</w:t>
      </w:r>
    </w:p>
    <w:p>
      <w:pPr>
        <w:pStyle w:val="ListBullet"/>
      </w:pPr>
      <w:r>
        <w:rPr>
          <w:b w:val="0"/>
          <w:i w:val="0"/>
          <w:u w:val="none"/>
        </w:rPr>
        <w:t>Нет</w:t>
      </w:r>
    </w:p>
    <w:p>
      <w:pPr>
        <w:pStyle w:val="ListBullet"/>
      </w:pPr>
      <w:r>
        <w:rPr>
          <w:b w:val="0"/>
          <w:i w:val="0"/>
          <w:u w:val="none"/>
        </w:rPr>
        <w:t>Да при пустоте</w:t>
      </w:r>
    </w:p>
    <w:p>
      <w:pPr>
        <w:pStyle w:val="ListBullet"/>
      </w:pPr>
      <w:r>
        <w:rPr>
          <w:b w:val="0"/>
          <w:i w:val="0"/>
          <w:u w:val="none"/>
        </w:rPr>
        <w:t>Да после reload</w:t>
      </w:r>
    </w:p>
    <w:p>
      <w:r>
        <w:rPr>
          <w:b w:val="0"/>
          <w:i w:val="0"/>
          <w:u w:val="none"/>
        </w:rPr>
        <w:t>5. Выберите все подходящие проверки хранения.</w:t>
      </w:r>
    </w:p>
    <w:p>
      <w:pPr>
        <w:pStyle w:val="ListBullet"/>
      </w:pPr>
      <w:r>
        <w:rPr>
          <w:b w:val="0"/>
          <w:i w:val="0"/>
          <w:u w:val="none"/>
        </w:rPr>
        <w:t>Старые записи плюс новый элемент</w:t>
      </w:r>
    </w:p>
    <w:p>
      <w:pPr>
        <w:pStyle w:val="ListBullet"/>
      </w:pPr>
      <w:r>
        <w:rPr>
          <w:b w:val="0"/>
          <w:i w:val="0"/>
          <w:u w:val="none"/>
        </w:rPr>
        <w:t>Повреждённое исходное значение</w:t>
      </w:r>
    </w:p>
    <w:p>
      <w:pPr>
        <w:pStyle w:val="ListBullet"/>
      </w:pPr>
      <w:r>
        <w:rPr>
          <w:b w:val="0"/>
          <w:i w:val="0"/>
          <w:u w:val="none"/>
        </w:rPr>
        <w:t>Только один click</w:t>
      </w:r>
    </w:p>
    <w:p>
      <w:pPr>
        <w:pStyle w:val="ListBullet"/>
      </w:pPr>
      <w:r>
        <w:rPr>
          <w:b w:val="0"/>
          <w:i w:val="0"/>
          <w:u w:val="none"/>
        </w:rPr>
        <w:t>Очистить все данные сайта</w:t>
      </w:r>
    </w:p>
    <w:p>
      <w:r>
        <w:rPr>
          <w:b w:val="0"/>
          <w:i w:val="0"/>
          <w:u w:val="none"/>
        </w:rPr>
        <w:t>6. Выберите все подходящие условия версии 1.</w:t>
      </w:r>
    </w:p>
    <w:p>
      <w:pPr>
        <w:pStyle w:val="ListBullet"/>
      </w:pPr>
      <w:r>
        <w:rPr>
          <w:b w:val="0"/>
          <w:i w:val="0"/>
          <w:u w:val="none"/>
        </w:rPr>
        <w:t>Items является массивом</w:t>
      </w:r>
    </w:p>
    <w:p>
      <w:pPr>
        <w:pStyle w:val="ListBullet"/>
      </w:pPr>
      <w:r>
        <w:rPr>
          <w:b w:val="0"/>
          <w:i w:val="0"/>
          <w:u w:val="none"/>
        </w:rPr>
        <w:t>Каждый item строка</w:t>
      </w:r>
    </w:p>
    <w:p>
      <w:pPr>
        <w:pStyle w:val="ListBullet"/>
      </w:pPr>
      <w:r>
        <w:rPr>
          <w:b w:val="0"/>
          <w:i w:val="0"/>
          <w:u w:val="none"/>
        </w:rPr>
        <w:t>Любой unknown version подходит</w:t>
      </w:r>
    </w:p>
    <w:p>
      <w:pPr>
        <w:pStyle w:val="ListBullet"/>
      </w:pPr>
      <w:r>
        <w:rPr>
          <w:b w:val="0"/>
          <w:i w:val="0"/>
          <w:u w:val="none"/>
        </w:rPr>
        <w:t>Null имеет обязательные поля</w:t>
      </w:r>
    </w:p>
    <w:p>
      <w:r>
        <w:rPr>
          <w:b w:val="0"/>
          <w:i w:val="0"/>
          <w:u w:val="none"/>
        </w:rPr>
        <w:t>7. Сопоставьте первые четыре термина словаря с определениями. 8. Восстановите указанный учебный эксперимент: начало ещё не выполнено, каждый следующий этап использует результат предыдущего. 9 и 10. Выполните два задания на код из раздела практики.</w:t>
      </w:r>
    </w:p>
    <w:p>
      <w:r>
        <w:rPr>
          <w:b w:val="0"/>
          <w:i w:val="0"/>
          <w:u w:val="none"/>
        </w:rPr>
        <w:t>Рубрика отчёта для самопроверки: 2 балла за воспроизводимый исходный отказ, 2 за различение причин, 3 за исправление без нарушения ограничений, 3 за повтор и регрессию. Эти 10 баллов не начисляются Stepik. Оцениваемые баллы урока — 27.</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API/Window/localStorage" TargetMode="External"/><Relationship Id="rId12" Type="http://schemas.openxmlformats.org/officeDocument/2006/relationships/hyperlink" Target="https://developer.mozilla.org/en-US/docs/Web/JavaScript/Guide" TargetMode="External"/><Relationship Id="rId13" Type="http://schemas.openxmlformats.org/officeDocument/2006/relationships/hyperlink" Target="https://developer.mozilla.org/en-US/docs/Web/JavaScript/Reference/Global_Objects/JSON/parse" TargetMode="External"/><Relationship Id="rId14" Type="http://schemas.openxmlformats.org/officeDocument/2006/relationships/hyperlink" Target="https://habr.com/ru/articles/903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