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Дубль и потеря данных одновременно</w:t>
      </w:r>
    </w:p>
    <w:p>
      <w:pPr>
        <w:pStyle w:val="Subtitle"/>
      </w:pPr>
      <w:r>
        <w:t>Peaky Minds • Материалы курса • Редакция 2</w:t>
      </w:r>
    </w:p>
    <w:p>
      <w:pPr>
        <w:pStyle w:val="Heading1"/>
      </w:pPr>
      <w:r>
        <w:t>Результат и ситуация</w:t>
      </w:r>
    </w:p>
    <w:p>
      <w:r>
        <w:rPr>
          <w:b w:val="0"/>
          <w:i w:val="0"/>
          <w:u w:val="none"/>
        </w:rPr>
        <w:t>Разделить два связанных отказа и восстановить все функциональные контракты без удаления старых записей.</w:t>
      </w:r>
    </w:p>
    <w:p>
      <w:r>
        <w:rPr>
          <w:b w:val="0"/>
          <w:i w:val="0"/>
          <w:u w:val="none"/>
        </w:rPr>
        <w:t>Ориентир: 90–150 минут на чтение и десять заданий; локальная практика ещё 2–4 часа. Время уточняется пилотным проходом. Редакция 2. Peaky Minds, аудитория от 14 лет.</w:t>
      </w:r>
    </w:p>
    <w:p>
      <w:pPr>
        <w:pStyle w:val="Heading1"/>
      </w:pPr>
      <w:r>
        <w:t>Словарь перед объяснением</w:t>
      </w:r>
    </w:p>
    <w:p>
      <w:r>
        <w:rPr>
          <w:b w:val="0"/>
          <w:i w:val="0"/>
          <w:u w:val="none"/>
        </w:rPr>
        <w:t>Внесение неисправности — Управляемый профиль приложения, который нарушает конкретное правило. Это оригинальный учебный инцидент с вымышленными данными.</w:t>
      </w:r>
    </w:p>
    <w:p>
      <w:r>
        <w:rPr>
          <w:b w:val="0"/>
          <w:i w:val="0"/>
          <w:u w:val="none"/>
        </w:rPr>
        <w:t>Доказательство эффекта — Наблюдение реальных операций после исправления. Текст passed или заранее известная строка не заменяет его.</w:t>
      </w:r>
    </w:p>
    <w:p>
      <w:r>
        <w:rPr>
          <w:b w:val="0"/>
          <w:i w:val="0"/>
          <w:u w:val="none"/>
        </w:rPr>
        <w:t>Скрытая проверка — Авторский тест на новых метках и краях, отделённый от ученического архива. Он исполняет код кандидата, а не доверяет его отчету.</w:t>
      </w:r>
    </w:p>
    <w:p>
      <w:r>
        <w:rPr>
          <w:b w:val="0"/>
          <w:i w:val="0"/>
          <w:u w:val="none"/>
        </w:rPr>
        <w:t>Сохранность — Старые записи остаются доступны с прежними значениями после изменения и нового экземпляра. Пустая новая база не удовлетворяет этому правилу.</w:t>
      </w:r>
    </w:p>
    <w:p>
      <w:pPr>
        <w:pStyle w:val="Heading1"/>
      </w:pPr>
      <w:r>
        <w:t>Комплексная ситуация</w:t>
      </w:r>
    </w:p>
    <w:p>
      <w:r>
        <w:rPr>
          <w:b w:val="0"/>
          <w:i w:val="0"/>
          <w:u w:val="none"/>
        </w:rPr>
        <w:t>У «Орбиты» одновременно повтор создает второй id, а после нового экземпляра не читается ранняя бронь. Оператор пытается принять исправление по health. В отчёте CI приложен артефакт другого commit. Нельзя терять старые записи и нельзя отключать выдачу чужим владельцам так, чтобы собственное чтение тоже перестало работать.</w:t>
      </w:r>
    </w:p>
    <w:p>
      <w:r>
        <w:rPr>
          <w:b w:val="0"/>
          <w:i w:val="0"/>
          <w:u w:val="none"/>
        </w:rPr>
        <w:t>Выполните две независимые серии: повторы на одном app и сохранность между app. Сначала закрепите постоянное хранилище, затем исправьте повтор. После каждой серии сохраните before/after и конкретный id. Затем проверьте tenant isolation и происхождение текущего отчёта. Это позволяет объяснить каждый механизм и не принять ложное единое «всё починилось».</w:t>
      </w:r>
    </w:p>
    <w:p>
      <w:r>
        <w:rPr>
          <w:b w:val="0"/>
          <w:i w:val="0"/>
          <w:u w:val="none"/>
        </w:rPr>
        <w:t>Производственная структура случая — частичный успех на одном уровне при нарушении другого. Диагностика начинается с пользовательского эффекта и следует к API и БД. Перезапуск без сохранённого состояния способен стереть свидетельства и усложнить восстановление. Поэтому сначала сохраните исходные записи и журналы.</w:t>
      </w:r>
    </w:p>
    <w:p>
      <w:pPr>
        <w:pStyle w:val="Heading1"/>
      </w:pPr>
      <w:r>
        <w:t>Приёмка</w:t>
      </w:r>
    </w:p>
    <w:p>
      <w:r>
        <w:rPr>
          <w:b w:val="0"/>
          <w:i w:val="0"/>
          <w:u w:val="none"/>
        </w:rPr>
        <w:t>Исправление принимается только после прежних и новых меток, двух owners, количества 1 и 5, invalid 0 и bool, эквивалентного повтора и конфликта. После нового экземпляра прежние id и quantity сохраняются. Текущий JUnit связан с нужным commit. Отчёт содержит два доказанных механизма, выбранный порядок исправлений и оставшийся предел SQLite модели.</w:t>
      </w:r>
    </w:p>
    <w:p>
      <w:r>
        <w:rPr>
          <w:b w:val="0"/>
          <w:i w:val="0"/>
          <w:u w:val="none"/>
        </w:rPr>
        <w:t>Нативные задачи объединяют утечки с дублями и сохранность с provenance. Каждая проверяет оба раздела, включая пустые и полностью исправные наборы. Скрытый author прогон исполняет копию реального приложения. Объяснение компромисса проверяется по рубрике отдельно; автоматический анализ JSON не доказывает качество этой аргументации.</w:t>
      </w:r>
    </w:p>
    <w:p>
      <w:pPr>
        <w:pStyle w:val="Heading1"/>
      </w:pPr>
      <w:r>
        <w:t>Протокол самостоятельной работы</w:t>
      </w:r>
    </w:p>
    <w:p>
      <w:r>
        <w:rPr>
          <w:b w:val="0"/>
          <w:i w:val="0"/>
          <w:u w:val="none"/>
        </w:rPr>
        <w:t>Контрольная решается самостоятельно. Сначала сохраните исходники и технические данные в отдельной папке попытки. Не копируйте ответы учебных задач. В этом случае изменены входные данные, ограничения и сочетания сигналов. Запишите ожидаемое пользовательское поведение до запуска: так вы не подстроите критерии под получившийся результат.</w:t>
      </w:r>
    </w:p>
    <w:p>
      <w:r>
        <w:rPr>
          <w:b w:val="0"/>
          <w:i w:val="0"/>
          <w:u w:val="none"/>
        </w:rPr>
        <w:t>Выполните минимальное воспроизведение и сохраните команду, версию, вход и фактический вывод. Сформулируйте две гипотезы. Выберите действие, которое отличает их, без изменения исходных данных. Только после наблюдения изменяйте механизм. Применяйте одно логическое исправление за раз. Если изменили несколько частей, повторите опыт отдельно, чтобы объяснить причинную связь.</w:t>
      </w:r>
    </w:p>
    <w:p>
      <w:r>
        <w:rPr>
          <w:b w:val="0"/>
          <w:i w:val="0"/>
          <w:u w:val="none"/>
        </w:rPr>
        <w:t>Приёмка включает повтор исходного отказа, новый корректный запрос, ближайший неверный край, эквивалентный повтор, другого владельца и чтение новым экземпляром. Если часть не исполнялась, оставьте её pending. Статус файла и статус проверки различаются. В Stepik автоматические программы анализируют данные по контрактам; запуск реального сервиса подтверждается локальной практикой и отдельными авторскими проверками.</w:t>
      </w:r>
    </w:p>
    <w:p>
      <w:r>
        <w:rPr>
          <w:b w:val="0"/>
          <w:i w:val="0"/>
          <w:u w:val="none"/>
        </w:rPr>
        <w:t>Отчёт DOCX содержит исходную ситуацию, доказательства причины, выбранное исправление, результат и предел проверки. Технические JSON и JUnit храните отдельно. Контрольная находится в отдельной секции и должна открываться после 100% баллов своего учебного модуля. До реальной загрузки эта зависимость только сохранена в manifest; ученическая блокировка еще не проверена.</w:t>
      </w:r>
    </w:p>
    <w:p>
      <w:pPr>
        <w:pStyle w:val="Heading1"/>
      </w:pPr>
      <w:r>
        <w:t>Разобранный пример</w:t>
      </w:r>
    </w:p>
    <w:p>
      <w:r>
        <w:rPr>
          <w:b w:val="0"/>
          <w:i w:val="0"/>
          <w:u w:val="none"/>
        </w:rPr>
        <w:t>Сохраните этот pytest пример в lab/tests/test_student.py и запустите python -m pytest tests/test_student.py -v. Используемые fixtures описаны в инструкции стенда и соответствующем conftest.py; чистые тесты данных могут обходиться без fixtures. Предпосылки и ожидаемые результаты описаны в коде и пояснениях. Сверьте фактические assertions с требованиями урока.</w:t>
      </w:r>
    </w:p>
    <w:p>
      <w:pPr>
        <w:keepLines/>
        <w:spacing w:line="240" w:lineRule="auto"/>
      </w:pPr>
      <w:r>
        <w:rPr>
          <w:rFonts w:ascii="Consolas" w:hAnsi="Consolas"/>
          <w:sz w:val="19"/>
        </w:rPr>
        <w:t>def test_after_conflict_new_operation_works(client):</w:t>
        <w:br/>
        <w:t xml:space="preserve">    data = {"owner":"demo", "key":"stable", "event":"meet", "quantity":1}</w:t>
        <w:br/>
        <w:t xml:space="preserve">    assert client.post("/bookings", json=data).status_code == 201</w:t>
        <w:br/>
        <w:t xml:space="preserve">    assert client.post("/bookings", json=dict(data, quantity=2)).status_code == 409</w:t>
        <w:br/>
        <w:t xml:space="preserve">    assert client.post("/bookings", json=dict(data, key="next")).status_code == 201</w:t>
        <w:br/>
        <w:t xml:space="preserve">    rows = client.get("/bookings", params={"owner":"demo"}).json()</w:t>
        <w:br/>
        <w:t xml:space="preserve">    assert len(rows) == 2</w:t>
        <w:br/>
        <w:t># Конфликт не повреждает следующую самостоятельную операцию</w:t>
      </w:r>
    </w:p>
    <w:p>
      <w:pPr>
        <w:pStyle w:val="Heading1"/>
      </w:pPr>
      <w:r>
        <w:t>Типичные ошибки</w:t>
      </w:r>
    </w:p>
    <w:p>
      <w:r>
        <w:rPr>
          <w:b w:val="0"/>
          <w:i w:val="0"/>
          <w:u w:val="none"/>
        </w:rPr>
        <w:t>Причина объявлена без проверки — Укажите вторую гипотезу и наблюдение, которое различает их. Сохраните исходный фактический вывод.</w:t>
      </w:r>
    </w:p>
    <w:p>
      <w:r>
        <w:rPr>
          <w:b w:val="0"/>
          <w:i w:val="0"/>
          <w:u w:val="none"/>
        </w:rPr>
        <w:t>Успех подтвержден одним health — Повторите исходную пользовательскую операцию, негативные края и чтение новым экземпляром.</w:t>
      </w:r>
    </w:p>
    <w:p>
      <w:r>
        <w:rPr>
          <w:b w:val="0"/>
          <w:i w:val="0"/>
          <w:u w:val="none"/>
        </w:rPr>
        <w:t>Отчёт заменил исполнение — Приложите реальные журналы команды и не отмечайте ожидаемую проверку выполненной.</w:t>
      </w:r>
    </w:p>
    <w:p>
      <w:pPr>
        <w:pStyle w:val="Heading1"/>
      </w:pPr>
      <w:r>
        <w:t>Практика и критерии</w:t>
      </w:r>
    </w:p>
    <w:p>
      <w:r>
        <w:rPr>
          <w:b w:val="0"/>
          <w:i w:val="0"/>
          <w:u w:val="none"/>
        </w:rPr>
        <w:t>Внесите duplicate и volatile последовательно, сохранив подтверждения каждого отказа. Исправьте копию, выполните общий author функциональный набор и локальный gate. Не отмечайте удалённый CI проверенным без запуска.</w:t>
      </w:r>
    </w:p>
    <w:p>
      <w:r>
        <w:rPr>
          <w:b w:val="0"/>
          <w:i w:val="0"/>
          <w:u w:val="none"/>
        </w:rPr>
        <w:t>Работайте в student/lab после установки requirements.txt: python -m venv .venv, затем python -m pip install -r requirements.txt. В Windows используйте .venv\Scripts\python.exe; в Linux .venv/bin/python. Не запускайте pytest другим интерпретатором. Общая инструкция стенда DOCX описывает команды, файлы и режимы неисправностей.</w:t>
      </w:r>
    </w:p>
    <w:p>
      <w:r>
        <w:rPr>
          <w:b w:val="0"/>
          <w:i w:val="0"/>
          <w:u w:val="none"/>
        </w:rPr>
        <w:t>Критерий: исправная версия проходит ваши содержательные проверки, профиль неисправности падает по наблюдаемому нарушению, повтор исправного запуска успешен. Запишите среду, точную команду, expected и actual, причину с доказательством и оставшийся предел проверки. Отчёт — настоящий DOCX; журналы pytest и JSON — отдельные технические данные. Наличие локального отчёта не считается серверной аттестацией.</w:t>
      </w:r>
    </w:p>
    <w:p>
      <w:pPr>
        <w:pStyle w:val="Heading1"/>
      </w:pPr>
      <w:r>
        <w:t>Последовательность практики</w:t>
      </w:r>
    </w:p>
    <w:p>
      <w:pPr>
        <w:ind w:left="317" w:hanging="317"/>
      </w:pPr>
      <w:r>
        <w:t xml:space="preserve">1. </w:t>
      </w:r>
      <w:r>
        <w:rPr>
          <w:b w:val="0"/>
          <w:i w:val="0"/>
          <w:u w:val="none"/>
        </w:rPr>
        <w:t>Сохранить комплексный отказ</w:t>
      </w:r>
    </w:p>
    <w:p>
      <w:pPr>
        <w:ind w:left="317" w:hanging="317"/>
      </w:pPr>
      <w:r>
        <w:t xml:space="preserve">2. </w:t>
      </w:r>
      <w:r>
        <w:rPr>
          <w:b w:val="0"/>
          <w:i w:val="0"/>
          <w:u w:val="none"/>
        </w:rPr>
        <w:t>Разделить повтор и рестарт сериями</w:t>
      </w:r>
    </w:p>
    <w:p>
      <w:pPr>
        <w:ind w:left="317" w:hanging="317"/>
      </w:pPr>
      <w:r>
        <w:t xml:space="preserve">3. </w:t>
      </w:r>
      <w:r>
        <w:rPr>
          <w:b w:val="0"/>
          <w:i w:val="0"/>
          <w:u w:val="none"/>
        </w:rPr>
        <w:t>Исправить постоянство данных</w:t>
      </w:r>
    </w:p>
    <w:p>
      <w:pPr>
        <w:ind w:left="317" w:hanging="317"/>
      </w:pPr>
      <w:r>
        <w:t xml:space="preserve">4. </w:t>
      </w:r>
      <w:r>
        <w:rPr>
          <w:b w:val="0"/>
          <w:i w:val="0"/>
          <w:u w:val="none"/>
        </w:rPr>
        <w:t>Исправить ключ повторов</w:t>
      </w:r>
    </w:p>
    <w:p>
      <w:pPr>
        <w:ind w:left="317" w:hanging="317"/>
      </w:pPr>
      <w:r>
        <w:t xml:space="preserve">5. </w:t>
      </w:r>
      <w:r>
        <w:rPr>
          <w:b w:val="0"/>
          <w:i w:val="0"/>
          <w:u w:val="none"/>
        </w:rPr>
        <w:t>Подтвердить общую регрессию и provenance</w:t>
      </w:r>
    </w:p>
    <w:p>
      <w:pPr>
        <w:pStyle w:val="Heading1"/>
      </w:pPr>
      <w:r>
        <w:t>Дополнительное чтение</w:t>
      </w:r>
    </w:p>
    <w:p>
      <w:pPr>
        <w:pStyle w:val="ListBullet"/>
      </w:pPr>
      <w:hyperlink r:id="rId11">
        <w:r>
          <w:rPr>
            <w:color w:val="175A83"/>
            <w:u w:val="single"/>
          </w:rPr>
          <w:t>SQLAlchemy transactions</w:t>
        </w:r>
      </w:hyperlink>
      <w:r>
        <w:rPr>
          <w:b w:val="0"/>
          <w:i w:val="0"/>
          <w:u w:val="none"/>
        </w:rPr>
        <w:t xml:space="preserve"> — Сессия, транзакция и внешнее соединение.</w:t>
      </w:r>
    </w:p>
    <w:p>
      <w:pPr>
        <w:pStyle w:val="ListBullet"/>
      </w:pPr>
      <w:hyperlink r:id="rId12">
        <w:r>
          <w:rPr>
            <w:color w:val="175A83"/>
            <w:u w:val="single"/>
          </w:rPr>
          <w:t>HTTPX transports</w:t>
        </w:r>
      </w:hyperlink>
      <w:r>
        <w:rPr>
          <w:b w:val="0"/>
          <w:i w:val="0"/>
          <w:u w:val="none"/>
        </w:rPr>
        <w:t xml:space="preserve"> — ASGITransport, MockTransport и границы lifespan.</w:t>
      </w:r>
    </w:p>
    <w:p>
      <w:pPr>
        <w:pStyle w:val="ListBullet"/>
      </w:pPr>
      <w:hyperlink r:id="rId13">
        <w:r>
          <w:rPr>
            <w:color w:val="175A83"/>
            <w:u w:val="single"/>
          </w:rPr>
          <w:t>GitHub Actions artifacts</w:t>
        </w:r>
      </w:hyperlink>
      <w:r>
        <w:rPr>
          <w:b w:val="0"/>
          <w:i w:val="0"/>
          <w:u w:val="none"/>
        </w:rPr>
        <w:t xml:space="preserve"> — Сохранение артефактов и связывание jobs.</w:t>
      </w:r>
    </w:p>
    <w:p>
      <w:r>
        <w:rPr>
          <w:b w:val="0"/>
          <w:i w:val="0"/>
          <w:u w:val="none"/>
        </w:rPr>
        <w:t>Документация проверена 4 октября 2026 года. Читайте конкретные разделы; обновление сайта не меняет зафиксированный контракт учебного стенда.</w:t>
      </w:r>
    </w:p>
    <w:p>
      <w:pPr>
        <w:pStyle w:val="Heading1"/>
      </w:pPr>
      <w:r>
        <w:t>Обязательные исполняемые работы Python</w:t>
      </w:r>
    </w:p>
    <w:p>
      <w:r>
        <w:rPr>
          <w:b w:val="0"/>
          <w:i w:val="0"/>
          <w:u w:val="none"/>
        </w:rPr>
        <w:t>Эти две работы проверяют сам код тестов на реальном стенде. Сдайте .py с test_* для pytest/Playwright или классом SubjectUser(HttpUser) для Locust. JSON с полем passed, скриншот и ручной отчёт не заменяют исполнение. Локальные баллы учитываются отдельно: возможность такой проверки на сервере Stepik ещё требует пилота.</w:t>
      </w:r>
    </w:p>
    <w:p>
      <w:pPr>
        <w:pStyle w:val="Heading2"/>
      </w:pPr>
      <w:r>
        <w:t>battle-control-p1 Два независимых эффекта инцидента</w:t>
      </w:r>
    </w:p>
    <w:p>
      <w:r>
        <w:rPr>
          <w:b w:val="0"/>
          <w:i w:val="0"/>
          <w:u w:val="none"/>
        </w:rPr>
        <w:t>Тесты обнаруживают утечку владельца и дубли повторов независимо.</w:t>
      </w:r>
    </w:p>
    <w:p>
      <w:r>
        <w:rPr>
          <w:b w:val="0"/>
          <w:i w:val="0"/>
          <w:u w:val="none"/>
        </w:rPr>
        <w:t>Файл: subject/submissions/battle-control-p1.py. Среда: закреплённые зависимости стенда. Минимум содержательных тестов: 2. Локальный вес: 5.</w:t>
      </w:r>
    </w:p>
    <w:p>
      <w:r>
        <w:rPr>
          <w:b w:val="0"/>
          <w:i w:val="0"/>
          <w:u w:val="none"/>
        </w:rPr>
        <w:t>Самопроверка из lab: python subject/check_public.py battle-control-p1.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2"/>
      </w:pPr>
      <w:r>
        <w:t>battle-control-p2 Сохранность и дальнейшая работа</w:t>
      </w:r>
    </w:p>
    <w:p>
      <w:r>
        <w:rPr>
          <w:b w:val="0"/>
          <w:i w:val="0"/>
          <w:u w:val="none"/>
        </w:rPr>
        <w:t>Новый app сохраняет старые данные, а конфликт не блокирует новую операцию.</w:t>
      </w:r>
    </w:p>
    <w:p>
      <w:r>
        <w:rPr>
          <w:b w:val="0"/>
          <w:i w:val="0"/>
          <w:u w:val="none"/>
        </w:rPr>
        <w:t>Файл: subject/submissions/battle-control-p2.py. Среда: закреплённые зависимости стенда. Минимум содержательных тестов: 2. Локальный вес: 8.</w:t>
      </w:r>
    </w:p>
    <w:p>
      <w:r>
        <w:rPr>
          <w:b w:val="0"/>
          <w:i w:val="0"/>
          <w:u w:val="none"/>
        </w:rPr>
        <w:t>Самопроверка из lab: python subject/check_public.py battle-control-p2. Затем передайте исходный .py преподавательскому проверяющему. Самопроверка запускает исправный стенд; полная проверка отдельно требует успеха на исправном стенде и assertion failure на каждом скрытом дефекте. Ошибки среды, skip и пустой набор не засчитываются. Для Locust нужны реальные запросы, ноль failures на исправной версии и зарегистрированные failures при нарушении контракта. Не используйте sleep в UI вместо наблюдаемого ожидания.</w:t>
      </w:r>
    </w:p>
    <w:p>
      <w:pPr>
        <w:pStyle w:val="Heading1"/>
      </w:pPr>
      <w:r>
        <w:t>Нативные задания Stepik</w:t>
      </w:r>
    </w:p>
    <w:p>
      <w:pPr>
        <w:pStyle w:val="Heading2"/>
      </w:pPr>
      <w:r>
        <w:t>Задание 1</w:t>
      </w:r>
    </w:p>
    <w:p>
      <w:r>
        <w:rPr>
          <w:b w:val="0"/>
          <w:i w:val="0"/>
          <w:u w:val="none"/>
        </w:rPr>
        <w:t>Как разделить два отказа?</w:t>
      </w:r>
    </w:p>
    <w:p>
      <w:pPr>
        <w:ind w:left="317" w:hanging="317"/>
      </w:pPr>
      <w:r>
        <w:t xml:space="preserve">1. </w:t>
      </w:r>
      <w:r>
        <w:rPr>
          <w:b w:val="0"/>
          <w:i w:val="0"/>
          <w:u w:val="none"/>
        </w:rPr>
        <w:t>Повторы одного app и чтение новым app отдельными сериями</w:t>
      </w:r>
    </w:p>
    <w:p>
      <w:pPr>
        <w:ind w:left="317" w:hanging="317"/>
      </w:pPr>
      <w:r>
        <w:t xml:space="preserve">2. </w:t>
      </w:r>
      <w:r>
        <w:rPr>
          <w:b w:val="0"/>
          <w:i w:val="0"/>
          <w:u w:val="none"/>
        </w:rPr>
        <w:t>Один health</w:t>
      </w:r>
    </w:p>
    <w:p>
      <w:pPr>
        <w:ind w:left="317" w:hanging="317"/>
      </w:pPr>
      <w:r>
        <w:t xml:space="preserve">3. </w:t>
      </w:r>
      <w:r>
        <w:rPr>
          <w:b w:val="0"/>
          <w:i w:val="0"/>
          <w:u w:val="none"/>
        </w:rPr>
        <w:t>Один screenshot</w:t>
      </w:r>
    </w:p>
    <w:p>
      <w:pPr>
        <w:ind w:left="317" w:hanging="317"/>
      </w:pPr>
      <w:r>
        <w:t xml:space="preserve">4. </w:t>
      </w:r>
      <w:r>
        <w:rPr>
          <w:b w:val="0"/>
          <w:i w:val="0"/>
          <w:u w:val="none"/>
        </w:rPr>
        <w:t>Удалить БД</w:t>
      </w:r>
    </w:p>
    <w:p>
      <w:pPr>
        <w:pStyle w:val="Heading2"/>
      </w:pPr>
      <w:r>
        <w:t>Задание 2</w:t>
      </w:r>
    </w:p>
    <w:p>
      <w:r>
        <w:rPr>
          <w:b w:val="0"/>
          <w:i w:val="0"/>
          <w:u w:val="none"/>
        </w:rPr>
        <w:t>Что сохранить прежде restart?</w:t>
      </w:r>
    </w:p>
    <w:p>
      <w:pPr>
        <w:ind w:left="317" w:hanging="317"/>
      </w:pPr>
      <w:r>
        <w:t xml:space="preserve">1. </w:t>
      </w:r>
      <w:r>
        <w:rPr>
          <w:b w:val="0"/>
          <w:i w:val="0"/>
          <w:u w:val="none"/>
        </w:rPr>
        <w:t>Только имя курса</w:t>
      </w:r>
    </w:p>
    <w:p>
      <w:pPr>
        <w:ind w:left="317" w:hanging="317"/>
      </w:pPr>
      <w:r>
        <w:t xml:space="preserve">2. </w:t>
      </w:r>
      <w:r>
        <w:rPr>
          <w:b w:val="0"/>
          <w:i w:val="0"/>
          <w:u w:val="none"/>
        </w:rPr>
        <w:t>Данные и конкретные id</w:t>
      </w:r>
    </w:p>
    <w:p>
      <w:pPr>
        <w:ind w:left="317" w:hanging="317"/>
      </w:pPr>
      <w:r>
        <w:t xml:space="preserve">3. </w:t>
      </w:r>
      <w:r>
        <w:rPr>
          <w:b w:val="0"/>
          <w:i w:val="0"/>
          <w:u w:val="none"/>
        </w:rPr>
        <w:t>Только команду clear</w:t>
      </w:r>
    </w:p>
    <w:p>
      <w:pPr>
        <w:ind w:left="317" w:hanging="317"/>
      </w:pPr>
      <w:r>
        <w:t xml:space="preserve">4. </w:t>
      </w:r>
      <w:r>
        <w:rPr>
          <w:b w:val="0"/>
          <w:i w:val="0"/>
          <w:u w:val="none"/>
        </w:rPr>
        <w:t>Ничего</w:t>
      </w:r>
    </w:p>
    <w:p>
      <w:pPr>
        <w:pStyle w:val="Heading2"/>
      </w:pPr>
      <w:r>
        <w:t>Задание 3</w:t>
      </w:r>
    </w:p>
    <w:p>
      <w:r>
        <w:rPr>
          <w:b w:val="0"/>
          <w:i w:val="0"/>
          <w:u w:val="none"/>
        </w:rPr>
        <w:t>Как проверить текущий JUnit?</w:t>
      </w:r>
    </w:p>
    <w:p>
      <w:pPr>
        <w:ind w:left="317" w:hanging="317"/>
      </w:pPr>
      <w:r>
        <w:t xml:space="preserve">1. </w:t>
      </w:r>
      <w:r>
        <w:rPr>
          <w:b w:val="0"/>
          <w:i w:val="0"/>
          <w:u w:val="none"/>
        </w:rPr>
        <w:t>По имени report</w:t>
      </w:r>
    </w:p>
    <w:p>
      <w:pPr>
        <w:ind w:left="317" w:hanging="317"/>
      </w:pPr>
      <w:r>
        <w:t xml:space="preserve">2. </w:t>
      </w:r>
      <w:r>
        <w:rPr>
          <w:b w:val="0"/>
          <w:i w:val="0"/>
          <w:u w:val="none"/>
        </w:rPr>
        <w:t>По размеру</w:t>
      </w:r>
    </w:p>
    <w:p>
      <w:pPr>
        <w:ind w:left="317" w:hanging="317"/>
      </w:pPr>
      <w:r>
        <w:t xml:space="preserve">3. </w:t>
      </w:r>
      <w:r>
        <w:rPr>
          <w:b w:val="0"/>
          <w:i w:val="0"/>
          <w:u w:val="none"/>
        </w:rPr>
        <w:t>Commit и hash</w:t>
      </w:r>
    </w:p>
    <w:p>
      <w:pPr>
        <w:ind w:left="317" w:hanging="317"/>
      </w:pPr>
      <w:r>
        <w:t xml:space="preserve">4. </w:t>
      </w:r>
      <w:r>
        <w:rPr>
          <w:b w:val="0"/>
          <w:i w:val="0"/>
          <w:u w:val="none"/>
        </w:rPr>
        <w:t>По цвету</w:t>
      </w:r>
    </w:p>
    <w:p>
      <w:pPr>
        <w:pStyle w:val="Heading2"/>
      </w:pPr>
      <w:r>
        <w:t>Задание 4</w:t>
      </w:r>
    </w:p>
    <w:p>
      <w:r>
        <w:rPr>
          <w:b w:val="0"/>
          <w:i w:val="0"/>
          <w:u w:val="none"/>
        </w:rPr>
        <w:t>Конец комплексного восстановления?</w:t>
      </w:r>
    </w:p>
    <w:p>
      <w:pPr>
        <w:ind w:left="317" w:hanging="317"/>
      </w:pPr>
      <w:r>
        <w:t xml:space="preserve">1. </w:t>
      </w:r>
      <w:r>
        <w:rPr>
          <w:b w:val="0"/>
          <w:i w:val="0"/>
          <w:u w:val="none"/>
        </w:rPr>
        <w:t>Health=200</w:t>
      </w:r>
    </w:p>
    <w:p>
      <w:pPr>
        <w:ind w:left="317" w:hanging="317"/>
      </w:pPr>
      <w:r>
        <w:t xml:space="preserve">2. </w:t>
      </w:r>
      <w:r>
        <w:rPr>
          <w:b w:val="0"/>
          <w:i w:val="0"/>
          <w:u w:val="none"/>
        </w:rPr>
        <w:t>Process started</w:t>
      </w:r>
    </w:p>
    <w:p>
      <w:pPr>
        <w:ind w:left="317" w:hanging="317"/>
      </w:pPr>
      <w:r>
        <w:t xml:space="preserve">3. </w:t>
      </w:r>
      <w:r>
        <w:rPr>
          <w:b w:val="0"/>
          <w:i w:val="0"/>
          <w:u w:val="none"/>
        </w:rPr>
        <w:t>Новый POST</w:t>
      </w:r>
    </w:p>
    <w:p>
      <w:pPr>
        <w:ind w:left="317" w:hanging="317"/>
      </w:pPr>
      <w:r>
        <w:t xml:space="preserve">4. </w:t>
      </w:r>
      <w:r>
        <w:rPr>
          <w:b w:val="0"/>
          <w:i w:val="0"/>
          <w:u w:val="none"/>
        </w:rPr>
        <w:t>Все функциональные контракты и старые данные</w:t>
      </w:r>
    </w:p>
    <w:p>
      <w:pPr>
        <w:pStyle w:val="Heading2"/>
      </w:pPr>
      <w:r>
        <w:t>Задание 5</w:t>
      </w:r>
    </w:p>
    <w:p>
      <w:r>
        <w:rPr>
          <w:b w:val="0"/>
          <w:i w:val="0"/>
          <w:u w:val="none"/>
        </w:rPr>
        <w:t>Выберите все края приемки.</w:t>
      </w:r>
    </w:p>
    <w:p>
      <w:pPr>
        <w:ind w:left="317" w:hanging="317"/>
      </w:pPr>
      <w:r>
        <w:t xml:space="preserve">1. </w:t>
      </w:r>
      <w:r>
        <w:rPr>
          <w:b w:val="0"/>
          <w:i w:val="0"/>
          <w:u w:val="none"/>
        </w:rPr>
        <w:t>Другой owner с тем же key</w:t>
      </w:r>
    </w:p>
    <w:p>
      <w:pPr>
        <w:ind w:left="317" w:hanging="317"/>
      </w:pPr>
      <w:r>
        <w:t xml:space="preserve">2. </w:t>
      </w:r>
      <w:r>
        <w:rPr>
          <w:b w:val="0"/>
          <w:i w:val="0"/>
          <w:u w:val="none"/>
        </w:rPr>
        <w:t>Измененный повтор без новой строки</w:t>
      </w:r>
    </w:p>
    <w:p>
      <w:pPr>
        <w:ind w:left="317" w:hanging="317"/>
      </w:pPr>
      <w:r>
        <w:t xml:space="preserve">3. </w:t>
      </w:r>
      <w:r>
        <w:rPr>
          <w:b w:val="0"/>
          <w:i w:val="0"/>
          <w:u w:val="none"/>
        </w:rPr>
        <w:t>Только заранее известный owner</w:t>
      </w:r>
    </w:p>
    <w:p>
      <w:pPr>
        <w:ind w:left="317" w:hanging="317"/>
      </w:pPr>
      <w:r>
        <w:t xml:space="preserve">4. </w:t>
      </w:r>
      <w:r>
        <w:rPr>
          <w:b w:val="0"/>
          <w:i w:val="0"/>
          <w:u w:val="none"/>
        </w:rPr>
        <w:t>Только один id</w:t>
      </w:r>
    </w:p>
    <w:p>
      <w:pPr>
        <w:pStyle w:val="Heading2"/>
      </w:pPr>
      <w:r>
        <w:t>Задание 6</w:t>
      </w:r>
    </w:p>
    <w:p>
      <w:r>
        <w:rPr>
          <w:b w:val="0"/>
          <w:i w:val="0"/>
          <w:u w:val="none"/>
        </w:rPr>
        <w:t>Выберите все отдельные пределы проверки.</w:t>
      </w:r>
    </w:p>
    <w:p>
      <w:pPr>
        <w:ind w:left="317" w:hanging="317"/>
      </w:pPr>
      <w:r>
        <w:t xml:space="preserve">1. </w:t>
      </w:r>
      <w:r>
        <w:rPr>
          <w:b w:val="0"/>
          <w:i w:val="0"/>
          <w:u w:val="none"/>
        </w:rPr>
        <w:t>SQLite не доказывает PostgreSQL гонку</w:t>
      </w:r>
    </w:p>
    <w:p>
      <w:pPr>
        <w:ind w:left="317" w:hanging="317"/>
      </w:pPr>
      <w:r>
        <w:t xml:space="preserve">2. </w:t>
      </w:r>
      <w:r>
        <w:rPr>
          <w:b w:val="0"/>
          <w:i w:val="0"/>
          <w:u w:val="none"/>
        </w:rPr>
        <w:t>Локальный отчет не доказывает удаленный CI</w:t>
      </w:r>
    </w:p>
    <w:p>
      <w:pPr>
        <w:ind w:left="317" w:hanging="317"/>
      </w:pPr>
      <w:r>
        <w:t xml:space="preserve">3. </w:t>
      </w:r>
      <w:r>
        <w:rPr>
          <w:b w:val="0"/>
          <w:i w:val="0"/>
          <w:u w:val="none"/>
        </w:rPr>
        <w:t>Health доказывает все</w:t>
      </w:r>
    </w:p>
    <w:p>
      <w:pPr>
        <w:ind w:left="317" w:hanging="317"/>
      </w:pPr>
      <w:r>
        <w:t xml:space="preserve">4. </w:t>
      </w:r>
      <w:r>
        <w:rPr>
          <w:b w:val="0"/>
          <w:i w:val="0"/>
          <w:u w:val="none"/>
        </w:rPr>
        <w:t>JSON анализ исполняет чужой сервер</w:t>
      </w:r>
    </w:p>
    <w:p>
      <w:pPr>
        <w:pStyle w:val="Heading2"/>
      </w:pPr>
      <w:r>
        <w:t>Задание 7 Сопоставление</w:t>
      </w:r>
    </w:p>
    <w:p>
      <w:r>
        <w:rPr>
          <w:b w:val="0"/>
          <w:i w:val="0"/>
          <w:u w:val="none"/>
        </w:rPr>
        <w:t>Понятия: Внесение неисправности, Доказательство эффекта, Скрытая проверка, Сохранность</w:t>
      </w:r>
    </w:p>
    <w:p>
      <w:r>
        <w:rPr>
          <w:b w:val="0"/>
          <w:i w:val="0"/>
          <w:u w:val="none"/>
        </w:rPr>
        <w:t>Определения в перемешанном порядке: Старые записи остаются доступны с прежними значениями после изменения и нового экземпляра. Пустая новая база не удовлетворяет этому правилу.; Авторский тест на новых метках и краях, отделённый от ученического архива. Он исполняет код кандидата, а не доверяет его отчету.; Наблюдение реальных операций после исправления. Текст passed или заранее известная строка не заменяет его.; Управляемый профиль приложения, который нарушает конкретное правило. Это оригинальный учебный инцидент с вымышленными данными.</w:t>
      </w:r>
    </w:p>
    <w:p>
      <w:pPr>
        <w:pStyle w:val="Heading2"/>
      </w:pPr>
      <w:r>
        <w:t>Задание 8 Порядок</w:t>
      </w:r>
    </w:p>
    <w:p>
      <w:r>
        <w:rPr>
          <w:b w:val="0"/>
          <w:i w:val="0"/>
          <w:u w:val="none"/>
        </w:rPr>
        <w:t>Восстановите последовательность зависимых действий: Подтвердить общую регрессию и provenance; Исправить ключ повторов; Исправить постоянство данных; Разделить повтор и рестарт сериями; Сохранить комплексный отказ</w:t>
      </w:r>
    </w:p>
    <w:p>
      <w:pPr>
        <w:pStyle w:val="Heading2"/>
      </w:pPr>
      <w:r>
        <w:t>Задание 9</w:t>
      </w:r>
    </w:p>
    <w:p>
      <w:pPr>
        <w:pStyle w:val="Heading2"/>
      </w:pPr>
      <w:r>
        <w:t>Комплексная приемка battle_a</w:t>
      </w:r>
    </w:p>
    <w:p>
      <w:r>
        <w:rPr>
          <w:b w:val="0"/>
          <w:i w:val="0"/>
          <w:u w:val="none"/>
        </w:rPr>
        <w:t>Вход раздел reads: Вход [{case,request_owner,record_owner,status:целое}]. Нарушение — разные владельцы и status=200. Верните уникальные case по алфавиту. Отказ 404 при разных владельцах корректен. Раздел rows: Вход [{owner,key,id:целое}]. Верните группы одной пары owner/key с несколькими уникальными id в виде [{owner,key,ids:[отсортированные id]}], группы сортировать по owner затем key. Повтор наблюдения того же id не является дублем. Вывод объект: leaks и duplicates с результатами соответствующих правил.</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keepLines/>
        <w:spacing w:line="240" w:lineRule="auto"/>
      </w:pPr>
      <w:r>
        <w:rPr>
          <w:rFonts w:ascii="Consolas" w:hAnsi="Consolas"/>
          <w:sz w:val="19"/>
        </w:rPr>
        <w:t>{</w:t>
        <w:br/>
        <w:t xml:space="preserve">  "reads": [</w:t>
        <w:br/>
        <w:t xml:space="preserve">    {</w:t>
        <w:br/>
        <w:t xml:space="preserve">      "case": "x",</w:t>
        <w:br/>
        <w:t xml:space="preserve">      "request_owner": "a",</w:t>
        <w:br/>
        <w:t xml:space="preserve">      "record_owner": "b",</w:t>
        <w:br/>
        <w:t xml:space="preserve">      "status": 200</w:t>
        <w:br/>
        <w:t xml:space="preserve">    }</w:t>
        <w:br/>
        <w:t xml:space="preserve">  ],</w:t>
        <w:br/>
        <w:t xml:space="preserve">  "rows": [</w:t>
        <w:br/>
        <w:t xml:space="preserve">    {</w:t>
        <w:br/>
        <w:t xml:space="preserve">      "owner": "a",</w:t>
        <w:br/>
        <w:t xml:space="preserve">      "key": "k",</w:t>
        <w:br/>
        <w:t xml:space="preserve">      "id": 1</w:t>
        <w:br/>
        <w:t xml:space="preserve">    },</w:t>
        <w:br/>
        <w:t xml:space="preserve">    {</w:t>
        <w:br/>
        <w:t xml:space="preserve">      "owner": "a",</w:t>
        <w:br/>
        <w:t xml:space="preserve">      "key": "k",</w:t>
        <w:br/>
        <w:t xml:space="preserve">      "id": 2</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"leaks": [</w:t>
        <w:br/>
        <w:t xml:space="preserve">    "x"</w:t>
        <w:br/>
        <w:t xml:space="preserve">  ],</w:t>
        <w:br/>
        <w:t xml:space="preserve">  "duplicates": [</w:t>
        <w:br/>
        <w:t xml:space="preserve">    {</w:t>
        <w:br/>
        <w:t xml:space="preserve">      "owner": "a",</w:t>
        <w:br/>
        <w:t xml:space="preserve">      "key": "k",</w:t>
        <w:br/>
        <w:t xml:space="preserve">      "ids": [</w:t>
        <w:br/>
        <w:t xml:space="preserve">        1,</w:t>
        <w:br/>
        <w:t xml:space="preserve">        2</w:t>
        <w:br/>
        <w:t xml:space="preserve">      ]</w:t>
        <w:br/>
        <w:t xml:space="preserve">    }</w:t>
        <w:br/>
        <w:t xml:space="preserve">  ]</w:t>
        <w:br/>
        <w:t>}</w:t>
      </w:r>
    </w:p>
    <w:p>
      <w:pPr>
        <w:pStyle w:val="Heading2"/>
      </w:pPr>
      <w:r>
        <w:t>Задание 10</w:t>
      </w:r>
    </w:p>
    <w:p>
      <w:pPr>
        <w:pStyle w:val="Heading2"/>
      </w:pPr>
      <w:r>
        <w:t>Комплексная приемка battle_b</w:t>
      </w:r>
    </w:p>
    <w:p>
      <w:r>
        <w:rPr>
          <w:b w:val="0"/>
          <w:i w:val="0"/>
          <w:u w:val="none"/>
        </w:rPr>
        <w:t>Вход раздел data: Вход {before:[{id:целое,quantity:целое}],after:тот же список}. В каждом списке id уникальны. Верните {lost:[старые id отсутствующие после],changed:[старые id с другим quantity]}; оба списка по возрастанию. Новые записи не считаются ошибкой. Раздел release: Вход {commit:строка,hashes:{имя:строка},artifacts:[{name,commit,sha256,job_status}]} с уникальными name. Артефакт неверен при чужом commit, несовпадении sha256 с hashes (отсутствие имени тоже неверно) или job_status!=success. Верните отсортированные неверные имена. Значения хешей уже вычислены, криптографию выполнять не нужно. Вывод объект: preservation и artifacts с результатами соответствующих правил.</w:t>
      </w:r>
    </w:p>
    <w:p>
      <w:r>
        <w:rPr>
          <w:b w:val="0"/>
          <w:i w:val="0"/>
          <w:u w:val="none"/>
        </w:rPr>
        <w:t>Прочитайте один JSON из stdin; напечатайте один JSON без отладочных строк. Вход до 200 записей, строки до 100 символов. Сторонние библиотеки и сеть не нужны. Порядок ключей объекта и пробелы не важны; типы и порядок элементов списка важны.</w:t>
      </w:r>
    </w:p>
    <w:p>
      <w:pPr>
        <w:keepNext/>
      </w:pPr>
      <w:r>
        <w:rPr>
          <w:b/>
          <w:i w:val="0"/>
          <w:u w:val="none"/>
        </w:rPr>
        <w:t>Пример входа</w:t>
      </w:r>
    </w:p>
    <w:p>
      <w:pPr>
        <w:spacing w:line="240" w:lineRule="auto"/>
      </w:pPr>
      <w:r>
        <w:rPr>
          <w:rFonts w:ascii="Consolas" w:hAnsi="Consolas"/>
          <w:sz w:val="19"/>
        </w:rPr>
        <w:t>{</w:t>
        <w:br/>
        <w:t xml:space="preserve">  "data": {</w:t>
        <w:br/>
        <w:t xml:space="preserve">    "before": [</w:t>
        <w:br/>
        <w:t xml:space="preserve">      {</w:t>
        <w:br/>
        <w:t xml:space="preserve">        "id": 1,</w:t>
        <w:br/>
        <w:t xml:space="preserve">        "quantity": 2</w:t>
        <w:br/>
        <w:t xml:space="preserve">      }</w:t>
        <w:br/>
        <w:t xml:space="preserve">    ],</w:t>
        <w:br/>
        <w:t xml:space="preserve">    "after": []</w:t>
        <w:br/>
        <w:t xml:space="preserve">  },</w:t>
        <w:br/>
        <w:t xml:space="preserve">  "release": {</w:t>
        <w:br/>
        <w:t xml:space="preserve">    "commit": "a",</w:t>
        <w:br/>
        <w:t xml:space="preserve">    "hashes": {</w:t>
        <w:br/>
        <w:t xml:space="preserve">      "r": "h"</w:t>
        <w:br/>
        <w:t xml:space="preserve">    },</w:t>
        <w:br/>
        <w:t xml:space="preserve">    "artifacts": [</w:t>
        <w:br/>
        <w:t xml:space="preserve">      {</w:t>
        <w:br/>
        <w:t xml:space="preserve">        "name": "r",</w:t>
        <w:br/>
        <w:t xml:space="preserve">        "commit": "b",</w:t>
        <w:br/>
        <w:t xml:space="preserve">        "sha256": "h",</w:t>
        <w:br/>
        <w:t xml:space="preserve">        "job_status": "success"</w:t>
        <w:br/>
        <w:t xml:space="preserve">      }</w:t>
        <w:br/>
        <w:t xml:space="preserve">    ]</w:t>
        <w:br/>
        <w:t xml:space="preserve">  }</w:t>
        <w:br/>
        <w:t>}</w:t>
      </w:r>
    </w:p>
    <w:p>
      <w:pPr>
        <w:keepNext/>
      </w:pPr>
      <w:r>
        <w:rPr>
          <w:b/>
          <w:i w:val="0"/>
          <w:u w:val="none"/>
        </w:rPr>
        <w:t>Вывод</w:t>
      </w:r>
    </w:p>
    <w:p>
      <w:pPr>
        <w:keepLines/>
        <w:spacing w:line="240" w:lineRule="auto"/>
      </w:pPr>
      <w:r>
        <w:rPr>
          <w:rFonts w:ascii="Consolas" w:hAnsi="Consolas"/>
          <w:sz w:val="19"/>
        </w:rPr>
        <w:t>{</w:t>
        <w:br/>
        <w:t xml:space="preserve">  "preservation": {</w:t>
        <w:br/>
        <w:t xml:space="preserve">    "lost": [</w:t>
        <w:br/>
        <w:t xml:space="preserve">      1</w:t>
        <w:br/>
        <w:t xml:space="preserve">    ],</w:t>
        <w:br/>
        <w:t xml:space="preserve">    "changed": []</w:t>
        <w:br/>
        <w:t xml:space="preserve">  },</w:t>
        <w:br/>
        <w:t xml:space="preserve">  "artifacts": [</w:t>
        <w:br/>
        <w:t xml:space="preserve">    "r"</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transaction.html" TargetMode="External"/><Relationship Id="rId12" Type="http://schemas.openxmlformats.org/officeDocument/2006/relationships/hyperlink" Target="https://www.python-httpx.org/advanced/transports/" TargetMode="External"/><Relationship Id="rId13" Type="http://schemas.openxmlformats.org/officeDocument/2006/relationships/hyperlink" Target="https://docs.github.com/en/actions/tutorials/store-and-shar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