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Боевой сценарий Две брони после оборванного ответа</w:t>
      </w:r>
    </w:p>
    <w:p>
      <w:pPr>
        <w:pStyle w:val="Subtitle"/>
      </w:pPr>
      <w:r>
        <w:t>Peaky Minds • Материалы курса • Редакция 2</w:t>
      </w:r>
    </w:p>
    <w:p>
      <w:pPr>
        <w:pStyle w:val="Heading1"/>
      </w:pPr>
      <w:r>
        <w:t>Результат и ситуация</w:t>
      </w:r>
    </w:p>
    <w:p>
      <w:r>
        <w:rPr>
          <w:b w:val="0"/>
          <w:i w:val="0"/>
          <w:u w:val="none"/>
        </w:rPr>
        <w:t>Вернуть идемпотентную доставку и построить безопасный план разбора уже созданных дублей.</w:t>
      </w:r>
    </w:p>
    <w:p>
      <w:r>
        <w:rPr>
          <w:b w:val="0"/>
          <w:i w:val="0"/>
          <w:u w:val="none"/>
        </w:rPr>
        <w:t>Ориентир: 90–150 минут на чтение и десять заданий; локальная практика ещё 2–4 часа. Время уточняется пилотным проходом. Редакция 2. Peaky Minds, аудитория от 14 лет.</w:t>
      </w:r>
    </w:p>
    <w:p>
      <w:pPr>
        <w:pStyle w:val="Heading1"/>
      </w:pPr>
      <w:r>
        <w:t>Словарь перед объяснением</w:t>
      </w:r>
    </w:p>
    <w:p>
      <w:r>
        <w:rPr>
          <w:b w:val="0"/>
          <w:i w:val="0"/>
          <w:u w:val="none"/>
        </w:rPr>
        <w:t>Внесение неисправности — Управляемый профиль приложения, который нарушает конкретное правило. Это оригинальный учебный инцидент с вымышленными данными.</w:t>
      </w:r>
    </w:p>
    <w:p>
      <w:r>
        <w:rPr>
          <w:b w:val="0"/>
          <w:i w:val="0"/>
          <w:u w:val="none"/>
        </w:rPr>
        <w:t>Доказательство эффекта — Наблюдение реальных операций после исправления. Текст passed или заранее известная строка не заменяет его.</w:t>
      </w:r>
    </w:p>
    <w:p>
      <w:r>
        <w:rPr>
          <w:b w:val="0"/>
          <w:i w:val="0"/>
          <w:u w:val="none"/>
        </w:rPr>
        <w:t>Скрытая проверка — Авторский тест на новых метках и краях, отделённый от ученического архива. Он исполняет код кандидата, а не доверяет его отчету.</w:t>
      </w:r>
    </w:p>
    <w:p>
      <w:r>
        <w:rPr>
          <w:b w:val="0"/>
          <w:i w:val="0"/>
          <w:u w:val="none"/>
        </w:rPr>
        <w:t>Сохранность — Старые записи остаются доступны с прежними значениями после изменения и нового экземпляра. Пустая новая база не удовлетворяет этому правилу.</w:t>
      </w:r>
    </w:p>
    <w:p>
      <w:pPr>
        <w:pStyle w:val="Heading1"/>
      </w:pPr>
      <w:r>
        <w:t>Ситуация повторной доставки</w:t>
      </w:r>
    </w:p>
    <w:p>
      <w:r>
        <w:rPr>
          <w:b w:val="0"/>
          <w:i w:val="0"/>
          <w:u w:val="none"/>
        </w:rPr>
        <w:t>В вымышленном фестивале «Маяк» клиент не получил ответ POST и повторил запрос с прежним key. Оба ответа сервера 201, id различаются, а list содержит две брони. Другой владелец с тем же key тоже должен бронировать независимо. Профиль duplicate воспроизводит ошибку. Цель — исправить дальнейшие повторы, не уничтожив конфликтующие старые записи.</w:t>
      </w:r>
    </w:p>
    <w:p>
      <w:r>
        <w:rPr>
          <w:b w:val="0"/>
          <w:i w:val="0"/>
          <w:u w:val="none"/>
        </w:rPr>
        <w:t>Сохраните список строк до исправления. Группируйте по owner/key и сравнивайте event/quantity. Эквивалентные дубли можно планировать к объединению с сохранением минимального id, но строки с различным содержимым требуют ручного решения по учебной рубрике. Не удаляйте всё кроме последнего id автоматически: пользователь мог уже сохранить ранний номер. План разбора и исправление механизма — два разных результата.</w:t>
      </w:r>
    </w:p>
    <w:p>
      <w:r>
        <w:rPr>
          <w:b w:val="0"/>
          <w:i w:val="0"/>
          <w:u w:val="none"/>
        </w:rPr>
        <w:t>Исправьте lookup, сравнение содержания и уникальность пары. Отдельная уникальность key для всей системы ошибочна: она соединит разных владельцев. При конфликте вставки откатите сессию и прочитайте существующий подтверждённый объект. Не создавайте случайный новый key на сервере, иначе запрос перестанет быть эквивалентным повтором.</w:t>
      </w:r>
    </w:p>
    <w:p>
      <w:pPr>
        <w:pStyle w:val="Heading1"/>
      </w:pPr>
      <w:r>
        <w:t>Повторы и негативные края</w:t>
      </w:r>
    </w:p>
    <w:p>
      <w:r>
        <w:rPr>
          <w:b w:val="0"/>
          <w:i w:val="0"/>
          <w:u w:val="none"/>
        </w:rPr>
        <w:t>Отправьте тот же запрос три раза и сравните один id и одну строку. Измените quantity при том же key: ожидается 409 без новой строки. Отправьте тот же key другим owner: создается другая бронь. Перед первым корректным запросом выполните invalid quantity=0 и убедитесь, что он не занял ключ.</w:t>
      </w:r>
    </w:p>
    <w:p>
      <w:r>
        <w:rPr>
          <w:b w:val="0"/>
          <w:i w:val="0"/>
          <w:u w:val="none"/>
        </w:rPr>
        <w:t>После исправления откройте новый экземпляр и повторите запрос. Если id изменился, ключ или хранение не пережили рестарт. Нативная программа ищет фактические группы дублей, вторая строит безопасный план по одинаковому содержимому. Авторские проверки создают свои метки и проверяют реальный эффект, поэтому возвращение одинакового JSON при разных записях будет обнаружено.</w:t>
      </w:r>
    </w:p>
    <w:p>
      <w:pPr>
        <w:pStyle w:val="Heading1"/>
      </w:pPr>
      <w:r>
        <w:t>Практический протокол инцидента</w:t>
      </w:r>
    </w:p>
    <w:p>
      <w:r>
        <w:rPr>
          <w:b w:val="0"/>
          <w:i w:val="0"/>
          <w:u w:val="none"/>
        </w:rPr>
        <w:t>Создайте копию student/lab в папке своей попытки. Включите указанный профиль через параметр create_app или SEATLAB_PROFILE перед сетевым запуском. Сохраните исходный отказ и сведения о версии. Данные создайте через API с новой меткой uuid. Метка помогает корреляции и не является рабочим секретом.</w:t>
      </w:r>
    </w:p>
    <w:p>
      <w:r>
        <w:rPr>
          <w:b w:val="0"/>
          <w:i w:val="0"/>
          <w:u w:val="none"/>
        </w:rPr>
        <w:t>Сначала выполните только действия наблюдения. Запишите две гипотезы и различающую проверку. Затем измените механизм в копии приложения. Запрещено удалять хранилище, менять входные записи под ожидаемый результат, возвращать константный success или отключать негативные проверки. Исправление должно сохранять пользовательскую функцию и согласованный контракт.</w:t>
      </w:r>
    </w:p>
    <w:p>
      <w:r>
        <w:rPr>
          <w:b w:val="0"/>
          <w:i w:val="0"/>
          <w:u w:val="none"/>
        </w:rPr>
        <w:t>Публичная run_probe.py проверяет небольшой функциональный маршрут. Авторский пакет содержит скрытые tests с несколькими владельцами, случайными метками, количеством 1 и 5, неверным 0 и bool, повтором, конфликтом и новым экземпляром. Приёмка запускает код кандидата и проверяет реальные эффекты. Ответ известным JSON или повтор одного примера будет отклонён. Локальный ученический отчет не считается доверенной удалённой аттестацией.</w:t>
      </w:r>
    </w:p>
    <w:p>
      <w:r>
        <w:rPr>
          <w:b w:val="0"/>
          <w:i w:val="0"/>
          <w:u w:val="none"/>
        </w:rPr>
        <w:t>После изменения повторите исходный отказ, затем регрессию старых данных и новые метки. Сохраните actual результаты в технических файлах, а объяснение в DOCX. Если причина не доказана, не пишите «найдена». Оценку времени восстановления рассчитывайте только от объявленного начала до первой полной функциональной пробы; доступность процесса отдельно недостаточна.</w:t>
      </w:r>
    </w:p>
    <w:p>
      <w:pPr>
        <w:pStyle w:val="Heading1"/>
      </w:pPr>
      <w:r>
        <w:t>Разобранный пример</w:t>
      </w:r>
    </w:p>
    <w:p>
      <w:r>
        <w:rPr>
          <w:b w:val="0"/>
          <w:i w:val="0"/>
          <w:u w:val="none"/>
        </w:rPr>
        <w:t>Сохраните этот pytest пример в lab/tests/test_student.py и запустите python -m pytest tests/test_student.py -v. Используемые fixtures описаны в инструкции стенда и соответствующем conftest.py; чистые тесты данных могут обходиться без fixtures. Предпосылки и ожидаемые результаты описаны в коде и пояснениях. Сверьте фактические assertions с требованиями урока.</w:t>
      </w:r>
    </w:p>
    <w:p>
      <w:pPr>
        <w:keepLines/>
        <w:spacing w:line="240" w:lineRule="auto"/>
      </w:pPr>
      <w:r>
        <w:rPr>
          <w:rFonts w:ascii="Consolas" w:hAnsi="Consolas"/>
          <w:sz w:val="19"/>
        </w:rPr>
        <w:t>def test_distinct_keys_are_distinct_operations(client):</w:t>
        <w:br/>
        <w:t xml:space="preserve">    base = {"owner":"owner", "event":"meet", "quantity":2}</w:t>
        <w:br/>
        <w:t xml:space="preserve">    a = client.post("/bookings", json=dict(base, key="first")).json()</w:t>
        <w:br/>
        <w:t xml:space="preserve">    b = client.post("/bookings", json=dict(base, key="second")).json()</w:t>
        <w:br/>
        <w:t xml:space="preserve">    assert a["id"] != b["id"]</w:t>
        <w:br/>
        <w:t xml:space="preserve">    assert len(client.get("/bookings", params={"owner":"owner"}).json()) == 2</w:t>
        <w:br/>
        <w:t># Разные ключи создают разные операции; это не дубль повтора</w:t>
      </w:r>
    </w:p>
    <w:p>
      <w:pPr>
        <w:pStyle w:val="Heading1"/>
      </w:pPr>
      <w:r>
        <w:t>Типичные ошибки</w:t>
      </w:r>
    </w:p>
    <w:p>
      <w:r>
        <w:rPr>
          <w:b w:val="0"/>
          <w:i w:val="0"/>
          <w:u w:val="none"/>
        </w:rPr>
        <w:t>Причина объявлена без проверки — Укажите вторую гипотезу и наблюдение, которое различает их. Сохраните исходный фактический вывод.</w:t>
      </w:r>
    </w:p>
    <w:p>
      <w:r>
        <w:rPr>
          <w:b w:val="0"/>
          <w:i w:val="0"/>
          <w:u w:val="none"/>
        </w:rPr>
        <w:t>Успех подтвержден одним health — Повторите исходную пользовательскую операцию, негативные края и чтение новым экземпляром.</w:t>
      </w:r>
    </w:p>
    <w:p>
      <w:r>
        <w:rPr>
          <w:b w:val="0"/>
          <w:i w:val="0"/>
          <w:u w:val="none"/>
        </w:rPr>
        <w:t>Отчёт заменил исполнение — Приложите реальные журналы команды и не отмечайте ожидаемую проверку выполненной.</w:t>
      </w:r>
    </w:p>
    <w:p>
      <w:pPr>
        <w:pStyle w:val="Heading1"/>
      </w:pPr>
      <w:r>
        <w:t>Практика и критерии</w:t>
      </w:r>
    </w:p>
    <w:p>
      <w:r>
        <w:rPr>
          <w:b w:val="0"/>
          <w:i w:val="0"/>
          <w:u w:val="none"/>
        </w:rPr>
        <w:t>Создайте duplicate профиль на отдельном файле, сохраните before список. Исправьте механизм и сформируйте план уже созданных дублей без исполнения разрушительного удаления. Проверьте три повтора, конфликт, другого owner и рестарт. Данные: retry-rows.json.</w:t>
      </w:r>
    </w:p>
    <w:p>
      <w:r>
        <w:rPr>
          <w:b w:val="0"/>
          <w:i w:val="0"/>
          <w:u w:val="none"/>
        </w:rPr>
        <w:t>Работайте в student/lab после установки requirements.txt: python -m venv .venv, затем python -m pip install -r requirements.txt. В Windows используйте .venv\Scripts\python.exe; в Linux .venv/bin/python. Не запускайте pytest другим интерпретатором. Общая инструкция стенда DOCX описывает команды, файлы и режимы неисправностей.</w:t>
      </w:r>
    </w:p>
    <w:p>
      <w:r>
        <w:rPr>
          <w:b w:val="0"/>
          <w:i w:val="0"/>
          <w:u w:val="none"/>
        </w:rPr>
        <w:t>Критерий: исправная версия проходит ваши содержательные проверки, профиль неисправности падает по наблюдаемому нарушению, повтор исправного запуска успешен. Запишите среду, точную команду, expected и actual, причину с доказательством и оставшийся предел проверки. Отчёт — настоящий DOCX; журналы pytest и JSON — отдельные технические данные. Наличие локального отчёта не считается серверной аттестацией.</w:t>
      </w:r>
    </w:p>
    <w:p>
      <w:pPr>
        <w:pStyle w:val="Heading1"/>
      </w:pPr>
      <w:r>
        <w:t>Последовательность практики</w:t>
      </w:r>
    </w:p>
    <w:p>
      <w:pPr>
        <w:ind w:left="317" w:hanging="317"/>
      </w:pPr>
      <w:r>
        <w:t xml:space="preserve">1. </w:t>
      </w:r>
      <w:r>
        <w:rPr>
          <w:b w:val="0"/>
          <w:i w:val="0"/>
          <w:u w:val="none"/>
        </w:rPr>
        <w:t>Сохранить реальные группы дублей</w:t>
      </w:r>
    </w:p>
    <w:p>
      <w:pPr>
        <w:ind w:left="317" w:hanging="317"/>
      </w:pPr>
      <w:r>
        <w:t xml:space="preserve">2. </w:t>
      </w:r>
      <w:r>
        <w:rPr>
          <w:b w:val="0"/>
          <w:i w:val="0"/>
          <w:u w:val="none"/>
        </w:rPr>
        <w:t>Сравнить содержимое внутри owner key</w:t>
      </w:r>
    </w:p>
    <w:p>
      <w:pPr>
        <w:ind w:left="317" w:hanging="317"/>
      </w:pPr>
      <w:r>
        <w:t xml:space="preserve">3. </w:t>
      </w:r>
      <w:r>
        <w:rPr>
          <w:b w:val="0"/>
          <w:i w:val="0"/>
          <w:u w:val="none"/>
        </w:rPr>
        <w:t>Исправить механизм повторов</w:t>
      </w:r>
    </w:p>
    <w:p>
      <w:pPr>
        <w:ind w:left="317" w:hanging="317"/>
      </w:pPr>
      <w:r>
        <w:t xml:space="preserve">4. </w:t>
      </w:r>
      <w:r>
        <w:rPr>
          <w:b w:val="0"/>
          <w:i w:val="0"/>
          <w:u w:val="none"/>
        </w:rPr>
        <w:t>Проверить конфликт и другого owner</w:t>
      </w:r>
    </w:p>
    <w:p>
      <w:pPr>
        <w:ind w:left="317" w:hanging="317"/>
      </w:pPr>
      <w:r>
        <w:t xml:space="preserve">5. </w:t>
      </w:r>
      <w:r>
        <w:rPr>
          <w:b w:val="0"/>
          <w:i w:val="0"/>
          <w:u w:val="none"/>
        </w:rPr>
        <w:t>Повторить с прежним ключом после рестарта</w:t>
      </w:r>
    </w:p>
    <w:p>
      <w:pPr>
        <w:pStyle w:val="Heading1"/>
      </w:pPr>
      <w:r>
        <w:t>Дополнительное чтение</w:t>
      </w:r>
    </w:p>
    <w:p>
      <w:pPr>
        <w:pStyle w:val="ListBullet"/>
      </w:pPr>
      <w:hyperlink r:id="rId11">
        <w:r>
          <w:rPr>
            <w:color w:val="175A83"/>
            <w:u w:val="single"/>
          </w:rPr>
          <w:t>SQLAlchemy transactions</w:t>
        </w:r>
      </w:hyperlink>
      <w:r>
        <w:rPr>
          <w:b w:val="0"/>
          <w:i w:val="0"/>
          <w:u w:val="none"/>
        </w:rPr>
        <w:t xml:space="preserve"> — Сессия, транзакция и внешнее соединение.</w:t>
      </w:r>
    </w:p>
    <w:p>
      <w:pPr>
        <w:pStyle w:val="ListBullet"/>
      </w:pPr>
      <w:hyperlink r:id="rId12">
        <w:r>
          <w:rPr>
            <w:color w:val="175A83"/>
            <w:u w:val="single"/>
          </w:rPr>
          <w:t>FastAPI testing</w:t>
        </w:r>
      </w:hyperlink>
      <w:r>
        <w:rPr>
          <w:b w:val="0"/>
          <w:i w:val="0"/>
          <w:u w:val="none"/>
        </w:rPr>
        <w:t xml:space="preserve"> — TestClient и HTTP assertions.</w:t>
      </w:r>
    </w:p>
    <w:p>
      <w:pPr>
        <w:pStyle w:val="ListBullet"/>
      </w:pPr>
      <w:hyperlink r:id="rId13">
        <w:r>
          <w:rPr>
            <w:color w:val="175A83"/>
            <w:u w:val="single"/>
          </w:rPr>
          <w:t>HTTPX transports</w:t>
        </w:r>
      </w:hyperlink>
      <w:r>
        <w:rPr>
          <w:b w:val="0"/>
          <w:i w:val="0"/>
          <w:u w:val="none"/>
        </w:rPr>
        <w:t xml:space="preserve"> — ASGITransport, MockTransport и границы lifespan.</w:t>
      </w:r>
    </w:p>
    <w:p>
      <w:r>
        <w:rPr>
          <w:b w:val="0"/>
          <w:i w:val="0"/>
          <w:u w:val="none"/>
        </w:rPr>
        <w:t>Документация проверена 4 октября 2026 года. Читайте конкретные разделы; обновление сайта не меняет зафиксированный контракт учебного стенда.</w:t>
      </w:r>
    </w:p>
    <w:p>
      <w:pPr>
        <w:pStyle w:val="Heading1"/>
      </w:pPr>
      <w:r>
        <w:t>Обязательные исполняемые работы Python</w:t>
      </w:r>
    </w:p>
    <w:p>
      <w:r>
        <w:rPr>
          <w:b w:val="0"/>
          <w:i w:val="0"/>
          <w:u w:val="none"/>
        </w:rPr>
        <w:t>Эти две работы проверяют сам код тестов на реальном стенде. Сдайте .py с test_* для pytest/Playwright или классом SubjectUser(HttpUser) для Locust. JSON с полем passed, скриншот и ручной отчёт не заменяют исполнение. Локальные баллы учитываются отдельно: возможность такой проверки на сервере Stepik ещё требует пилота.</w:t>
      </w:r>
    </w:p>
    <w:p>
      <w:pPr>
        <w:pStyle w:val="Heading2"/>
      </w:pPr>
      <w:r>
        <w:t>battle2-p1 Дубль обнаружен по данным</w:t>
      </w:r>
    </w:p>
    <w:p>
      <w:r>
        <w:rPr>
          <w:b w:val="0"/>
          <w:i w:val="0"/>
          <w:u w:val="none"/>
        </w:rPr>
        <w:t>Три повтора должны давать один id и одну строку, а не только одинаковый текст.</w:t>
      </w:r>
    </w:p>
    <w:p>
      <w:r>
        <w:rPr>
          <w:b w:val="0"/>
          <w:i w:val="0"/>
          <w:u w:val="none"/>
        </w:rPr>
        <w:t>Файл: subject/submissions/battle2-p1.py. Среда: закреплённые зависимости стенда. Минимум содержательных тестов: 1. Локальный вес: 5.</w:t>
      </w:r>
    </w:p>
    <w:p>
      <w:r>
        <w:rPr>
          <w:b w:val="0"/>
          <w:i w:val="0"/>
          <w:u w:val="none"/>
        </w:rPr>
        <w:t>Самопроверка из lab: python subject/check_public.py battle2-p1. Затем передайте исходный .py преподавательскому проверяющему. Самопроверка запускает исправный стенд; полная проверка отдельно требует успеха на исправном стенде и assertion failure на каждом скрытом дефекте. Ошибки среды, skip и пустой набор не засчитываются. Для Locust нужны реальные запросы, ноль failures на исправной версии и зарегистрированные failures при нарушении контракта. Не используйте sleep в UI вместо наблюдаемого ожидания.</w:t>
      </w:r>
    </w:p>
    <w:p>
      <w:pPr>
        <w:pStyle w:val="Heading2"/>
      </w:pPr>
      <w:r>
        <w:t>battle2-p2 Изменённый повтор не принят</w:t>
      </w:r>
    </w:p>
    <w:p>
      <w:r>
        <w:rPr>
          <w:b w:val="0"/>
          <w:i w:val="0"/>
          <w:u w:val="none"/>
        </w:rPr>
        <w:t>Ожидайте 409, неизменный старый объект и успешный следующий запрос с новым key.</w:t>
      </w:r>
    </w:p>
    <w:p>
      <w:r>
        <w:rPr>
          <w:b w:val="0"/>
          <w:i w:val="0"/>
          <w:u w:val="none"/>
        </w:rPr>
        <w:t>Файл: subject/submissions/battle2-p2.py. Среда: закреплённые зависимости стенда. Минимум содержательных тестов: 1. Локальный вес: 8.</w:t>
      </w:r>
    </w:p>
    <w:p>
      <w:r>
        <w:rPr>
          <w:b w:val="0"/>
          <w:i w:val="0"/>
          <w:u w:val="none"/>
        </w:rPr>
        <w:t>Самопроверка из lab: python subject/check_public.py battle2-p2. Затем передайте исходный .py преподавательскому проверяющему. Самопроверка запускает исправный стенд; полная проверка отдельно требует успеха на исправном стенде и assertion failure на каждом скрытом дефекте. Ошибки среды, skip и пустой набор не засчитываются. Для Locust нужны реальные запросы, ноль failures на исправной версии и зарегистрированные failures при нарушении контракта. Не используйте sleep в UI вместо наблюдаемого ожидания.</w:t>
      </w:r>
    </w:p>
    <w:p>
      <w:pPr>
        <w:pStyle w:val="Heading1"/>
      </w:pPr>
      <w:r>
        <w:t>Нативные задания Stepik</w:t>
      </w:r>
    </w:p>
    <w:p>
      <w:pPr>
        <w:pStyle w:val="Heading2"/>
      </w:pPr>
      <w:r>
        <w:t>Задание 1</w:t>
      </w:r>
    </w:p>
    <w:p>
      <w:r>
        <w:rPr>
          <w:b w:val="0"/>
          <w:i w:val="0"/>
          <w:u w:val="none"/>
        </w:rPr>
        <w:t>Какая группа обозначает дубль?</w:t>
      </w:r>
    </w:p>
    <w:p>
      <w:pPr>
        <w:ind w:left="317" w:hanging="317"/>
      </w:pPr>
      <w:r>
        <w:t xml:space="preserve">1. </w:t>
      </w:r>
      <w:r>
        <w:rPr>
          <w:b w:val="0"/>
          <w:i w:val="0"/>
          <w:u w:val="none"/>
        </w:rPr>
        <w:t>Одинаковые owner/key и разные id</w:t>
      </w:r>
    </w:p>
    <w:p>
      <w:pPr>
        <w:ind w:left="317" w:hanging="317"/>
      </w:pPr>
      <w:r>
        <w:t xml:space="preserve">2. </w:t>
      </w:r>
      <w:r>
        <w:rPr>
          <w:b w:val="0"/>
          <w:i w:val="0"/>
          <w:u w:val="none"/>
        </w:rPr>
        <w:t>Одинаковый quantity</w:t>
      </w:r>
    </w:p>
    <w:p>
      <w:pPr>
        <w:ind w:left="317" w:hanging="317"/>
      </w:pPr>
      <w:r>
        <w:t xml:space="preserve">3. </w:t>
      </w:r>
      <w:r>
        <w:rPr>
          <w:b w:val="0"/>
          <w:i w:val="0"/>
          <w:u w:val="none"/>
        </w:rPr>
        <w:t>Одинаковый event</w:t>
      </w:r>
    </w:p>
    <w:p>
      <w:pPr>
        <w:ind w:left="317" w:hanging="317"/>
      </w:pPr>
      <w:r>
        <w:t xml:space="preserve">4. </w:t>
      </w:r>
      <w:r>
        <w:rPr>
          <w:b w:val="0"/>
          <w:i w:val="0"/>
          <w:u w:val="none"/>
        </w:rPr>
        <w:t>Любые две записи</w:t>
      </w:r>
    </w:p>
    <w:p>
      <w:pPr>
        <w:pStyle w:val="Heading2"/>
      </w:pPr>
      <w:r>
        <w:t>Задание 2</w:t>
      </w:r>
    </w:p>
    <w:p>
      <w:r>
        <w:rPr>
          <w:b w:val="0"/>
          <w:i w:val="0"/>
          <w:u w:val="none"/>
        </w:rPr>
        <w:t>Что делать при разных event в старой группе?</w:t>
      </w:r>
    </w:p>
    <w:p>
      <w:pPr>
        <w:ind w:left="317" w:hanging="317"/>
      </w:pPr>
      <w:r>
        <w:t xml:space="preserve">1. </w:t>
      </w:r>
      <w:r>
        <w:rPr>
          <w:b w:val="0"/>
          <w:i w:val="0"/>
          <w:u w:val="none"/>
        </w:rPr>
        <w:t>Удалить случайную строку</w:t>
      </w:r>
    </w:p>
    <w:p>
      <w:pPr>
        <w:ind w:left="317" w:hanging="317"/>
      </w:pPr>
      <w:r>
        <w:t xml:space="preserve">2. </w:t>
      </w:r>
      <w:r>
        <w:rPr>
          <w:b w:val="0"/>
          <w:i w:val="0"/>
          <w:u w:val="none"/>
        </w:rPr>
        <w:t>Отметить конфликт без автоматического удаления</w:t>
      </w:r>
    </w:p>
    <w:p>
      <w:pPr>
        <w:ind w:left="317" w:hanging="317"/>
      </w:pPr>
      <w:r>
        <w:t xml:space="preserve">3. </w:t>
      </w:r>
      <w:r>
        <w:rPr>
          <w:b w:val="0"/>
          <w:i w:val="0"/>
          <w:u w:val="none"/>
        </w:rPr>
        <w:t>Скрыть список</w:t>
      </w:r>
    </w:p>
    <w:p>
      <w:pPr>
        <w:ind w:left="317" w:hanging="317"/>
      </w:pPr>
      <w:r>
        <w:t xml:space="preserve">4. </w:t>
      </w:r>
      <w:r>
        <w:rPr>
          <w:b w:val="0"/>
          <w:i w:val="0"/>
          <w:u w:val="none"/>
        </w:rPr>
        <w:t>Поменять owner</w:t>
      </w:r>
    </w:p>
    <w:p>
      <w:pPr>
        <w:pStyle w:val="Heading2"/>
      </w:pPr>
      <w:r>
        <w:t>Задание 3</w:t>
      </w:r>
    </w:p>
    <w:p>
      <w:r>
        <w:rPr>
          <w:b w:val="0"/>
          <w:i w:val="0"/>
          <w:u w:val="none"/>
        </w:rPr>
        <w:t>Что подтверждает исправление новых повторов?</w:t>
      </w:r>
    </w:p>
    <w:p>
      <w:pPr>
        <w:ind w:left="317" w:hanging="317"/>
      </w:pPr>
      <w:r>
        <w:t xml:space="preserve">1. </w:t>
      </w:r>
      <w:r>
        <w:rPr>
          <w:b w:val="0"/>
          <w:i w:val="0"/>
          <w:u w:val="none"/>
        </w:rPr>
        <w:t>Три 201</w:t>
      </w:r>
    </w:p>
    <w:p>
      <w:pPr>
        <w:ind w:left="317" w:hanging="317"/>
      </w:pPr>
      <w:r>
        <w:t xml:space="preserve">2. </w:t>
      </w:r>
      <w:r>
        <w:rPr>
          <w:b w:val="0"/>
          <w:i w:val="0"/>
          <w:u w:val="none"/>
        </w:rPr>
        <w:t>Health</w:t>
      </w:r>
    </w:p>
    <w:p>
      <w:pPr>
        <w:ind w:left="317" w:hanging="317"/>
      </w:pPr>
      <w:r>
        <w:t xml:space="preserve">3. </w:t>
      </w:r>
      <w:r>
        <w:rPr>
          <w:b w:val="0"/>
          <w:i w:val="0"/>
          <w:u w:val="none"/>
        </w:rPr>
        <w:t>Один id и одна строка после трех запросов</w:t>
      </w:r>
    </w:p>
    <w:p>
      <w:pPr>
        <w:ind w:left="317" w:hanging="317"/>
      </w:pPr>
      <w:r>
        <w:t xml:space="preserve">4. </w:t>
      </w:r>
      <w:r>
        <w:rPr>
          <w:b w:val="0"/>
          <w:i w:val="0"/>
          <w:u w:val="none"/>
        </w:rPr>
        <w:t>Просто 200</w:t>
      </w:r>
    </w:p>
    <w:p>
      <w:pPr>
        <w:pStyle w:val="Heading2"/>
      </w:pPr>
      <w:r>
        <w:t>Задание 4</w:t>
      </w:r>
    </w:p>
    <w:p>
      <w:r>
        <w:rPr>
          <w:b w:val="0"/>
          <w:i w:val="0"/>
          <w:u w:val="none"/>
        </w:rPr>
        <w:t>Какой ключ уникальности корректен?</w:t>
      </w:r>
    </w:p>
    <w:p>
      <w:pPr>
        <w:ind w:left="317" w:hanging="317"/>
      </w:pPr>
      <w:r>
        <w:t xml:space="preserve">1. </w:t>
      </w:r>
      <w:r>
        <w:rPr>
          <w:b w:val="0"/>
          <w:i w:val="0"/>
          <w:u w:val="none"/>
        </w:rPr>
        <w:t>Только quantity</w:t>
      </w:r>
    </w:p>
    <w:p>
      <w:pPr>
        <w:ind w:left="317" w:hanging="317"/>
      </w:pPr>
      <w:r>
        <w:t xml:space="preserve">2. </w:t>
      </w:r>
      <w:r>
        <w:rPr>
          <w:b w:val="0"/>
          <w:i w:val="0"/>
          <w:u w:val="none"/>
        </w:rPr>
        <w:t>Только event</w:t>
      </w:r>
    </w:p>
    <w:p>
      <w:pPr>
        <w:ind w:left="317" w:hanging="317"/>
      </w:pPr>
      <w:r>
        <w:t xml:space="preserve">3. </w:t>
      </w:r>
      <w:r>
        <w:rPr>
          <w:b w:val="0"/>
          <w:i w:val="0"/>
          <w:u w:val="none"/>
        </w:rPr>
        <w:t>Key глобально</w:t>
      </w:r>
    </w:p>
    <w:p>
      <w:pPr>
        <w:ind w:left="317" w:hanging="317"/>
      </w:pPr>
      <w:r>
        <w:t xml:space="preserve">4. </w:t>
      </w:r>
      <w:r>
        <w:rPr>
          <w:b w:val="0"/>
          <w:i w:val="0"/>
          <w:u w:val="none"/>
        </w:rPr>
        <w:t>Owner/key вместе</w:t>
      </w:r>
    </w:p>
    <w:p>
      <w:pPr>
        <w:pStyle w:val="Heading2"/>
      </w:pPr>
      <w:r>
        <w:t>Задание 5</w:t>
      </w:r>
    </w:p>
    <w:p>
      <w:r>
        <w:rPr>
          <w:b w:val="0"/>
          <w:i w:val="0"/>
          <w:u w:val="none"/>
        </w:rPr>
        <w:t>Выберите все обязательные края.</w:t>
      </w:r>
    </w:p>
    <w:p>
      <w:pPr>
        <w:ind w:left="317" w:hanging="317"/>
      </w:pPr>
      <w:r>
        <w:t xml:space="preserve">1. </w:t>
      </w:r>
      <w:r>
        <w:rPr>
          <w:b w:val="0"/>
          <w:i w:val="0"/>
          <w:u w:val="none"/>
        </w:rPr>
        <w:t>Invalid запрос не занимает key</w:t>
      </w:r>
    </w:p>
    <w:p>
      <w:pPr>
        <w:ind w:left="317" w:hanging="317"/>
      </w:pPr>
      <w:r>
        <w:t xml:space="preserve">2. </w:t>
      </w:r>
      <w:r>
        <w:rPr>
          <w:b w:val="0"/>
          <w:i w:val="0"/>
          <w:u w:val="none"/>
        </w:rPr>
        <w:t>Другой owner с тем же key независим</w:t>
      </w:r>
    </w:p>
    <w:p>
      <w:pPr>
        <w:ind w:left="317" w:hanging="317"/>
      </w:pPr>
      <w:r>
        <w:t xml:space="preserve">3. </w:t>
      </w:r>
      <w:r>
        <w:rPr>
          <w:b w:val="0"/>
          <w:i w:val="0"/>
          <w:u w:val="none"/>
        </w:rPr>
        <w:t>Измененный повтор создает дубль</w:t>
      </w:r>
    </w:p>
    <w:p>
      <w:pPr>
        <w:ind w:left="317" w:hanging="317"/>
      </w:pPr>
      <w:r>
        <w:t xml:space="preserve">4. </w:t>
      </w:r>
      <w:r>
        <w:rPr>
          <w:b w:val="0"/>
          <w:i w:val="0"/>
          <w:u w:val="none"/>
        </w:rPr>
        <w:t>Рестарт всегда сбрасывает key</w:t>
      </w:r>
    </w:p>
    <w:p>
      <w:pPr>
        <w:pStyle w:val="Heading2"/>
      </w:pPr>
      <w:r>
        <w:t>Задание 6</w:t>
      </w:r>
    </w:p>
    <w:p>
      <w:r>
        <w:rPr>
          <w:b w:val="0"/>
          <w:i w:val="0"/>
          <w:u w:val="none"/>
        </w:rPr>
        <w:t>Выберите все безопасные действия.</w:t>
      </w:r>
    </w:p>
    <w:p>
      <w:pPr>
        <w:ind w:left="317" w:hanging="317"/>
      </w:pPr>
      <w:r>
        <w:t xml:space="preserve">1. </w:t>
      </w:r>
      <w:r>
        <w:rPr>
          <w:b w:val="0"/>
          <w:i w:val="0"/>
          <w:u w:val="none"/>
        </w:rPr>
        <w:t>Сохранить before строки</w:t>
      </w:r>
    </w:p>
    <w:p>
      <w:pPr>
        <w:ind w:left="317" w:hanging="317"/>
      </w:pPr>
      <w:r>
        <w:t xml:space="preserve">2. </w:t>
      </w:r>
      <w:r>
        <w:rPr>
          <w:b w:val="0"/>
          <w:i w:val="0"/>
          <w:u w:val="none"/>
        </w:rPr>
        <w:t>Отделить конфликтный план</w:t>
      </w:r>
    </w:p>
    <w:p>
      <w:pPr>
        <w:ind w:left="317" w:hanging="317"/>
      </w:pPr>
      <w:r>
        <w:t xml:space="preserve">3. </w:t>
      </w:r>
      <w:r>
        <w:rPr>
          <w:b w:val="0"/>
          <w:i w:val="0"/>
          <w:u w:val="none"/>
        </w:rPr>
        <w:t>Удалить всю БД</w:t>
      </w:r>
    </w:p>
    <w:p>
      <w:pPr>
        <w:ind w:left="317" w:hanging="317"/>
      </w:pPr>
      <w:r>
        <w:t xml:space="preserve">4. </w:t>
      </w:r>
      <w:r>
        <w:rPr>
          <w:b w:val="0"/>
          <w:i w:val="0"/>
          <w:u w:val="none"/>
        </w:rPr>
        <w:t>Подменить list известным ответом</w:t>
      </w:r>
    </w:p>
    <w:p>
      <w:pPr>
        <w:pStyle w:val="Heading2"/>
      </w:pPr>
      <w:r>
        <w:t>Задание 7 Сопоставление</w:t>
      </w:r>
    </w:p>
    <w:p>
      <w:r>
        <w:rPr>
          <w:b w:val="0"/>
          <w:i w:val="0"/>
          <w:u w:val="none"/>
        </w:rPr>
        <w:t>Понятия: Внесение неисправности, Доказательство эффекта, Скрытая проверка, Сохранность</w:t>
      </w:r>
    </w:p>
    <w:p>
      <w:r>
        <w:rPr>
          <w:b w:val="0"/>
          <w:i w:val="0"/>
          <w:u w:val="none"/>
        </w:rPr>
        <w:t>Определения в перемешанном порядке: Старые записи остаются доступны с прежними значениями после изменения и нового экземпляра. Пустая новая база не удовлетворяет этому правилу.; Авторский тест на новых метках и краях, отделённый от ученического архива. Он исполняет код кандидата, а не доверяет его отчету.; Наблюдение реальных операций после исправления. Текст passed или заранее известная строка не заменяет его.; Управляемый профиль приложения, который нарушает конкретное правило. Это оригинальный учебный инцидент с вымышленными данными.</w:t>
      </w:r>
    </w:p>
    <w:p>
      <w:pPr>
        <w:pStyle w:val="Heading2"/>
      </w:pPr>
      <w:r>
        <w:t>Задание 8 Порядок</w:t>
      </w:r>
    </w:p>
    <w:p>
      <w:r>
        <w:rPr>
          <w:b w:val="0"/>
          <w:i w:val="0"/>
          <w:u w:val="none"/>
        </w:rPr>
        <w:t>Восстановите последовательность зависимых действий: Повторить с прежним ключом после рестарта; Проверить конфликт и другого owner; Исправить механизм повторов; Сравнить содержимое внутри owner key; Сохранить реальные группы дублей</w:t>
      </w:r>
    </w:p>
    <w:p>
      <w:pPr>
        <w:pStyle w:val="Heading2"/>
      </w:pPr>
      <w:r>
        <w:t>Задание 9</w:t>
      </w:r>
    </w:p>
    <w:p>
      <w:pPr>
        <w:pStyle w:val="Heading2"/>
      </w:pPr>
      <w:r>
        <w:t>Дубли после повторной доставки</w:t>
      </w:r>
    </w:p>
    <w:p>
      <w:r>
        <w:rPr>
          <w:b w:val="0"/>
          <w:i w:val="0"/>
          <w:u w:val="none"/>
        </w:rPr>
        <w:t>Вход [{owner,key,id:целое}]. Верните группы одной пары owner/key с несколькими уникальными id в виде [{owner,key,ids:[отсортированные id]}], группы сортировать по owner затем key. Повтор наблюдения того же id не является дублем.</w:t>
      </w:r>
    </w:p>
    <w:p>
      <w:r>
        <w:rPr>
          <w:b w:val="0"/>
          <w:i w:val="0"/>
          <w:u w:val="none"/>
        </w:rPr>
        <w:t>Прочитайте один JSON из stdin; напечатайте один JSON без отладочных строк. Вход до 200 записей, строки до 100 символов. Сторонние библиотеки и сеть не нужны. Порядок ключей объекта и пробелы не важны; типы и порядок элементов списка важны.</w:t>
      </w:r>
    </w:p>
    <w:p>
      <w:pPr>
        <w:keepNext/>
      </w:pPr>
      <w:r>
        <w:rPr>
          <w:b/>
          <w:i w:val="0"/>
          <w:u w:val="none"/>
        </w:rPr>
        <w:t>Пример входа</w:t>
      </w:r>
    </w:p>
    <w:p>
      <w:pPr>
        <w:keepLines/>
        <w:spacing w:line="240" w:lineRule="auto"/>
      </w:pPr>
      <w:r>
        <w:rPr>
          <w:rFonts w:ascii="Consolas" w:hAnsi="Consolas"/>
          <w:sz w:val="19"/>
        </w:rPr>
        <w:t>[</w:t>
        <w:br/>
        <w:t xml:space="preserve">  {</w:t>
        <w:br/>
        <w:t xml:space="preserve">    "owner": "a",</w:t>
        <w:br/>
        <w:t xml:space="preserve">    "key": "k",</w:t>
        <w:br/>
        <w:t xml:space="preserve">    "id": 1</w:t>
        <w:br/>
        <w:t xml:space="preserve">  },</w:t>
        <w:br/>
        <w:t xml:space="preserve">  {</w:t>
        <w:br/>
        <w:t xml:space="preserve">    "owner": "a",</w:t>
        <w:br/>
        <w:t xml:space="preserve">    "key": "k",</w:t>
        <w:br/>
        <w:t xml:space="preserve">    "id": 2</w:t>
        <w:br/>
        <w:t xml:space="preserve">  }</w:t>
        <w:br/>
        <w:t>]</w:t>
      </w:r>
    </w:p>
    <w:p>
      <w:pPr>
        <w:keepNext/>
      </w:pPr>
      <w:r>
        <w:rPr>
          <w:b/>
          <w:i w:val="0"/>
          <w:u w:val="none"/>
        </w:rPr>
        <w:t>Вывод</w:t>
      </w:r>
    </w:p>
    <w:p>
      <w:pPr>
        <w:keepLines/>
        <w:spacing w:line="240" w:lineRule="auto"/>
      </w:pPr>
      <w:r>
        <w:rPr>
          <w:rFonts w:ascii="Consolas" w:hAnsi="Consolas"/>
          <w:sz w:val="19"/>
        </w:rPr>
        <w:t>[</w:t>
        <w:br/>
        <w:t xml:space="preserve">  {</w:t>
        <w:br/>
        <w:t xml:space="preserve">    "owner": "a",</w:t>
        <w:br/>
        <w:t xml:space="preserve">    "key": "k",</w:t>
        <w:br/>
        <w:t xml:space="preserve">    "ids": [</w:t>
        <w:br/>
        <w:t xml:space="preserve">      1,</w:t>
        <w:br/>
        <w:t xml:space="preserve">      2</w:t>
        <w:br/>
        <w:t xml:space="preserve">    ]</w:t>
        <w:br/>
        <w:t xml:space="preserve">  }</w:t>
        <w:br/>
        <w:t>]</w:t>
      </w:r>
    </w:p>
    <w:p>
      <w:pPr>
        <w:pStyle w:val="Heading2"/>
      </w:pPr>
      <w:r>
        <w:t>Задание 10</w:t>
      </w:r>
    </w:p>
    <w:p>
      <w:pPr>
        <w:pStyle w:val="Heading2"/>
      </w:pPr>
      <w:r>
        <w:t>Безопасный план устранения дублей</w:t>
      </w:r>
    </w:p>
    <w:p>
      <w:r>
        <w:rPr>
          <w:b w:val="0"/>
          <w:i w:val="0"/>
          <w:u w:val="none"/>
        </w:rPr>
        <w:t>Вход [{id:уникальное целое,owner,key,event,quantity}]. Для каждой owner/key если все event/quantity одинаковы, оставьте минимальный id, остальные внесите в remove_ids. Если содержимое различается, ничего не удаляйте и внесите [owner,key] в conflict_keys. Оба списка сортировать; это план, не удаление production данных.</w:t>
      </w:r>
    </w:p>
    <w:p>
      <w:r>
        <w:rPr>
          <w:b w:val="0"/>
          <w:i w:val="0"/>
          <w:u w:val="none"/>
        </w:rPr>
        <w:t>Прочитайте один JSON из stdin; напечатайте один JSON без отладочных строк. Вход до 200 записей, строки до 100 символов. Сторонние библиотеки и сеть не нужны. Порядок ключей объекта и пробелы не важны; типы и порядок элементов списка важны.</w:t>
      </w:r>
    </w:p>
    <w:p>
      <w:pPr>
        <w:keepNext/>
      </w:pPr>
      <w:r>
        <w:rPr>
          <w:b/>
          <w:i w:val="0"/>
          <w:u w:val="none"/>
        </w:rPr>
        <w:t>Пример входа</w:t>
      </w:r>
    </w:p>
    <w:p>
      <w:pPr>
        <w:keepLines/>
        <w:spacing w:line="240" w:lineRule="auto"/>
      </w:pPr>
      <w:r>
        <w:rPr>
          <w:rFonts w:ascii="Consolas" w:hAnsi="Consolas"/>
          <w:sz w:val="19"/>
        </w:rPr>
        <w:t>[</w:t>
        <w:br/>
        <w:t xml:space="preserve">  {</w:t>
        <w:br/>
        <w:t xml:space="preserve">    "id": 4,</w:t>
        <w:br/>
        <w:t xml:space="preserve">    "owner": "a",</w:t>
        <w:br/>
        <w:t xml:space="preserve">    "key": "k",</w:t>
        <w:br/>
        <w:t xml:space="preserve">    "event": "e",</w:t>
        <w:br/>
        <w:t xml:space="preserve">    "quantity": 2</w:t>
        <w:br/>
        <w:t xml:space="preserve">  },</w:t>
        <w:br/>
        <w:t xml:space="preserve">  {</w:t>
        <w:br/>
        <w:t xml:space="preserve">    "id": 2,</w:t>
        <w:br/>
        <w:t xml:space="preserve">    "owner": "a",</w:t>
        <w:br/>
        <w:t xml:space="preserve">    "key": "k",</w:t>
        <w:br/>
        <w:t xml:space="preserve">    "event": "e",</w:t>
        <w:br/>
        <w:t xml:space="preserve">    "quantity": 2</w:t>
        <w:br/>
        <w:t xml:space="preserve">  }</w:t>
        <w:br/>
        <w:t>]</w:t>
      </w:r>
    </w:p>
    <w:p>
      <w:pPr>
        <w:keepNext/>
      </w:pPr>
      <w:r>
        <w:rPr>
          <w:b/>
          <w:i w:val="0"/>
          <w:u w:val="none"/>
        </w:rPr>
        <w:t>Вывод</w:t>
      </w:r>
    </w:p>
    <w:p>
      <w:pPr>
        <w:keepLines/>
        <w:spacing w:line="240" w:lineRule="auto"/>
      </w:pPr>
      <w:r>
        <w:rPr>
          <w:rFonts w:ascii="Consolas" w:hAnsi="Consolas"/>
          <w:sz w:val="19"/>
        </w:rPr>
        <w:t>{</w:t>
        <w:br/>
        <w:t xml:space="preserve">  "remove_ids": [</w:t>
        <w:br/>
        <w:t xml:space="preserve">    4</w:t>
        <w:br/>
        <w:t xml:space="preserve">  ],</w:t>
        <w:br/>
        <w:t xml:space="preserve">  "conflict_keys": []</w:t>
        <w:br/>
        <w:t>}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Страница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Peaky Minds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69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docs.sqlalchemy.org/en/20/orm/session_transaction.html" TargetMode="External"/><Relationship Id="rId12" Type="http://schemas.openxmlformats.org/officeDocument/2006/relationships/hyperlink" Target="https://fastapi.tiangolo.com/tutorial/testing/" TargetMode="External"/><Relationship Id="rId13" Type="http://schemas.openxmlformats.org/officeDocument/2006/relationships/hyperlink" Target="https://www.python-httpx.org/advanced/transport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