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Корреляция событий и доказанное восстановление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Результат и ситуация</w:t>
      </w:r>
    </w:p>
    <w:p>
      <w:r>
        <w:rPr>
          <w:b w:val="0"/>
          <w:i w:val="0"/>
          <w:u w:val="none"/>
        </w:rPr>
        <w:t>Сформировать гипотезы по противоречивым сигналам и подтвердить восстановление функциональными пробами без потери данных.</w:t>
      </w:r>
    </w:p>
    <w:p>
      <w:r>
        <w:rPr>
          <w:b w:val="0"/>
          <w:i w:val="0"/>
          <w:u w:val="none"/>
        </w:rPr>
        <w:t>Ориентир: 90–150 минут на чтение и десять заданий; локальная практика ещё 2–4 часа. Время уточняется пилотным проходом. Редакция 2. Peaky Minds, аудитория от 14 лет.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Симптом — Наблюдаемое нарушение, например GET вернул 404. Причина — объяснение механизма; их нельзя смешивать.</w:t>
      </w:r>
    </w:p>
    <w:p>
      <w:r>
        <w:rPr>
          <w:b w:val="0"/>
          <w:i w:val="0"/>
          <w:u w:val="none"/>
        </w:rPr>
        <w:t>Корреляция — Связывание событий одной операции по идентификатору. Совпадение времени не всегда означает одну причинную цепочку.</w:t>
      </w:r>
    </w:p>
    <w:p>
      <w:r>
        <w:rPr>
          <w:b w:val="0"/>
          <w:i w:val="0"/>
          <w:u w:val="none"/>
        </w:rPr>
        <w:t>Readiness — Готовность экземпляра принимать полезный трафик. Живой процесс и ответ health не обязательно подтверждают ее.</w:t>
      </w:r>
    </w:p>
    <w:p>
      <w:r>
        <w:rPr>
          <w:b w:val="0"/>
          <w:i w:val="0"/>
          <w:u w:val="none"/>
        </w:rPr>
        <w:t>Функциональная проба — Проверка реальной пользовательской операции с контролируемыми данными. Она сильнее проверки открытого порта.</w:t>
      </w:r>
    </w:p>
    <w:p>
      <w:r>
        <w:rPr>
          <w:b w:val="0"/>
          <w:i w:val="0"/>
          <w:u w:val="none"/>
        </w:rPr>
        <w:t>RTO — Время от объявленного отказа до согласованного восстановления. В практике конечная точка включает сохранность старых записей и корректный повтор.</w:t>
      </w:r>
    </w:p>
    <w:p>
      <w:pPr>
        <w:pStyle w:val="Heading1"/>
      </w:pPr>
      <w:r>
        <w:t>Противоречивые сигналы полезны</w:t>
      </w:r>
    </w:p>
    <w:p>
      <w:r>
        <w:rPr>
          <w:b w:val="0"/>
          <w:i w:val="0"/>
          <w:u w:val="none"/>
        </w:rPr>
        <w:t>Дежурный видит health=200, но пользователь не находит бронь. Не объявляйте систему исправной и не перезапускайте всё сразу. Health может проверять только живой процесс. Сохраните точный запрос, owner, key, id, время и ответ. Затем прочитайте запись через новый экземпляр и сравните путь базы. Разные файлы хранения дают похожий симптом на отсутствующий commit, но требуют разных исправлений.</w:t>
      </w:r>
    </w:p>
    <w:p>
      <w:r>
        <w:rPr>
          <w:b w:val="0"/>
          <w:i w:val="0"/>
          <w:u w:val="none"/>
        </w:rPr>
        <w:t>Сформулируйте минимум две гипотезы и одну проверку, различающую их. Если запись есть в старом файле, а новый app смотрит другой путь, причина конфигурационная. Если запись отсутствует даже в прежнем файле после завершения сессии, исследуйте commit. Не меняйте сразу путь, транзакцию и UI: после успеха вы не сможете объяснить, какой механизм был сломан.</w:t>
      </w:r>
    </w:p>
    <w:p>
      <w:r>
        <w:rPr>
          <w:b w:val="0"/>
          <w:i w:val="0"/>
          <w:u w:val="none"/>
        </w:rPr>
        <w:t>Собирайте хронологию с общей учебной меткой запроса. API событие принято, БД событие записано и UI событие показано должны относиться к одной операции. Если в логах нет БД стадии, это сигнал для проверки, а не автоматическое доказательство потери: лог мог не записаться. Подтвердите данные функциональным чтением. Наблюдения и выводы храните отдельными полями отчёта.</w:t>
      </w:r>
    </w:p>
    <w:p>
      <w:pPr>
        <w:pStyle w:val="Heading1"/>
      </w:pPr>
      <w:r>
        <w:t>Критерий остановки задаётся заранее</w:t>
      </w:r>
    </w:p>
    <w:p>
      <w:r>
        <w:rPr>
          <w:b w:val="0"/>
          <w:i w:val="0"/>
          <w:u w:val="none"/>
        </w:rPr>
        <w:t>Во время расследования легко улучшить один показатель и забыть остальные. До изменения запишите критерии: старое id читается своим владельцем, чужой доступ отклонён, новая бронь создаётся, эквивалентный повтор не создаёт дубль, рестарт сохраняет записи. Только совместный успех означает восстановление в этом учебном контракте. Health в этот список может входить, но не заменяет остальные операции.</w:t>
      </w:r>
    </w:p>
    <w:p>
      <w:r>
        <w:rPr>
          <w:b w:val="0"/>
          <w:i w:val="0"/>
          <w:u w:val="none"/>
        </w:rPr>
        <w:t>Сохраняйте исходные данные. Для профиля volatile запрещено удалять старую БД и начинать заново. Для duplicate запрещено вручную скрывать дубль из ответа без исправления механизма записи. Для tenant_leak запрещено отказываться от всех GET: это закрывает утечку ценой потери функции. Критерии требуют и позитивного, и негативного поведения.</w:t>
      </w:r>
    </w:p>
    <w:p>
      <w:r>
        <w:rPr>
          <w:b w:val="0"/>
          <w:i w:val="0"/>
          <w:u w:val="none"/>
        </w:rPr>
        <w:t>Если исправление рискованно, подготовьте обратимый план и копию учебного файла. Сначала внесите изменение в копию стенда и проверьте старые записи. Не переносите такую процедуру на production без его правил доступа и резервирования. Здесь все данные вымышленные, а задача сосредоточена на доказательстве эффекта в предоставленном окружении.</w:t>
      </w:r>
    </w:p>
    <w:p>
      <w:pPr>
        <w:pStyle w:val="Heading1"/>
      </w:pPr>
      <w:r>
        <w:t>Повтор и новые данные защищают от подстановки</w:t>
      </w:r>
    </w:p>
    <w:p>
      <w:r>
        <w:rPr>
          <w:b w:val="0"/>
          <w:i w:val="0"/>
          <w:u w:val="none"/>
        </w:rPr>
        <w:t>Проверяющий инструмент создаёт случайную учебную метку, несколько владельцев и разные допустимые количества. Затем отправляет повтор, конфликт и чужое чтение. Закрывает экземпляр, открывает новый и проверяет прежние id. Константный ответ не пройдет, потому что id и количество берутся из реальных операций, а соседние запросы ожидают разные результаты.</w:t>
      </w:r>
    </w:p>
    <w:p>
      <w:r>
        <w:rPr>
          <w:b w:val="0"/>
          <w:i w:val="0"/>
          <w:u w:val="none"/>
        </w:rPr>
        <w:t>После исправления запускайте тот же сценарий, который обнаруживал отказ. Затем добавьте край: количество 1 и 5, invalid 0 и bool, новый owner с тем же key. Проверьте, что отказ не ломает следующую корректную операцию. Такие тесты защищают от узкого исправления по известной строке и от повреждённой сессии после исключения.</w:t>
      </w:r>
    </w:p>
    <w:p>
      <w:r>
        <w:rPr>
          <w:b w:val="0"/>
          <w:i w:val="0"/>
          <w:u w:val="none"/>
        </w:rPr>
        <w:t>Проверка в собственном локальном каталоге полезна, но ученик может изменить ее. Скрытые авторские проверки запускаются редактором на копии исправленного app и не включены в student ZIP. Нативные Stepik задачи проверяют анализ отчётных данных, а не удалённый сервис. Не приписывайте им серверную аттестацию. В manifest эти границы указаны раздельно.</w:t>
      </w:r>
    </w:p>
    <w:p>
      <w:pPr>
        <w:pStyle w:val="Heading1"/>
      </w:pPr>
      <w:r>
        <w:t>Оформление расследования</w:t>
      </w:r>
    </w:p>
    <w:p>
      <w:r>
        <w:rPr>
          <w:b w:val="0"/>
          <w:i w:val="0"/>
          <w:u w:val="none"/>
        </w:rPr>
        <w:t>Отчет DOCX содержит исходную ситуацию, симптомы, гипотезы, различающую проверку, подтверждённую причину, исправление и фактический повтор. Приложите технические JSON и pytest журнал отдельно. Если причина не подтверждена, так и напишите. Нельзя заменять реальный вывод ожидаемым. Для каждой команды укажите версию и путь стенда.</w:t>
      </w:r>
    </w:p>
    <w:p>
      <w:r>
        <w:rPr>
          <w:b w:val="0"/>
          <w:i w:val="0"/>
          <w:u w:val="none"/>
        </w:rPr>
        <w:t>RTO в задаче определяется первой пробой после failure_at, где create, read, old_data и retry_same истинны. Это фиксированный учебный критерий, поэтому данные детерминированы. Если нужной пробы нет, ответ null: восстановление не наблюдалось. Не подменяйте его нулём и не берите время запуска процесса за окончание инцидента.</w:t>
      </w:r>
    </w:p>
    <w:p>
      <w:r>
        <w:rPr>
          <w:b w:val="0"/>
          <w:i w:val="0"/>
          <w:u w:val="none"/>
        </w:rPr>
        <w:t>Дополнительный факт из HTTPX transports: вызов ASGI приложения в процессе не запускает lifespan сам по себе. При диагностике ложной readiness это может объяснить отсутствие подготовленного ресурса в тесте, хотя сетевой запуск работает. Различайте дефект тестовой среды и дефект приложения, проверяя одинаковый жизненный цикл. Такой анализ делает заключение полезным для команды.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Сохраните этот pytest пример в lab/tests/test_student.py и запустите python -m pytest tests/test_student.py -v. Используемые fixtures описаны в инструкции стенда и соответствующем conftest.py; чистые тесты данных могут обходиться без fixtures. Предпосылки и ожидаемые результаты описаны в коде и пояснениях. Сверьте фактические assertions с требованиями урока.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from fastapi.testclient import TestClient</w:t>
        <w:br/>
        <w:t>from seatlab.app import create_app</w:t>
        <w:br/>
        <w:br/>
        <w:t>def functional_probe(path, old_id, owner):</w:t>
        <w:br/>
        <w:t xml:space="preserve">    with TestClient(create_app(path)) as c:</w:t>
        <w:br/>
        <w:t xml:space="preserve">        old = c.get("/bookings/" + str(old_id), params={"owner":owner})</w:t>
        <w:br/>
        <w:t xml:space="preserve">        assert old.status_code == 200</w:t>
        <w:br/>
        <w:t xml:space="preserve">        payload = {"owner":owner,"key":"probe-new","event":"demo","quantity":5}</w:t>
        <w:br/>
        <w:t xml:space="preserve">        first = c.post("/bookings", json=payload)</w:t>
        <w:br/>
        <w:t xml:space="preserve">        again = c.post("/bookings", json=payload)</w:t>
        <w:br/>
        <w:t xml:space="preserve">        assert first.status_code == 201</w:t>
        <w:br/>
        <w:t xml:space="preserve">        assert again.status_code == 200</w:t>
        <w:br/>
        <w:t xml:space="preserve">        assert first.json()["id"] == again.json()["id"]</w:t>
      </w:r>
    </w:p>
    <w:p>
      <w:pPr>
        <w:pStyle w:val="Heading1"/>
      </w:pPr>
      <w:r>
        <w:t>Типичные ошибки</w:t>
      </w:r>
    </w:p>
    <w:p>
      <w:r>
        <w:rPr>
          <w:b w:val="0"/>
          <w:i w:val="0"/>
          <w:u w:val="none"/>
        </w:rPr>
        <w:t>Health=200 назван восстановлением — Выполните create/read/old_data/retry и новый app.</w:t>
      </w:r>
    </w:p>
    <w:p>
      <w:r>
        <w:rPr>
          <w:b w:val="0"/>
          <w:i w:val="0"/>
          <w:u w:val="none"/>
        </w:rPr>
        <w:t>Нет стадии в логе названа причиной — Сопоставьте данные и независимое чтение.</w:t>
      </w:r>
    </w:p>
    <w:p>
      <w:r>
        <w:rPr>
          <w:b w:val="0"/>
          <w:i w:val="0"/>
          <w:u w:val="none"/>
        </w:rPr>
        <w:t>Исправление удаляет старые данные — Верните копию и проверьте исходные id после изменения.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Прочитайте datasets/incident.json. Составьте две гипотезы и различающую проверку. На копии стенда внесите volatile, затем tenant_leak по одному. Сохраните исходный отказ, исправьте механизм, повторите исходную операцию и полный функциональный набор с новой меткой. Отчёт не должен объявлять восстановление только по health.</w:t>
      </w:r>
    </w:p>
    <w:p>
      <w:r>
        <w:rPr>
          <w:b w:val="0"/>
          <w:i w:val="0"/>
          <w:u w:val="none"/>
        </w:rPr>
        <w:t>Работайте в student/lab после установки requirements.txt: python -m venv .venv, затем python -m pip install -r requirements.txt. В Windows используйте .venv\Scripts\python.exe; в Linux .venv/bin/python. Не запускайте pytest другим интерпретатором. Общая инструкция стенда DOCX описывает команды, файлы и режимы неисправностей.</w:t>
      </w:r>
    </w:p>
    <w:p>
      <w:r>
        <w:rPr>
          <w:b w:val="0"/>
          <w:i w:val="0"/>
          <w:u w:val="none"/>
        </w:rPr>
        <w:t>Критерий: исправная версия проходит ваши содержательные проверки, профиль неисправности падает по наблюдаемому нарушению, повтор исправного запуска успешен. Запишите среду, точную команду, expected и actual, причину с доказательством и оставшийся предел проверки. Отчёт — настоящий DOCX; журналы pytest и JSON — отдельные технические данные. Наличие локального отчёта не считается серверной аттестацией.</w:t>
      </w:r>
    </w:p>
    <w:p>
      <w:pPr>
        <w:pStyle w:val="Heading1"/>
      </w:pPr>
      <w:r>
        <w:t>Последовательность практики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Сохранить исходный отказ и данные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Поставить две различимые гипотезы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Выполнить проверку разделяющую причины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Исправить подтверждённый механизм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Повторить функциональную пробу и рестарт</w:t>
      </w:r>
    </w:p>
    <w:p>
      <w:pPr>
        <w:pStyle w:val="Heading1"/>
      </w:pPr>
      <w:r>
        <w:t>Дополнительное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HTTPX transports</w:t>
        </w:r>
      </w:hyperlink>
      <w:r>
        <w:rPr>
          <w:b w:val="0"/>
          <w:i w:val="0"/>
          <w:u w:val="none"/>
        </w:rPr>
        <w:t xml:space="preserve"> — ASGITransport, MockTransport и границы lifespan.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SQLAlchemy transactions</w:t>
        </w:r>
      </w:hyperlink>
      <w:r>
        <w:rPr>
          <w:b w:val="0"/>
          <w:i w:val="0"/>
          <w:u w:val="none"/>
        </w:rPr>
        <w:t xml:space="preserve"> — Сессия, транзакция и внешнее соединение.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pytest flaky tests</w:t>
        </w:r>
      </w:hyperlink>
      <w:r>
        <w:rPr>
          <w:b w:val="0"/>
          <w:i w:val="0"/>
          <w:u w:val="none"/>
        </w:rPr>
        <w:t xml:space="preserve"> — Причины нестабильности и изоляция состояния.</w:t>
      </w:r>
    </w:p>
    <w:p>
      <w:r>
        <w:rPr>
          <w:b w:val="0"/>
          <w:i w:val="0"/>
          <w:u w:val="none"/>
        </w:rPr>
        <w:t>Документация проверена 4 октября 2026 года. Читайте конкретные разделы; обновление сайта не меняет зафиксированный контракт учебного стенда.</w:t>
      </w:r>
    </w:p>
    <w:p>
      <w:pPr>
        <w:pStyle w:val="Heading1"/>
      </w:pPr>
      <w:r>
        <w:t>Обязательные исполняемые работы Python</w:t>
      </w:r>
    </w:p>
    <w:p>
      <w:r>
        <w:rPr>
          <w:b w:val="0"/>
          <w:i w:val="0"/>
          <w:u w:val="none"/>
        </w:rPr>
        <w:t>Эти две работы проверяют сам код тестов на реальном стенде. Сдайте .py с test_* для pytest/Playwright или классом SubjectUser(HttpUser) для Locust. JSON с полем passed, скриншот и ручной отчёт не заменяют исполнение. Локальные баллы учитываются отдельно: возможность такой проверки на сервере Stepik ещё требует пилота.</w:t>
      </w:r>
    </w:p>
    <w:p>
      <w:pPr>
        <w:pStyle w:val="Heading2"/>
      </w:pPr>
      <w:r>
        <w:t>m05-l02-p1 Операция после конфликта</w:t>
      </w:r>
    </w:p>
    <w:p>
      <w:r>
        <w:rPr>
          <w:b w:val="0"/>
          <w:i w:val="0"/>
          <w:u w:val="none"/>
        </w:rPr>
        <w:t>Проверьте 409 без переписи старого объекта и следующий корректный запрос в той же среде.</w:t>
      </w:r>
    </w:p>
    <w:p>
      <w:r>
        <w:rPr>
          <w:b w:val="0"/>
          <w:i w:val="0"/>
          <w:u w:val="none"/>
        </w:rPr>
        <w:t>Файл: subject/submissions/m05-l02-p1.py. Среда: закреплённые зависимости стенда. Минимум содержательных тестов: 1. Локальный вес: 5.</w:t>
      </w:r>
    </w:p>
    <w:p>
      <w:r>
        <w:rPr>
          <w:b w:val="0"/>
          <w:i w:val="0"/>
          <w:u w:val="none"/>
        </w:rPr>
        <w:t>Самопроверка из lab: python subject/check_public.py m05-l02-p1.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2"/>
      </w:pPr>
      <w:r>
        <w:t>m05-l02-p2 Восстановление требует старых данных</w:t>
      </w:r>
    </w:p>
    <w:p>
      <w:r>
        <w:rPr>
          <w:b w:val="0"/>
          <w:i w:val="0"/>
          <w:u w:val="none"/>
        </w:rPr>
        <w:t>Напишите функциональную проверку старого id после нового app и повтора. Health не является оракулом.</w:t>
      </w:r>
    </w:p>
    <w:p>
      <w:r>
        <w:rPr>
          <w:b w:val="0"/>
          <w:i w:val="0"/>
          <w:u w:val="none"/>
        </w:rPr>
        <w:t>Файл: subject/submissions/m05-l02-p2.py. Среда: закреплённые зависимости стенда. Минимум содержательных тестов: 1. Локальный вес: 8.</w:t>
      </w:r>
    </w:p>
    <w:p>
      <w:r>
        <w:rPr>
          <w:b w:val="0"/>
          <w:i w:val="0"/>
          <w:u w:val="none"/>
        </w:rPr>
        <w:t>Самопроверка из lab: python subject/check_public.py m05-l02-p2.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1"/>
      </w:pPr>
      <w:r>
        <w:t>Нативные задания Stepik</w:t>
      </w:r>
    </w:p>
    <w:p>
      <w:pPr>
        <w:pStyle w:val="Heading2"/>
      </w:pPr>
      <w:r>
        <w:t>Задание 1</w:t>
      </w:r>
    </w:p>
    <w:p>
      <w:r>
        <w:rPr>
          <w:b w:val="0"/>
          <w:i w:val="0"/>
          <w:u w:val="none"/>
        </w:rPr>
        <w:t>Health успешен а старая бронь не читается. Вердикт?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Всё восстановлено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Функциональное восстановление не доказано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Нужно скрыть GET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ошибка UI</w:t>
      </w:r>
    </w:p>
    <w:p>
      <w:pPr>
        <w:pStyle w:val="Heading2"/>
      </w:pPr>
      <w:r>
        <w:t>Задание 2</w:t>
      </w:r>
    </w:p>
    <w:p>
      <w:r>
        <w:rPr>
          <w:b w:val="0"/>
          <w:i w:val="0"/>
          <w:u w:val="none"/>
        </w:rPr>
        <w:t>Что связывает API и DB событие?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Соседние строки файла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Цвет лога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Одна метка запроса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Имя компьютера</w:t>
      </w:r>
    </w:p>
    <w:p>
      <w:pPr>
        <w:pStyle w:val="Heading2"/>
      </w:pPr>
      <w:r>
        <w:t>Задание 3</w:t>
      </w:r>
    </w:p>
    <w:p>
      <w:r>
        <w:rPr>
          <w:b w:val="0"/>
          <w:i w:val="0"/>
          <w:u w:val="none"/>
        </w:rPr>
        <w:t>Нет восстановительной пробы. Каков учебный RTO?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null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0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Время health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Среднее всех времен</w:t>
      </w:r>
    </w:p>
    <w:p>
      <w:pPr>
        <w:pStyle w:val="Heading2"/>
      </w:pPr>
      <w:r>
        <w:t>Задание 4</w:t>
      </w:r>
    </w:p>
    <w:p>
      <w:r>
        <w:rPr>
          <w:b w:val="0"/>
          <w:i w:val="0"/>
          <w:u w:val="none"/>
        </w:rPr>
        <w:t>Какое исправление запрещено при сохранности?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Временная копия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Тест старого id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Исправление пути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Удалить БД и начать заново</w:t>
      </w:r>
    </w:p>
    <w:p>
      <w:pPr>
        <w:pStyle w:val="Heading2"/>
      </w:pPr>
      <w:r>
        <w:t>Задание 5</w:t>
      </w:r>
    </w:p>
    <w:p>
      <w:r>
        <w:rPr>
          <w:b w:val="0"/>
          <w:i w:val="0"/>
          <w:u w:val="none"/>
        </w:rPr>
        <w:t>Выберите все необходимые функциональные признаки.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Старые данные читаются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Повтор возвращает тот же id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Health единственный критерий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Лог содержит ready</w:t>
      </w:r>
    </w:p>
    <w:p>
      <w:pPr>
        <w:pStyle w:val="Heading2"/>
      </w:pPr>
      <w:r>
        <w:t>Задание 6</w:t>
      </w:r>
    </w:p>
    <w:p>
      <w:r>
        <w:rPr>
          <w:b w:val="0"/>
          <w:i w:val="0"/>
          <w:u w:val="none"/>
        </w:rPr>
        <w:t>Выберите все элементы доказанной причины.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Различающая проверка гипотез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Повтор исходного отказа после изменения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Уверенность автора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Одновременная замена всех компонентов</w:t>
      </w:r>
    </w:p>
    <w:p>
      <w:pPr>
        <w:pStyle w:val="Heading2"/>
      </w:pPr>
      <w:r>
        <w:t>Задание 7 Сопоставление</w:t>
      </w:r>
    </w:p>
    <w:p>
      <w:r>
        <w:rPr>
          <w:b w:val="0"/>
          <w:i w:val="0"/>
          <w:u w:val="none"/>
        </w:rPr>
        <w:t>Понятия: Симптом, Корреляция, Readiness, Функциональная проба</w:t>
      </w:r>
    </w:p>
    <w:p>
      <w:r>
        <w:rPr>
          <w:b w:val="0"/>
          <w:i w:val="0"/>
          <w:u w:val="none"/>
        </w:rPr>
        <w:t>Определения в перемешанном порядке: Проверка реальной пользовательской операции с контролируемыми данными. Она сильнее проверки открытого порта.; Готовность экземпляра принимать полезный трафик. Живой процесс и ответ health не обязательно подтверждают ее.; Связывание событий одной операции по идентификатору. Совпадение времени не всегда означает одну причинную цепочку.; Наблюдаемое нарушение, например GET вернул 404. Причина — объяснение механизма; их нельзя смешивать.</w:t>
      </w:r>
    </w:p>
    <w:p>
      <w:pPr>
        <w:pStyle w:val="Heading2"/>
      </w:pPr>
      <w:r>
        <w:t>Задание 8 Порядок</w:t>
      </w:r>
    </w:p>
    <w:p>
      <w:r>
        <w:rPr>
          <w:b w:val="0"/>
          <w:i w:val="0"/>
          <w:u w:val="none"/>
        </w:rPr>
        <w:t>Восстановите последовательность зависимых действий: Повторить функциональную пробу и рестарт; Исправить подтверждённый механизм; Выполнить проверку разделяющую причины; Поставить две различимые гипотезы; Сохранить исходный отказ и данные</w:t>
      </w:r>
    </w:p>
    <w:p>
      <w:pPr>
        <w:pStyle w:val="Heading2"/>
      </w:pPr>
      <w:r>
        <w:t>Задание 9</w:t>
      </w:r>
    </w:p>
    <w:p>
      <w:pPr>
        <w:pStyle w:val="Heading2"/>
      </w:pPr>
      <w:r>
        <w:t>Недостающие стадии запроса</w:t>
      </w:r>
    </w:p>
    <w:p>
      <w:r>
        <w:rPr>
          <w:b w:val="0"/>
          <w:i w:val="0"/>
          <w:u w:val="none"/>
        </w:rPr>
        <w:t>Вход {required:[строки],events:[{request:строка,stage:строка}]}. Для каждого наблюдавшегося request соберите множество stage. Верните отсортированные request, в которых отсутствует хотя бы одна required stage. Повторы стадии не закрывают отсутствие другой. Неизвестная stage допустима.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"required": [</w:t>
        <w:br/>
        <w:t xml:space="preserve">    "api",</w:t>
        <w:br/>
        <w:t xml:space="preserve">    "db"</w:t>
        <w:br/>
        <w:t xml:space="preserve">  ],</w:t>
        <w:br/>
        <w:t xml:space="preserve">  "events": [</w:t>
        <w:br/>
        <w:t xml:space="preserve">    {</w:t>
        <w:br/>
        <w:t xml:space="preserve">      "request": "1",</w:t>
        <w:br/>
        <w:t xml:space="preserve">      "stage": "api"</w:t>
        <w:br/>
        <w:t xml:space="preserve">    },</w:t>
        <w:br/>
        <w:t xml:space="preserve">    {</w:t>
        <w:br/>
        <w:t xml:space="preserve">      "request": "2",</w:t>
        <w:br/>
        <w:t xml:space="preserve">      "stage": "api"</w:t>
        <w:br/>
        <w:t xml:space="preserve">    },</w:t>
        <w:br/>
        <w:t xml:space="preserve">    {</w:t>
        <w:br/>
        <w:t xml:space="preserve">      "request": "2",</w:t>
        <w:br/>
        <w:t xml:space="preserve">      "stage": "db"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"1"</w:t>
        <w:br/>
        <w:t>]</w:t>
      </w:r>
    </w:p>
    <w:p>
      <w:pPr>
        <w:pStyle w:val="Heading2"/>
      </w:pPr>
      <w:r>
        <w:t>Задание 10</w:t>
      </w:r>
    </w:p>
    <w:p>
      <w:pPr>
        <w:pStyle w:val="Heading2"/>
      </w:pPr>
      <w:r>
        <w:t>Время функционального восстановления</w:t>
      </w:r>
    </w:p>
    <w:p>
      <w:r>
        <w:rPr>
          <w:b w:val="0"/>
          <w:i w:val="0"/>
          <w:u w:val="none"/>
        </w:rPr>
        <w:t>Вход {failure_at:целое&gt;=0,probes:[{at:целое,create:bool,read:bool,old_data:bool,retry_same:bool}]}. Восстановление — первая по времени проба не раньше failure_at, где все четыре признаки true. Верните разницу времён; без такой пробы null. Порядок probes произволен, health отдельно не учитывается.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"failure_at": 10,</w:t>
        <w:br/>
        <w:t xml:space="preserve">  "probes": [</w:t>
        <w:br/>
        <w:t xml:space="preserve">    {</w:t>
        <w:br/>
        <w:t xml:space="preserve">      "at": 15,</w:t>
        <w:br/>
        <w:t xml:space="preserve">      "create": true,</w:t>
        <w:br/>
        <w:t xml:space="preserve">      "read": false,</w:t>
        <w:br/>
        <w:t xml:space="preserve">      "old_data": true,</w:t>
        <w:br/>
        <w:t xml:space="preserve">      "retry_same": true</w:t>
        <w:br/>
        <w:t xml:space="preserve">    },</w:t>
        <w:br/>
        <w:t xml:space="preserve">    {</w:t>
        <w:br/>
        <w:t xml:space="preserve">      "at": 20,</w:t>
        <w:br/>
        <w:t xml:space="preserve">      "create": true,</w:t>
        <w:br/>
        <w:t xml:space="preserve">      "read": true,</w:t>
        <w:br/>
        <w:t xml:space="preserve">      "old_data": true,</w:t>
        <w:br/>
        <w:t xml:space="preserve">      "retry_same": true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10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python-httpx.org/advanced/transports/" TargetMode="External"/><Relationship Id="rId12" Type="http://schemas.openxmlformats.org/officeDocument/2006/relationships/hyperlink" Target="https://docs.sqlalchemy.org/en/20/orm/session_transaction.html" TargetMode="External"/><Relationship Id="rId13" Type="http://schemas.openxmlformats.org/officeDocument/2006/relationships/hyperlink" Target="https://docs.pytest.org/en/stable/explanation/flak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