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Требования и классы эквивалентности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 w:val="0"/>
          <w:i w:val="0"/>
          <w:u w:val="none"/>
        </w:rPr>
        <w:t>Peaky Minds. Редакция 2. Для учащихся от 14 лет. Результат: Превратить текст правила в проверяемые входы. Ориентир — 90–150 минут с чтением, кодом и практикой. Нагрузка до пилотного прохождения не подтверждена.</w:t>
      </w:r>
    </w:p>
    <w:p>
      <w:pPr>
        <w:pStyle w:val="Heading1"/>
      </w:pPr>
      <w:r>
        <w:t>Словарь перед объяснением</w:t>
      </w:r>
    </w:p>
    <w:p>
      <w:r>
        <w:rPr>
          <w:b w:val="0"/>
          <w:i w:val="0"/>
          <w:u w:val="none"/>
        </w:rPr>
        <w:t>Класс эквивалентности — группа входов с одинаковым ожидаемым поведением в выбранной модели.</w:t>
      </w:r>
    </w:p>
    <w:p>
      <w:r>
        <w:rPr>
          <w:b w:val="0"/>
          <w:i w:val="0"/>
          <w:u w:val="none"/>
        </w:rPr>
        <w:t>Негативная проверка — проверка корректного отказа на запрещённом входе.</w:t>
      </w:r>
    </w:p>
    <w:p>
      <w:r>
        <w:rPr>
          <w:b w:val="0"/>
          <w:i w:val="0"/>
          <w:u w:val="none"/>
        </w:rPr>
        <w:t>Предусловие — состояние, которое должно существовать до действия.</w:t>
      </w:r>
    </w:p>
    <w:p>
      <w:r>
        <w:rPr>
          <w:b w:val="0"/>
          <w:i w:val="0"/>
          <w:u w:val="none"/>
        </w:rPr>
        <w:t>Трассировка требования — связь правила с проверками и результатами.</w:t>
      </w:r>
    </w:p>
    <w:p>
      <w:r>
        <w:rPr>
          <w:b w:val="0"/>
          <w:i w:val="0"/>
          <w:u w:val="none"/>
        </w:rPr>
        <w:t>Полнота модели — учтены выделенные условия; не гарантия отсутствия иных дефектов.</w:t>
      </w:r>
    </w:p>
    <w:p>
      <w:pPr>
        <w:pStyle w:val="Heading1"/>
      </w:pPr>
      <w:r>
        <w:t>Текст ещё не тест</w:t>
      </w:r>
    </w:p>
    <w:p>
      <w:r>
        <w:rPr>
          <w:b w:val="0"/>
          <w:i w:val="0"/>
          <w:u w:val="none"/>
        </w:rPr>
        <w:t>Служба заявок принимает заголовок после удаления пробелов по краям. Разрешено от 1 до 120 символов включительно. Требование должно ответить, что такое символ и какие пробелы убирают. В Python len считает элементы Unicode строки, а не байты UTF-8; для этого учебного сервиса выбираем именно это правило. Фраза «короткий удобный заголовок» не задаёт оракул. Уточните диапазон, обязательность поля, допустимые типы и ожидаемый отказ. Не выводите правило только из текущей реализации: иначе тест повторит её ошибку.</w:t>
      </w:r>
    </w:p>
    <w:p>
      <w:pPr>
        <w:pStyle w:val="Heading1"/>
      </w:pPr>
      <w:r>
        <w:t>Выделение классов</w:t>
      </w:r>
    </w:p>
    <w:p>
      <w:r>
        <w:rPr>
          <w:b w:val="0"/>
          <w:i w:val="0"/>
          <w:u w:val="none"/>
        </w:rPr>
        <w:t>Для очищенной длины получаем пустую, допустимую и слишком длинную строку. Отдельно рассматриваем неверный тип, отсутствующее поле и null. Две строки одинаковой длины могут отличаться по символам, но в модели проверки только длины относятся к одному классу. Это предположение экономит проверки, а не доказывает равенство поведения реализации. Проверьте представителя каждого класса и добавьте границы, Unicode и пробельные строки по риску. Если появляются новые ограничения на символы, прежние классы нужно разделить.</w:t>
      </w:r>
    </w:p>
    <w:p>
      <w:pPr>
        <w:pStyle w:val="Heading1"/>
      </w:pPr>
      <w:r>
        <w:t>Проверяемый случай</w:t>
      </w:r>
    </w:p>
    <w:p>
      <w:r>
        <w:rPr>
          <w:b w:val="0"/>
          <w:i w:val="0"/>
          <w:u w:val="none"/>
        </w:rPr>
        <w:t>Тест кейс содержит имя, правило, предусловие, шаги, данные и ожидание. Для пустой строки ожидаем отказ без создания записи. Проверка только сообщения недостаточна: нужно убедиться, что список заявок не изменился. Для допустимого текста ожидаем создание и точное сохранение очищенного заголовка. Свяжите кейс с идентификатором требования, например TITLE-1. Когда требование меняется, легко найти связанные кейсы. Кейс не обязан подробно повторять интерфейс, если он проверяет чистую функцию нормализации.</w:t>
      </w:r>
    </w:p>
    <w:p>
      <w:pPr>
        <w:pStyle w:val="Heading1"/>
      </w:pPr>
      <w:r>
        <w:t>Разбор набора</w:t>
      </w:r>
    </w:p>
    <w:p>
      <w:r>
        <w:rPr>
          <w:b w:val="0"/>
          <w:i w:val="0"/>
          <w:u w:val="none"/>
        </w:rPr>
        <w:t>У строк " x ", "   " и 121 символа после strip длины 1, 0 и 121. Значит классы valid, empty, too_long. Пробелы внутри "a b" сохраняются: очищенная длина равна 3. Разный тип не следует превращать в строку автоматически; null не становится словом None. В коде обходите каждую входную строку, очищайте её и сравнивайте длину. Список результатов сохраняет исходный порядок. Он позволяет сопоставить каждый вход со своим классификационным выводом.</w:t>
      </w:r>
    </w:p>
    <w:p>
      <w:pPr>
        <w:pStyle w:val="Heading1"/>
      </w:pPr>
      <w:r>
        <w:t>Ошибки тест дизайна</w:t>
      </w:r>
    </w:p>
    <w:p>
      <w:r>
        <w:rPr>
          <w:b w:val="0"/>
          <w:i w:val="0"/>
          <w:u w:val="none"/>
        </w:rPr>
        <w:t>Сто одинаковых допустимых строк не покрывают запрещённый ввод. Один огромный тест с несколькими неверными полями не показывает, какое ограничение сработало: сначала меняйте одно поле. Потерянное предусловие может сделать негативную проверку нерелевантной: например отказ из-за отсутствия авторизации. Указывайте, какое правило проверяет каждый случай и какое состояние должно быть подготовлено. Дополнительная мысль из Хабр: класс и граница решают разные задачи; представитель внутри интервала не заменяет проверку перехода между классами.</w:t>
      </w:r>
    </w:p>
    <w:p>
      <w:pPr>
        <w:pStyle w:val="Heading1"/>
      </w:pPr>
      <w:r>
        <w:t>Классы зависят от выбранного свойства</w:t>
      </w:r>
    </w:p>
    <w:p>
      <w:r>
        <w:rPr>
          <w:b w:val="0"/>
          <w:i w:val="0"/>
          <w:u w:val="none"/>
        </w:rPr>
        <w:t>Одна строка может участвовать сразу в нескольких моделях: длина, набор символов, смысл, обязательность. Для требования длины "abc" и "яёю" относятся к одному допустимому классу. Для ограничения ASCII они уже различны. Поэтому записывайте, по какому правилу построено разбиение. Чем больше независимых ограничений, тем больше пересечений классов. Начинайте с одного неверного свойства, иначе первый отказ может скрыть второй. Затем добавляйте комбинации для важного пользовательского пути.</w:t>
      </w:r>
    </w:p>
    <w:p>
      <w:r>
        <w:rPr>
          <w:b w:val="0"/>
          <w:i w:val="0"/>
          <w:u w:val="none"/>
        </w:rPr>
        <w:t>Матрица трассировки содержит строку требования и список проверок. Покрытие требования одной passed проверкой означает только, что есть соответствующее свидетельство, а не что исследованы все случаи. В кодовой задаче covered — именно технический показатель заданного контракта. Для содержательной оценки выпишите, каких классов нет. Например, passed на длине 20 не говорит о 0,120,121. Отдельно сохраняйте неясности: определено ли число символов после strip, что считается неверным типом и разрешены ли внутренние переносы. Если правило не задано, создайте вопрос владельцу. Не переносите ограничения из другой системы автоматически.</w:t>
      </w:r>
    </w:p>
    <w:p>
      <w:pPr>
        <w:pStyle w:val="Heading1"/>
      </w:pPr>
      <w:r>
        <w:t>Как разобраться в программируемой проверке</w:t>
      </w:r>
    </w:p>
    <w:p>
      <w:r>
        <w:rPr>
          <w:b w:val="0"/>
          <w:i w:val="0"/>
          <w:u w:val="none"/>
        </w:rPr>
        <w:t>Отдельно выберите начальное состояние результата: счётчик, список или словарь согласно форме ответа. Если правило требует сортировки, сначала отберите нужные записи, затем отсортируйте. Если правило требует последовательности, обновляйте состояние после каждого события и не возвращайтесь к начальному значению. Проверяйте тип до операции, способной вызвать исключение. Не исправляйте данные, когда задача требует только анализа. Напишите цикл понятными шагами; короткая запись не обязательна. В конце преобразуйте результат через json.dumps. Проверьте один обычный и один отличающийся вход с самостоятельно вычисленным ожиданием. Если первый пример проходит, а второй нет, сохраните промежуточные значения и найдите первую нарушенную операцию.</w:t>
      </w:r>
    </w:p>
    <w:p>
      <w:pPr>
        <w:pStyle w:val="Heading2"/>
      </w:pPr>
      <w:r>
        <w:t>Классы длины заголовка</w:t>
      </w:r>
    </w:p>
    <w:p>
      <w:r>
        <w:rPr>
          <w:b w:val="0"/>
          <w:i w:val="0"/>
          <w:u w:val="none"/>
        </w:rPr>
        <w:t>Эта программа помогает выполнить результат урока: превратить текст правила в проверяемые входы. Начните с формы входа. Вход limit положительное целое, titles список строк. После strip классифицируйте каждый текст: empty при длине 0, valid при 1..limit, too_long иначе. Сохраните порядок.</w:t>
      </w:r>
    </w:p>
    <w:p>
      <w:r>
        <w:rPr>
          <w:b w:val="0"/>
          <w:i w:val="0"/>
          <w:u w:val="none"/>
        </w:rPr>
        <w:t>Открытый учебный вход: {"limit": 3, "titles": [" x ", "   ", "abcd"]}. Разберите его по одному элементу или событию в заданном порядке. На бумаге примените правило к каждому условию до исполнения программы. Ожидаемый результат этого входа: ["valid", "empty", "too_long"]. Он относится только к опубликованному примеру; другие входы требуют самостоятельного вычисления. Это демонстрация применения контракта, не готовая программа.</w:t>
      </w:r>
    </w:p>
    <w:p>
      <w:pPr>
        <w:pStyle w:val="Heading2"/>
      </w:pPr>
      <w:r>
        <w:t>Связь правил с тестами</w:t>
      </w:r>
    </w:p>
    <w:p>
      <w:r>
        <w:rPr>
          <w:b w:val="0"/>
          <w:i w:val="0"/>
          <w:u w:val="none"/>
        </w:rPr>
        <w:t>Эта программа помогает выполнить результат урока: превратить текст правила в проверяемые входы. Начните с формы входа. Вход requirements список уникальных строк и tests список объектов requirements (список строк) и status passed,failed,blocked. Верните отсортированные требования, которые не покрыты ни одним passed тестом. Неизвестные требования игнорируйте.</w:t>
      </w:r>
    </w:p>
    <w:p>
      <w:r>
        <w:rPr>
          <w:b w:val="0"/>
          <w:i w:val="0"/>
          <w:u w:val="none"/>
        </w:rPr>
        <w:t>Открытый учебный вход: {"requirements": ["R1", "R2"], "tests": [{"requirements": ["R1"], "status": "passed"}]}. Разберите его по одному элементу или событию в заданном порядке. На бумаге примените правило к каждому условию до исполнения программы. Ожидаемый результат этого входа: ["R2"]. Он относится только к опубликованному примеру; другие входы требуют самостоятельного вычисления. Это демонстрация применения контракта, не готовая программа.</w:t>
      </w:r>
    </w:p>
    <w:p>
      <w:pPr>
        <w:pStyle w:val="Heading1"/>
      </w:pPr>
      <w:r>
        <w:t>Разобранный пример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text = "  a b  "</w:t>
        <w:br/>
        <w:t>cleaned = text.strip()</w:t>
        <w:br/>
        <w:t>print(cleaned, len(cleaned))</w:t>
        <w:br/>
        <w:t># a b 3</w:t>
      </w:r>
    </w:p>
    <w:p>
      <w:pPr>
        <w:pStyle w:val="Heading1"/>
      </w:pPr>
      <w:r>
        <w:t>Самостоятельная практика</w:t>
      </w:r>
    </w:p>
    <w:p>
      <w:r>
        <w:rPr>
          <w:b w:val="0"/>
          <w:i w:val="0"/>
          <w:u w:val="none"/>
        </w:rPr>
        <w:t>Для TITLE-1 составьте DOCX матрицу с пустой строкой, пробелами, длинами 1, 120, 121, кириллицей и отсутствующим полем. Для каждого входа укажите класс, ожидание и причину. Не смешивайте неверный тип с неверной длиной. Автоматические задачи используют лимит из входа, а сервис фиксирует 120.</w:t>
      </w:r>
    </w:p>
    <w:p>
      <w:r>
        <w:rPr>
          <w:b w:val="0"/>
          <w:i w:val="0"/>
          <w:u w:val="single"/>
        </w:rPr>
        <w:t>Сначала запишите ожидание, затем выполняйте проверку.</w:t>
      </w:r>
      <w:r>
        <w:rPr>
          <w:b w:val="0"/>
          <w:i w:val="0"/>
          <w:u w:val="none"/>
        </w:rPr>
        <w:t xml:space="preserve"> Сохраняйте отчёт в DOCX. Локальные доказательства — самопроверка, они не начисляют баллы Stepik и могут быть подделаны. Нативные задачи проверяют только объявленный ввод и вывод.</w:t>
      </w:r>
    </w:p>
    <w:p>
      <w:pPr>
        <w:pStyle w:val="Heading1"/>
      </w:pPr>
      <w:r>
        <w:t>Задания урока</w:t>
      </w:r>
    </w:p>
    <w:p>
      <w:pPr>
        <w:pStyle w:val="Heading2"/>
        <w:keepNext/>
        <w:keepLines/>
      </w:pPr>
      <w:r>
        <w:t>Задание 1</w:t>
      </w:r>
    </w:p>
    <w:p>
      <w:pPr>
        <w:keepNext/>
        <w:keepLines/>
      </w:pPr>
      <w:r>
        <w:rPr>
          <w:b w:val="0"/>
          <w:i w:val="0"/>
          <w:u w:val="none"/>
        </w:rPr>
        <w:t>Что является проверяемым требованием?</w:t>
      </w:r>
    </w:p>
    <w:p>
      <w:pPr>
        <w:keepNext/>
        <w:keepLines/>
      </w:pPr>
      <w:r>
        <w:rPr>
          <w:b w:val="0"/>
          <w:i w:val="0"/>
          <w:u w:val="none"/>
        </w:rPr>
        <w:t>1. Заголовок обычно хороший</w:t>
      </w:r>
    </w:p>
    <w:p>
      <w:pPr>
        <w:keepNext/>
        <w:keepLines/>
      </w:pPr>
      <w:r>
        <w:rPr>
          <w:b w:val="0"/>
          <w:i w:val="0"/>
          <w:u w:val="none"/>
        </w:rPr>
        <w:t>2. Длина после strip от 1 до 120</w:t>
      </w:r>
    </w:p>
    <w:p>
      <w:pPr>
        <w:keepLines/>
      </w:pPr>
      <w:r>
        <w:rPr>
          <w:b w:val="0"/>
          <w:i w:val="0"/>
          <w:u w:val="none"/>
        </w:rPr>
        <w:t>3. Поле должно быть красивым</w:t>
      </w:r>
    </w:p>
    <w:p>
      <w:pPr>
        <w:pStyle w:val="Heading2"/>
        <w:keepNext/>
        <w:keepLines/>
      </w:pPr>
      <w:r>
        <w:t>Задание 2</w:t>
      </w:r>
    </w:p>
    <w:p>
      <w:pPr>
        <w:keepNext/>
        <w:keepLines/>
      </w:pPr>
      <w:r>
        <w:rPr>
          <w:b w:val="0"/>
          <w:i w:val="0"/>
          <w:u w:val="none"/>
        </w:rPr>
        <w:t>Строка из трёх пробелов после strip попадает в класс?</w:t>
      </w:r>
    </w:p>
    <w:p>
      <w:pPr>
        <w:keepNext/>
        <w:keepLines/>
      </w:pPr>
      <w:r>
        <w:rPr>
          <w:b w:val="0"/>
          <w:i w:val="0"/>
          <w:u w:val="none"/>
        </w:rPr>
        <w:t>1. valid</w:t>
      </w:r>
    </w:p>
    <w:p>
      <w:pPr>
        <w:keepNext/>
        <w:keepLines/>
      </w:pPr>
      <w:r>
        <w:rPr>
          <w:b w:val="0"/>
          <w:i w:val="0"/>
          <w:u w:val="none"/>
        </w:rPr>
        <w:t>2. empty</w:t>
      </w:r>
    </w:p>
    <w:p>
      <w:pPr>
        <w:keepLines/>
      </w:pPr>
      <w:r>
        <w:rPr>
          <w:b w:val="0"/>
          <w:i w:val="0"/>
          <w:u w:val="none"/>
        </w:rPr>
        <w:t>3. too_long</w:t>
      </w:r>
    </w:p>
    <w:p>
      <w:pPr>
        <w:pStyle w:val="Heading2"/>
        <w:keepNext/>
        <w:keepLines/>
      </w:pPr>
      <w:r>
        <w:t>Задание 3</w:t>
      </w:r>
    </w:p>
    <w:p>
      <w:pPr>
        <w:keepNext/>
        <w:keepLines/>
      </w:pPr>
      <w:r>
        <w:rPr>
          <w:b w:val="0"/>
          <w:i w:val="0"/>
          <w:u w:val="none"/>
        </w:rPr>
        <w:t>Для требования только длины зачем класс слишком длинных строк?</w:t>
      </w:r>
    </w:p>
    <w:p>
      <w:pPr>
        <w:keepNext/>
        <w:keepLines/>
      </w:pPr>
      <w:r>
        <w:rPr>
          <w:b w:val="0"/>
          <w:i w:val="0"/>
          <w:u w:val="none"/>
        </w:rPr>
        <w:t>1. Заменить допустимый класс</w:t>
      </w:r>
    </w:p>
    <w:p>
      <w:pPr>
        <w:keepNext/>
        <w:keepLines/>
      </w:pPr>
      <w:r>
        <w:rPr>
          <w:b w:val="0"/>
          <w:i w:val="0"/>
          <w:u w:val="none"/>
        </w:rPr>
        <w:t>2. Увеличить число успехов</w:t>
      </w:r>
    </w:p>
    <w:p>
      <w:pPr>
        <w:keepLines/>
      </w:pPr>
      <w:r>
        <w:rPr>
          <w:b w:val="0"/>
          <w:i w:val="0"/>
          <w:u w:val="none"/>
        </w:rPr>
        <w:t>3. Проверить отказ</w:t>
      </w:r>
    </w:p>
    <w:p>
      <w:pPr>
        <w:pStyle w:val="Heading2"/>
        <w:keepNext/>
        <w:keepLines/>
      </w:pPr>
      <w:r>
        <w:t>Задание 4</w:t>
      </w:r>
    </w:p>
    <w:p>
      <w:pPr>
        <w:keepNext/>
        <w:keepLines/>
      </w:pPr>
      <w:r>
        <w:rPr>
          <w:b w:val="0"/>
          <w:i w:val="0"/>
          <w:u w:val="none"/>
        </w:rPr>
        <w:t>Неверны два поля сразу. Какой риск?</w:t>
      </w:r>
    </w:p>
    <w:p>
      <w:pPr>
        <w:keepNext/>
        <w:keepLines/>
      </w:pPr>
      <w:r>
        <w:rPr>
          <w:b w:val="0"/>
          <w:i w:val="0"/>
          <w:u w:val="none"/>
        </w:rPr>
        <w:t>1. Тесты всегда быстрее</w:t>
      </w:r>
    </w:p>
    <w:p>
      <w:pPr>
        <w:keepNext/>
        <w:keepLines/>
      </w:pPr>
      <w:r>
        <w:rPr>
          <w:b w:val="0"/>
          <w:i w:val="0"/>
          <w:u w:val="none"/>
        </w:rPr>
        <w:t>2. Нельзя понять, какое правило отклонило запрос</w:t>
      </w:r>
    </w:p>
    <w:p>
      <w:pPr>
        <w:keepLines/>
      </w:pPr>
      <w:r>
        <w:rPr>
          <w:b w:val="0"/>
          <w:i w:val="0"/>
          <w:u w:val="none"/>
        </w:rPr>
        <w:t>3. Оракул больше не нужен</w:t>
      </w:r>
    </w:p>
    <w:p>
      <w:pPr>
        <w:pStyle w:val="Heading2"/>
        <w:keepNext/>
        <w:keepLines/>
      </w:pPr>
      <w:r>
        <w:t>Задание 5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поля воспроизводимого кейса.</w:t>
      </w:r>
    </w:p>
    <w:p>
      <w:pPr>
        <w:keepNext/>
        <w:keepLines/>
      </w:pPr>
      <w:r>
        <w:rPr>
          <w:b w:val="0"/>
          <w:i w:val="0"/>
          <w:u w:val="none"/>
        </w:rPr>
        <w:t>1. Предусловие</w:t>
      </w:r>
    </w:p>
    <w:p>
      <w:pPr>
        <w:keepNext/>
        <w:keepLines/>
      </w:pPr>
      <w:r>
        <w:rPr>
          <w:b w:val="0"/>
          <w:i w:val="0"/>
          <w:u w:val="none"/>
        </w:rPr>
        <w:t>2. Личные данные клиента</w:t>
      </w:r>
    </w:p>
    <w:p>
      <w:pPr>
        <w:keepNext/>
        <w:keepLines/>
      </w:pPr>
      <w:r>
        <w:rPr>
          <w:b w:val="0"/>
          <w:i w:val="0"/>
          <w:u w:val="none"/>
        </w:rPr>
        <w:t>3. Только название функции</w:t>
      </w:r>
    </w:p>
    <w:p>
      <w:pPr>
        <w:keepLines/>
      </w:pPr>
      <w:r>
        <w:rPr>
          <w:b w:val="0"/>
          <w:i w:val="0"/>
          <w:u w:val="none"/>
        </w:rPr>
        <w:t>4. Ожидаемый результат</w:t>
      </w:r>
    </w:p>
    <w:p>
      <w:pPr>
        <w:pStyle w:val="Heading2"/>
        <w:keepNext/>
        <w:keepLines/>
      </w:pPr>
      <w:r>
        <w:t>Задание 6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отдельные входные ситуации TITLE-1.</w:t>
      </w:r>
    </w:p>
    <w:p>
      <w:pPr>
        <w:keepNext/>
        <w:keepLines/>
      </w:pPr>
      <w:r>
        <w:rPr>
          <w:b w:val="0"/>
          <w:i w:val="0"/>
          <w:u w:val="none"/>
        </w:rPr>
        <w:t>1. Любая строка автоматически допустима</w:t>
      </w:r>
    </w:p>
    <w:p>
      <w:pPr>
        <w:keepNext/>
        <w:keepLines/>
      </w:pPr>
      <w:r>
        <w:rPr>
          <w:b w:val="0"/>
          <w:i w:val="0"/>
          <w:u w:val="none"/>
        </w:rPr>
        <w:t>2. null</w:t>
      </w:r>
    </w:p>
    <w:p>
      <w:pPr>
        <w:keepNext/>
        <w:keepLines/>
      </w:pPr>
      <w:r>
        <w:rPr>
          <w:b w:val="0"/>
          <w:i w:val="0"/>
          <w:u w:val="none"/>
        </w:rPr>
        <w:t>3. Внутренний пробел автоматически удалён по нашему правилу</w:t>
      </w:r>
    </w:p>
    <w:p>
      <w:pPr>
        <w:keepLines/>
      </w:pPr>
      <w:r>
        <w:rPr>
          <w:b w:val="0"/>
          <w:i w:val="0"/>
          <w:u w:val="none"/>
        </w:rPr>
        <w:t>4. Поле отсутствует</w:t>
      </w:r>
    </w:p>
    <w:p>
      <w:pPr>
        <w:pStyle w:val="Heading2"/>
        <w:keepNext/>
        <w:keepLines/>
      </w:pPr>
      <w:r>
        <w:t>Задание 7 Сопоставление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определения. Правые элементы перечислены в обратном порядке; это не ключ ответа.</w:t>
      </w:r>
    </w:p>
    <w:p>
      <w:pPr>
        <w:keepNext/>
        <w:keepLines/>
      </w:pPr>
      <w:r>
        <w:rPr>
          <w:b w:val="0"/>
          <w:i w:val="0"/>
          <w:u w:val="none"/>
        </w:rPr>
        <w:t>Класс эквивалентности; Негативная проверка; Предусловие; Трассировка требования</w:t>
      </w:r>
    </w:p>
    <w:p>
      <w:pPr>
        <w:keepLines/>
      </w:pPr>
      <w:r>
        <w:rPr>
          <w:b w:val="0"/>
          <w:i w:val="0"/>
          <w:u w:val="none"/>
        </w:rPr>
        <w:t>связь правила с проверками и результатами; состояние, которое должно существовать до действия; проверка корректного отказа на запрещённом входе; группа входов с одинаковым ожидаемым поведением в выбранной модели</w:t>
      </w:r>
    </w:p>
    <w:p>
      <w:pPr>
        <w:pStyle w:val="Heading2"/>
        <w:keepNext/>
        <w:keepLines/>
      </w:pPr>
      <w:r>
        <w:t>Задание 8 Порядок</w:t>
      </w:r>
    </w:p>
    <w:p>
      <w:pPr>
        <w:keepNext/>
        <w:keepLines/>
      </w:pPr>
      <w:r>
        <w:rPr>
          <w:b w:val="0"/>
          <w:i w:val="0"/>
          <w:u w:val="none"/>
        </w:rPr>
        <w:t>Восстановите зависимую последовательность из 5 действий. Входные условия описаны в практике. Каждое действие использует результат предыдущего:</w:t>
      </w:r>
    </w:p>
    <w:p>
      <w:pPr>
        <w:keepNext/>
        <w:keepLines/>
      </w:pPr>
      <w:r>
        <w:rPr>
          <w:b w:val="0"/>
          <w:i w:val="0"/>
          <w:u w:val="none"/>
        </w:rPr>
        <w:t>Связать ожидания с TITLE-1</w:t>
      </w:r>
    </w:p>
    <w:p>
      <w:pPr>
        <w:keepNext/>
        <w:keepLines/>
      </w:pPr>
      <w:r>
        <w:rPr>
          <w:b w:val="0"/>
          <w:i w:val="0"/>
          <w:u w:val="none"/>
        </w:rPr>
        <w:t>Для данных записать ожидания</w:t>
      </w:r>
    </w:p>
    <w:p>
      <w:pPr>
        <w:keepNext/>
        <w:keepLines/>
      </w:pPr>
      <w:r>
        <w:rPr>
          <w:b w:val="0"/>
          <w:i w:val="0"/>
          <w:u w:val="none"/>
        </w:rPr>
        <w:t>Из каждого класса выбрать данные</w:t>
      </w:r>
    </w:p>
    <w:p>
      <w:pPr>
        <w:keepNext/>
        <w:keepLines/>
      </w:pPr>
      <w:r>
        <w:rPr>
          <w:b w:val="0"/>
          <w:i w:val="0"/>
          <w:u w:val="none"/>
        </w:rPr>
        <w:t>По нему выделить классы</w:t>
      </w:r>
    </w:p>
    <w:p>
      <w:pPr>
        <w:keepLines/>
      </w:pPr>
      <w:r>
        <w:rPr>
          <w:b w:val="0"/>
          <w:i w:val="0"/>
          <w:u w:val="none"/>
        </w:rPr>
        <w:t>Зафиксировать правило длины</w:t>
      </w:r>
    </w:p>
    <w:p>
      <w:pPr>
        <w:pStyle w:val="Heading1"/>
        <w:keepNext/>
        <w:keepLines/>
      </w:pPr>
      <w:r>
        <w:t>Классы длины заголовка</w:t>
      </w:r>
    </w:p>
    <w:p>
      <w:pPr>
        <w:keepNext/>
        <w:keepLines/>
      </w:pPr>
      <w:r>
        <w:rPr>
          <w:b w:val="0"/>
          <w:i w:val="0"/>
          <w:u w:val="none"/>
        </w:rPr>
        <w:t>Вход limit положительное целое, titles список строк. После strip классифицируйте каждый текст: empty при длине 0, valid при 1..limit, too_long иначе. Сохраните порядок.</w:t>
      </w:r>
    </w:p>
    <w:p>
      <w:pPr>
        <w:keepNext/>
        <w:keepLines/>
      </w:pPr>
      <w:r>
        <w:rPr>
          <w:b w:val="0"/>
          <w:i w:val="0"/>
          <w:u w:val="none"/>
        </w:rPr>
        <w:t>Читайте один JSON из стандартного ввода; выводите один JSON без пояснений. Python 3.6 совместимый синтаксис и стандартная библиотека. Порядок ключей объекта не влияет на проверку; типы и порядок элементов списка важны. Ограничение 5 секунд и 256 МБ.</w:t>
      </w:r>
    </w:p>
    <w:p>
      <w:pPr>
        <w:keepNext/>
        <w:keepLines/>
      </w:pPr>
      <w:r>
        <w:rPr>
          <w:b/>
          <w:i w:val="0"/>
          <w:u w:val="none"/>
        </w:rPr>
        <w:t>Пример входа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{"limit": 3, "titles": [" x ", "   ", "abcd"]}</w:t>
        <w:br/>
      </w:r>
    </w:p>
    <w:p>
      <w:pPr>
        <w:keepNext/>
        <w:keepLines/>
      </w:pPr>
      <w:r>
        <w:rPr>
          <w:b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["valid", "empty", "too_long"]</w:t>
        <w:br/>
      </w:r>
    </w:p>
    <w:p>
      <w:pPr>
        <w:pStyle w:val="Heading1"/>
        <w:keepNext/>
        <w:keepLines/>
      </w:pPr>
      <w:r>
        <w:t>Связь правил с тестами</w:t>
      </w:r>
    </w:p>
    <w:p>
      <w:pPr>
        <w:keepNext/>
        <w:keepLines/>
      </w:pPr>
      <w:r>
        <w:rPr>
          <w:b w:val="0"/>
          <w:i w:val="0"/>
          <w:u w:val="none"/>
        </w:rPr>
        <w:t>Вход requirements список уникальных строк и tests список объектов requirements (список строк) и status passed,failed,blocked. Верните отсортированные требования, которые не покрыты ни одним passed тестом. Неизвестные требования игнорируйте.</w:t>
      </w:r>
    </w:p>
    <w:p>
      <w:pPr>
        <w:keepNext/>
        <w:keepLines/>
      </w:pPr>
      <w:r>
        <w:rPr>
          <w:b w:val="0"/>
          <w:i w:val="0"/>
          <w:u w:val="none"/>
        </w:rPr>
        <w:t>Читайте один JSON из стандартного ввода; выводите один JSON без пояснений. Python 3.6 совместимый синтаксис и стандартная библиотека. Порядок ключей объекта не влияет на проверку; типы и порядок элементов списка важны. Ограничение 5 секунд и 256 МБ.</w:t>
      </w:r>
    </w:p>
    <w:p>
      <w:pPr>
        <w:keepNext/>
        <w:keepLines/>
      </w:pPr>
      <w:r>
        <w:rPr>
          <w:b/>
          <w:i w:val="0"/>
          <w:u w:val="none"/>
        </w:rPr>
        <w:t>Пример входа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{"requirements": ["R1", "R2"], "tests": [{"requirements": ["R1"], "status": "passed"}]}</w:t>
        <w:br/>
      </w:r>
    </w:p>
    <w:p>
      <w:pPr>
        <w:keepNext/>
        <w:keepLines/>
      </w:pPr>
      <w:r>
        <w:rPr>
          <w:b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["R2"]</w:t>
        <w:br/>
      </w:r>
    </w:p>
    <w:p>
      <w:pPr>
        <w:pStyle w:val="Heading1"/>
      </w:pPr>
      <w:r>
        <w:t>Дополнительное чтение</w:t>
      </w:r>
    </w:p>
    <w:p>
      <w:r>
        <w:rPr>
          <w:b w:val="0"/>
          <w:i w:val="0"/>
          <w:u w:val="none"/>
        </w:rPr>
        <w:t>Справочники уточняют поведение инструмента. Выполняйте примеры на учебных данных и сверяйте версию. Материалы ниже проверены 4 октября 2026 года; страницы документации могут обновляться.</w:t>
      </w:r>
    </w:p>
    <w:p>
      <w:hyperlink r:id="rId11">
        <w:r>
          <w:rPr>
            <w:color w:val="175A83"/>
            <w:u w:val="single"/>
          </w:rPr>
          <w:t>Python 3.12 библиотека JSON</w:t>
        </w:r>
      </w:hyperlink>
      <w:r>
        <w:rPr>
          <w:b w:val="0"/>
          <w:i w:val="0"/>
          <w:u w:val="none"/>
        </w:rPr>
        <w:t xml:space="preserve"> — json.load и json.dumps; справочник, не материал для заучивания.</w:t>
      </w:r>
    </w:p>
    <w:p>
      <w:hyperlink r:id="rId12">
        <w:r>
          <w:rPr>
            <w:color w:val="175A83"/>
            <w:u w:val="single"/>
          </w:rPr>
          <w:t>Dmitriy Smirnov smidmi 5 августа 2022 Два или три тест кейса для проверки граничных значений</w:t>
        </w:r>
      </w:hyperlink>
      <w:r>
        <w:rPr>
          <w:b w:val="0"/>
          <w:i w:val="0"/>
          <w:u w:val="none"/>
        </w:rPr>
        <w:t xml:space="preserve"> — обсуждение соседних целых значений на границе; это модель возможных ошибок, а не гарантия отсутствия других дефектов.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python.org/3.12/library/json.html" TargetMode="External"/><Relationship Id="rId12" Type="http://schemas.openxmlformats.org/officeDocument/2006/relationships/hyperlink" Target="https://habr.com/ru/articles/6809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