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Потеря записи после рестарта</w:t>
      </w:r>
    </w:p>
    <w:p>
      <w:pPr>
        <w:pStyle w:val="Subtitle"/>
      </w:pPr>
      <w:r>
        <w:t>Peaky Minds • Материалы курса • Редакция 2</w:t>
      </w:r>
    </w:p>
    <w:p>
      <w:r>
        <w:rPr>
          <w:b w:val="0"/>
          <w:i w:val="0"/>
          <w:u w:val="none"/>
        </w:rPr>
        <w:t>Peaky Minds. Редакция 2. Для учащихся от 14 лет. Результат: Проверить долговечность отдельным запуском без удаления данных. Ориентир — 3–5 часов самостоятельной работы. Нагрузка до пилотного прохождения не подтверждена.</w:t>
      </w:r>
    </w:p>
    <w:p>
      <w:pPr>
        <w:pStyle w:val="Heading1"/>
      </w:pPr>
      <w:r>
        <w:t>Словарь перед объяснением</w:t>
      </w:r>
    </w:p>
    <w:p>
      <w:r>
        <w:rPr>
          <w:b w:val="0"/>
          <w:i w:val="0"/>
          <w:u w:val="none"/>
        </w:rPr>
        <w:t>Долговечность — подтверждённая запись доступна после завершения и нового запуска.</w:t>
      </w:r>
    </w:p>
    <w:p>
      <w:r>
        <w:rPr>
          <w:b w:val="0"/>
          <w:i w:val="0"/>
          <w:u w:val="none"/>
        </w:rPr>
        <w:t>Перезапуск — завершение одного экземпляра и создание другого.</w:t>
      </w:r>
    </w:p>
    <w:p>
      <w:r>
        <w:rPr>
          <w:b w:val="0"/>
          <w:i w:val="0"/>
          <w:u w:val="none"/>
        </w:rPr>
        <w:t>Метка попытки — новое учебное значение, различающее запуски.</w:t>
      </w:r>
    </w:p>
    <w:p>
      <w:r>
        <w:rPr>
          <w:b w:val="0"/>
          <w:i w:val="0"/>
          <w:u w:val="none"/>
        </w:rPr>
        <w:t>Контракт запуска — пути, параметры и зависимости, необходимые для воспроизведения.</w:t>
      </w:r>
    </w:p>
    <w:p>
      <w:pPr>
        <w:pStyle w:val="Heading1"/>
      </w:pPr>
      <w:r>
        <w:t>Инцидент в службе Сосна</w:t>
      </w:r>
    </w:p>
    <w:p>
      <w:r>
        <w:rPr>
          <w:b w:val="0"/>
          <w:i w:val="0"/>
          <w:u w:val="none"/>
        </w:rPr>
        <w:t>Выпущенный учебный сервис принимает заявки и читает их, пока работает. После завершения процесса все новые заявки исчезают. Health вновь успешен. В конфигурации выбран режим хранения memory; данные не лежат в объявленном файле. Цель — восстановить долговечность и не выдавать наличие процесса за сохранение. В этом упражнении утраченную память невозможно восстановить без внешней копии; не обещайте вернуть несуществующие данные. Нужно сохранить доступные свидетельства и предотвратить повтор.</w:t>
      </w:r>
    </w:p>
    <w:p>
      <w:pPr>
        <w:pStyle w:val="Heading1"/>
      </w:pPr>
      <w:r>
        <w:t>Самостоятельная диагностика</w:t>
      </w:r>
    </w:p>
    <w:p>
      <w:r>
        <w:rPr>
          <w:b w:val="0"/>
          <w:i w:val="0"/>
          <w:u w:val="none"/>
        </w:rPr>
        <w:t>Запишите метку попытки и создайте две разные заявки. Прочитайте их до завершения. Закройте процесс и запустите новый с тем же параметром db_path. Если файл не создан, это отличает in memory от проблемы чтения конкретного id. Если файл создан, проверьте путь и таблицы безопасным SELECT. Не удаляйте файл ради исправления. Используйте pytest tmp_path и subprocess только с контролируемыми учебными путями. Положительный результат должен включать реальные id и тексты, а не заранее известный secret.</w:t>
      </w:r>
    </w:p>
    <w:p>
      <w:pPr>
        <w:pStyle w:val="Heading1"/>
      </w:pPr>
      <w:r>
        <w:t>План исправления</w:t>
      </w:r>
    </w:p>
    <w:p>
      <w:r>
        <w:rPr>
          <w:b w:val="0"/>
          <w:i w:val="0"/>
          <w:u w:val="none"/>
        </w:rPr>
        <w:t>Исправьте путь хранения в режиме storage, оставив FastAPI и SQLAlchemy. БД должна быть файловой, новая engine получает тот же файл. После commit приложение закрывает сессию, ресурс освобождается. Статус 201 должен означать, что запись уже подтверждена по нашему контракту. Новый запуск читает предыдущие и создаёт следующую заявку. Точный повтор после рестарта возвращает прежний id и не создаёт дубль. Ограничение: одиночный локальный процесс, без проверки промышленного кластера.</w:t>
      </w:r>
    </w:p>
    <w:p>
      <w:pPr>
        <w:pStyle w:val="Heading1"/>
      </w:pPr>
      <w:r>
        <w:t>Кодовые контракты</w:t>
      </w:r>
    </w:p>
    <w:p>
      <w:r>
        <w:rPr>
          <w:b w:val="0"/>
          <w:i w:val="0"/>
          <w:u w:val="none"/>
        </w:rPr>
        <w:t>Первая задача сравнивает снимки before и after по id и тексту, возвращает потерянные или изменённые записи. Вторая моделирует жизненный цикл хранилища по save,restart,read событиям: restart сохраняет файловое состояние и уничтожает memory. Требуется вернуть ответы read. Это анализ модели и не заменяет реальное исполнение стенда. Локальный скрытый тест автора отдельно запускает новый процесс. Разделение помогает честно определить, что проверяется на платформе и что проверено локально.</w:t>
      </w:r>
    </w:p>
    <w:p>
      <w:pPr>
        <w:pStyle w:val="Heading1"/>
      </w:pPr>
      <w:r>
        <w:t>Отчёт и повтор</w:t>
      </w:r>
    </w:p>
    <w:p>
      <w:r>
        <w:rPr>
          <w:b w:val="0"/>
          <w:i w:val="0"/>
          <w:u w:val="none"/>
        </w:rPr>
        <w:t>Сохраните падающий прогон storage, diff исправления, успешное чтение после нового процесса и регрессию повтора. Укажите недоступность восстановления старой памяти. Типичная ошибка — сохранить данные в глобальном словаре и считать новый клиент рестартом. Ещё одна — изменить ожидание на пустой список после рестарта: это скрывает потерю, а не решает задачу. Дополнительный факт из SQLAlchemy: engine распоряжается соединениями, а долговечность записи определяется БД и транзакцией; библиотека не превращает память в файл автоматически.</w:t>
      </w:r>
    </w:p>
    <w:p>
      <w:pPr>
        <w:pStyle w:val="Heading1"/>
      </w:pPr>
      <w:r>
        <w:t>Что означает новый процесс</w:t>
      </w:r>
    </w:p>
    <w:p>
      <w:r>
        <w:rPr>
          <w:b w:val="0"/>
          <w:i w:val="0"/>
          <w:u w:val="none"/>
        </w:rPr>
        <w:t>Новая engine завершает прежние соединения и открывает другие, но глобальные объекты Python всё ещё могут жить в процессе. Отдельный subprocess запускает новый интерпретатор и импорт приложения заново. Это сильнее проверяет независимость от памяти. Проверяющий инструмент передаёт путь и учебную метку как аргументы, сохраняет вывод первого запуска и сверяет второй. Он не исполняет произвольный ответ ученика через eval или shell.</w:t>
      </w:r>
    </w:p>
    <w:p>
      <w:r>
        <w:rPr>
          <w:b w:val="0"/>
          <w:i w:val="0"/>
          <w:u w:val="none"/>
        </w:rPr>
        <w:t>Если тест завершения возвращает старый объект из заранее сохранённой переменной, нового чтения не произошло. Проверьте, откуда получен observed. Если сохранение зависит от относительного пути, новый рабочий каталог может открыть другую БД. Для стенда тест передаёт абсолютный путь и отдельно показывает его в отчёте. Возврат missing при корректном health объясним: health не обращается к прежним данным. Исправление должно дать функциональную пробу на старых метках и новую запись, а не усложнить health так, чтобы он лишь печатал слово ready.</w:t>
      </w:r>
    </w:p>
    <w:p>
      <w:pPr>
        <w:pStyle w:val="Heading1"/>
      </w:pPr>
      <w:r>
        <w:t>Как разобраться в программируемой проверке</w:t>
      </w:r>
    </w:p>
    <w:p>
      <w:r>
        <w:rPr>
          <w:b w:val="0"/>
          <w:i w:val="0"/>
          <w:u w:val="none"/>
        </w:rPr>
        <w:t>Отдельно выберите начальное состояние результата: счётчик, список или словарь согласно форме ответа. Если правило требует сортировки, сначала отберите нужные записи, затем отсортируйте. Если правило требует последовательности, обновляйте состояние после каждого события и не возвращайтесь к начальному значению. Проверяйте тип до операции, способной вызвать исключение. Не исправляйте данные, когда задача требует только анализа. Напишите цикл понятными шагами; короткая запись не обязательна. В конце преобразуйте результат через json.dumps. Проверьте один обычный и один отличающийся вход с самостоятельно вычисленным ожиданием. Если первый пример проходит, а второй нет, сохраните промежуточные значения и найдите первую нарушенную операцию.</w:t>
      </w:r>
    </w:p>
    <w:p>
      <w:pPr>
        <w:pStyle w:val="Heading2"/>
      </w:pPr>
      <w:r>
        <w:t>Сверка всех сохранённых полей</w:t>
      </w:r>
    </w:p>
    <w:p>
      <w:r>
        <w:rPr>
          <w:b w:val="0"/>
          <w:i w:val="0"/>
          <w:u w:val="none"/>
        </w:rPr>
        <w:t>Эта программа помогает выполнить результат урока: проверить долговечность отдельным запуском без удаления данных. Начните с формы входа. Вход before и after списки id уникальные целые,owner,title,key строки. Верните отсортированные id before, которые отсутствуют либо имеют любое изменённое поле after. Новые id after игнорируются.</w:t>
      </w:r>
    </w:p>
    <w:p>
      <w:r>
        <w:rPr>
          <w:b w:val="0"/>
          <w:i w:val="0"/>
          <w:u w:val="none"/>
        </w:rPr>
        <w:t>Открытый учебный вход: {"before": [{"id": 1, "owner": "u", "title": "a", "key": "k"}], "after": []}.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[1].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2"/>
      </w:pPr>
      <w:r>
        <w:t>Модель жизни хранилища</w:t>
      </w:r>
    </w:p>
    <w:p>
      <w:r>
        <w:rPr>
          <w:b w:val="0"/>
          <w:i w:val="0"/>
          <w:u w:val="none"/>
        </w:rPr>
        <w:t>Эта программа помогает выполнить результат урока: проверить долговечность отдельным запуском без удаления данных. Начните с формы входа. Вход persistent bool и events список save(key,value строки),restart,read(key строка). Save заменяет значение,read возвращает строку или null если нет. Restart очищает только непостоянное хранилище. Верните список результатов read в порядке.</w:t>
      </w:r>
    </w:p>
    <w:p>
      <w:r>
        <w:rPr>
          <w:b w:val="0"/>
          <w:i w:val="0"/>
          <w:u w:val="none"/>
        </w:rPr>
        <w:t>Открытый учебный вход: {"persistent": true, "events": [{"op": "save", "key": "a", "value": "x"}, {"op": "restart"}, {"op": "read", "key": "a"}]}.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["x"].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1"/>
      </w:pPr>
      <w:r>
        <w:t>Разобранный пример</w:t>
      </w:r>
    </w:p>
    <w:p>
      <w:pPr>
        <w:keepLines/>
        <w:spacing w:line="240" w:lineRule="auto"/>
      </w:pPr>
      <w:r>
        <w:rPr>
          <w:rFonts w:ascii="Consolas" w:hAnsi="Consolas"/>
          <w:sz w:val="19"/>
        </w:rPr>
        <w:t>python -m pytest tests/test_contract.py -k restart -q</w:t>
        <w:br/>
        <w:t># Затем author проверяет отдельный процесс инструментом скрытой проверки</w:t>
        <w:br/>
        <w:t># Ученик добавляет собственный тест рестарта и сохраняет DOCX</w:t>
      </w:r>
    </w:p>
    <w:p>
      <w:pPr>
        <w:pStyle w:val="Heading1"/>
      </w:pPr>
      <w:r>
        <w:t>Самостоятельная практика</w:t>
      </w:r>
    </w:p>
    <w:p>
      <w:r>
        <w:rPr>
          <w:b w:val="0"/>
          <w:i w:val="0"/>
          <w:u w:val="none"/>
        </w:rPr>
        <w:t>Внесите неисправность командой python lab/configure.py storage. Выполните тест рестарта: он должен упасть. Исправьте настройки или код, не удаляя файлы, затем повторите и выполните весь набор. Подготовьте DOCX доказательства нового процесса и ограничений восстановления. Контрольная после 100% секции 07.</w:t>
      </w:r>
    </w:p>
    <w:p>
      <w:r>
        <w:rPr>
          <w:b w:val="0"/>
          <w:i w:val="0"/>
          <w:u w:val="single"/>
        </w:rPr>
        <w:t>Сначала запишите ожидание, затем выполняйте проверку.</w:t>
      </w:r>
      <w:r>
        <w:rPr>
          <w:b w:val="0"/>
          <w:i w:val="0"/>
          <w:u w:val="none"/>
        </w:rPr>
        <w:t xml:space="preserve"> Сохраняйте отчёт в DOCX. Локальные доказательства — самопроверка, они не начисляют баллы Stepik и могут быть подделаны. Нативные задачи проверяют только объявленный ввод и вывод.</w:t>
      </w:r>
    </w:p>
    <w:p>
      <w:pPr>
        <w:pStyle w:val="Heading1"/>
      </w:pPr>
      <w:r>
        <w:t>Задания урока</w:t>
      </w:r>
    </w:p>
    <w:p>
      <w:pPr>
        <w:pStyle w:val="Heading2"/>
        <w:keepNext/>
        <w:keepLines/>
      </w:pPr>
      <w:r>
        <w:t>Задание 1</w:t>
      </w:r>
    </w:p>
    <w:p>
      <w:pPr>
        <w:keepNext/>
        <w:keepLines/>
      </w:pPr>
      <w:r>
        <w:rPr>
          <w:b w:val="0"/>
          <w:i w:val="0"/>
          <w:u w:val="none"/>
        </w:rPr>
        <w:t>Новый TestClient на том же app доказывает новый процесс?</w:t>
      </w:r>
    </w:p>
    <w:p>
      <w:pPr>
        <w:keepNext/>
        <w:keepLines/>
      </w:pPr>
      <w:r>
        <w:rPr>
          <w:b w:val="0"/>
          <w:i w:val="0"/>
          <w:u w:val="none"/>
        </w:rPr>
        <w:t>1. Да при 200</w:t>
      </w:r>
    </w:p>
    <w:p>
      <w:pPr>
        <w:keepNext/>
        <w:keepLines/>
      </w:pPr>
      <w:r>
        <w:rPr>
          <w:b w:val="0"/>
          <w:i w:val="0"/>
          <w:u w:val="none"/>
        </w:rPr>
        <w:t>2. Да</w:t>
      </w:r>
    </w:p>
    <w:p>
      <w:pPr>
        <w:keepLines/>
      </w:pPr>
      <w:r>
        <w:rPr>
          <w:b w:val="0"/>
          <w:i w:val="0"/>
          <w:u w:val="none"/>
        </w:rPr>
        <w:t>3. Нет</w:t>
      </w:r>
    </w:p>
    <w:p>
      <w:pPr>
        <w:pStyle w:val="Heading2"/>
        <w:keepNext/>
        <w:keepLines/>
      </w:pPr>
      <w:r>
        <w:t>Задание 2</w:t>
      </w:r>
    </w:p>
    <w:p>
      <w:pPr>
        <w:keepNext/>
        <w:keepLines/>
      </w:pPr>
      <w:r>
        <w:rPr>
          <w:b w:val="0"/>
          <w:i w:val="0"/>
          <w:u w:val="none"/>
        </w:rPr>
        <w:t>Memory данные после завершения без резервной копии можно гарантированно восстановить?</w:t>
      </w:r>
    </w:p>
    <w:p>
      <w:pPr>
        <w:keepNext/>
        <w:keepLines/>
      </w:pPr>
      <w:r>
        <w:rPr>
          <w:b w:val="0"/>
          <w:i w:val="0"/>
          <w:u w:val="none"/>
        </w:rPr>
        <w:t>1. Нет</w:t>
      </w:r>
    </w:p>
    <w:p>
      <w:pPr>
        <w:keepNext/>
        <w:keepLines/>
      </w:pPr>
      <w:r>
        <w:rPr>
          <w:b w:val="0"/>
          <w:i w:val="0"/>
          <w:u w:val="none"/>
        </w:rPr>
        <w:t>2. Да</w:t>
      </w:r>
    </w:p>
    <w:p>
      <w:pPr>
        <w:keepLines/>
      </w:pPr>
      <w:r>
        <w:rPr>
          <w:b w:val="0"/>
          <w:i w:val="0"/>
          <w:u w:val="none"/>
        </w:rPr>
        <w:t>3. Да через health</w:t>
      </w:r>
    </w:p>
    <w:p>
      <w:pPr>
        <w:pStyle w:val="Heading2"/>
        <w:keepNext/>
        <w:keepLines/>
      </w:pPr>
      <w:r>
        <w:t>Задание 3</w:t>
      </w:r>
    </w:p>
    <w:p>
      <w:pPr>
        <w:keepNext/>
        <w:keepLines/>
      </w:pPr>
      <w:r>
        <w:rPr>
          <w:b w:val="0"/>
          <w:i w:val="0"/>
          <w:u w:val="none"/>
        </w:rPr>
        <w:t>Что недопустимо в тесте рестарта?</w:t>
      </w:r>
    </w:p>
    <w:p>
      <w:pPr>
        <w:keepNext/>
        <w:keepLines/>
      </w:pPr>
      <w:r>
        <w:rPr>
          <w:b w:val="0"/>
          <w:i w:val="0"/>
          <w:u w:val="none"/>
        </w:rPr>
        <w:t>1. Закрыть engine</w:t>
      </w:r>
    </w:p>
    <w:p>
      <w:pPr>
        <w:keepNext/>
        <w:keepLines/>
      </w:pPr>
      <w:r>
        <w:rPr>
          <w:b w:val="0"/>
          <w:i w:val="0"/>
          <w:u w:val="none"/>
        </w:rPr>
        <w:t>2. Сохранить путь</w:t>
      </w:r>
    </w:p>
    <w:p>
      <w:pPr>
        <w:keepLines/>
      </w:pPr>
      <w:r>
        <w:rPr>
          <w:b w:val="0"/>
          <w:i w:val="0"/>
          <w:u w:val="none"/>
        </w:rPr>
        <w:t>3. Удалить БД перед чтением</w:t>
      </w:r>
    </w:p>
    <w:p>
      <w:pPr>
        <w:pStyle w:val="Heading2"/>
        <w:keepNext/>
        <w:keepLines/>
      </w:pPr>
      <w:r>
        <w:t>Задание 4</w:t>
      </w:r>
    </w:p>
    <w:p>
      <w:pPr>
        <w:keepNext/>
        <w:keepLines/>
      </w:pPr>
      <w:r>
        <w:rPr>
          <w:b w:val="0"/>
          <w:i w:val="0"/>
          <w:u w:val="none"/>
        </w:rPr>
        <w:t>Повтор key после рестарта должен?</w:t>
      </w:r>
    </w:p>
    <w:p>
      <w:pPr>
        <w:keepNext/>
        <w:keepLines/>
      </w:pPr>
      <w:r>
        <w:rPr>
          <w:b w:val="0"/>
          <w:i w:val="0"/>
          <w:u w:val="none"/>
        </w:rPr>
        <w:t>1. Вернуть прежний id</w:t>
      </w:r>
    </w:p>
    <w:p>
      <w:pPr>
        <w:keepNext/>
        <w:keepLines/>
      </w:pPr>
      <w:r>
        <w:rPr>
          <w:b w:val="0"/>
          <w:i w:val="0"/>
          <w:u w:val="none"/>
        </w:rPr>
        <w:t>2. Очистить список</w:t>
      </w:r>
    </w:p>
    <w:p>
      <w:pPr>
        <w:keepLines/>
      </w:pPr>
      <w:r>
        <w:rPr>
          <w:b w:val="0"/>
          <w:i w:val="0"/>
          <w:u w:val="none"/>
        </w:rPr>
        <w:t>3. Создать новую заявку</w:t>
      </w:r>
    </w:p>
    <w:p>
      <w:pPr>
        <w:pStyle w:val="Heading2"/>
        <w:keepNext/>
        <w:keepLines/>
      </w:pPr>
      <w:r>
        <w:t>Задание 5</w:t>
      </w:r>
    </w:p>
    <w:p>
      <w:pPr>
        <w:keepNext/>
        <w:keepLines/>
      </w:pPr>
      <w:r>
        <w:rPr>
          <w:b w:val="0"/>
          <w:i w:val="0"/>
          <w:u w:val="none"/>
        </w:rPr>
        <w:t>Выберите все необходимые доказательства долговечности.</w:t>
      </w:r>
    </w:p>
    <w:p>
      <w:pPr>
        <w:keepNext/>
        <w:keepLines/>
      </w:pPr>
      <w:r>
        <w:rPr>
          <w:b w:val="0"/>
          <w:i w:val="0"/>
          <w:u w:val="none"/>
        </w:rPr>
        <w:t>1. Старые тексты доступны новому приложению</w:t>
      </w:r>
    </w:p>
    <w:p>
      <w:pPr>
        <w:keepNext/>
        <w:keepLines/>
      </w:pPr>
      <w:r>
        <w:rPr>
          <w:b w:val="0"/>
          <w:i w:val="0"/>
          <w:u w:val="none"/>
        </w:rPr>
        <w:t>2. Новая запись не уничтожила старые</w:t>
      </w:r>
    </w:p>
    <w:p>
      <w:pPr>
        <w:keepNext/>
        <w:keepLines/>
      </w:pPr>
      <w:r>
        <w:rPr>
          <w:b w:val="0"/>
          <w:i w:val="0"/>
          <w:u w:val="none"/>
        </w:rPr>
        <w:t>3. Только process running</w:t>
      </w:r>
    </w:p>
    <w:p>
      <w:pPr>
        <w:keepLines/>
      </w:pPr>
      <w:r>
        <w:rPr>
          <w:b w:val="0"/>
          <w:i w:val="0"/>
          <w:u w:val="none"/>
        </w:rPr>
        <w:t>4. Только ответ POST</w:t>
      </w:r>
    </w:p>
    <w:p>
      <w:pPr>
        <w:pStyle w:val="Heading2"/>
        <w:keepNext/>
        <w:keepLines/>
      </w:pPr>
      <w:r>
        <w:t>Задание 6</w:t>
      </w:r>
    </w:p>
    <w:p>
      <w:pPr>
        <w:keepNext/>
        <w:keepLines/>
      </w:pPr>
      <w:r>
        <w:rPr>
          <w:b w:val="0"/>
          <w:i w:val="0"/>
          <w:u w:val="none"/>
        </w:rPr>
        <w:t>Выберите все различающие проверки.</w:t>
      </w:r>
    </w:p>
    <w:p>
      <w:pPr>
        <w:keepNext/>
        <w:keepLines/>
      </w:pPr>
      <w:r>
        <w:rPr>
          <w:b w:val="0"/>
          <w:i w:val="0"/>
          <w:u w:val="none"/>
        </w:rPr>
        <w:t>1. Совпадает ли путь нового запуска</w:t>
      </w:r>
    </w:p>
    <w:p>
      <w:pPr>
        <w:keepNext/>
        <w:keepLines/>
      </w:pPr>
      <w:r>
        <w:rPr>
          <w:b w:val="0"/>
          <w:i w:val="0"/>
          <w:u w:val="none"/>
        </w:rPr>
        <w:t>2. Переписать id на константу</w:t>
      </w:r>
    </w:p>
    <w:p>
      <w:pPr>
        <w:keepNext/>
        <w:keepLines/>
      </w:pPr>
      <w:r>
        <w:rPr>
          <w:b w:val="0"/>
          <w:i w:val="0"/>
          <w:u w:val="none"/>
        </w:rPr>
        <w:t>3. Существует ли объявленный файл</w:t>
      </w:r>
    </w:p>
    <w:p>
      <w:pPr>
        <w:keepLines/>
      </w:pPr>
      <w:r>
        <w:rPr>
          <w:b w:val="0"/>
          <w:i w:val="0"/>
          <w:u w:val="none"/>
        </w:rPr>
        <w:t>4. Сменить цвет формы</w:t>
      </w:r>
    </w:p>
    <w:p>
      <w:pPr>
        <w:pStyle w:val="Heading2"/>
        <w:keepNext/>
        <w:keepLines/>
      </w:pPr>
      <w:r>
        <w:t>Задание 7 Сопоставление</w:t>
      </w:r>
    </w:p>
    <w:p>
      <w:pPr>
        <w:keepNext/>
        <w:keepLines/>
      </w:pPr>
      <w:r>
        <w:rPr>
          <w:b w:val="0"/>
          <w:i w:val="0"/>
          <w:u w:val="none"/>
        </w:rPr>
        <w:t>Сопоставьте понятия и определения. Правые элементы перечислены в обратном порядке; это не ключ ответа.</w:t>
      </w:r>
    </w:p>
    <w:p>
      <w:pPr>
        <w:keepNext/>
        <w:keepLines/>
      </w:pPr>
      <w:r>
        <w:rPr>
          <w:b w:val="0"/>
          <w:i w:val="0"/>
          <w:u w:val="none"/>
        </w:rPr>
        <w:t>Долговечность; Перезапуск; Метка попытки; Контракт запуска</w:t>
      </w:r>
    </w:p>
    <w:p>
      <w:pPr>
        <w:keepLines/>
      </w:pPr>
      <w:r>
        <w:rPr>
          <w:b w:val="0"/>
          <w:i w:val="0"/>
          <w:u w:val="none"/>
        </w:rPr>
        <w:t>пути, параметры и зависимости, необходимые для воспроизведения; новое учебное значение, различающее запуски; завершение одного экземпляра и создание другого; подтверждённая запись доступна после завершения и нового запуска</w:t>
      </w:r>
    </w:p>
    <w:p>
      <w:pPr>
        <w:pStyle w:val="Heading2"/>
        <w:keepNext/>
        <w:keepLines/>
      </w:pPr>
      <w:r>
        <w:t>Задание 8 Порядок</w:t>
      </w:r>
    </w:p>
    <w:p>
      <w:pPr>
        <w:keepNext/>
        <w:keepLines/>
      </w:pPr>
      <w:r>
        <w:rPr>
          <w:b w:val="0"/>
          <w:i w:val="0"/>
          <w:u w:val="none"/>
        </w:rPr>
        <w:t>Восстановите зависимую последовательность из 5 действий. Входные условия описаны в практике. Каждое действие использует результат предыдущего:</w:t>
      </w:r>
    </w:p>
    <w:p>
      <w:pPr>
        <w:keepNext/>
        <w:keepLines/>
      </w:pPr>
      <w:r>
        <w:rPr>
          <w:b w:val="0"/>
          <w:i w:val="0"/>
          <w:u w:val="none"/>
        </w:rPr>
        <w:t>Прочитать старые и повторить key</w:t>
      </w:r>
    </w:p>
    <w:p>
      <w:pPr>
        <w:keepNext/>
        <w:keepLines/>
      </w:pPr>
      <w:r>
        <w:rPr>
          <w:b w:val="0"/>
          <w:i w:val="0"/>
          <w:u w:val="none"/>
        </w:rPr>
        <w:t>Запустить второй с тем же файлом</w:t>
      </w:r>
    </w:p>
    <w:p>
      <w:pPr>
        <w:keepNext/>
        <w:keepLines/>
      </w:pPr>
      <w:r>
        <w:rPr>
          <w:b w:val="0"/>
          <w:i w:val="0"/>
          <w:u w:val="none"/>
        </w:rPr>
        <w:t>Завершить первый процесс</w:t>
      </w:r>
    </w:p>
    <w:p>
      <w:pPr>
        <w:keepNext/>
        <w:keepLines/>
      </w:pPr>
      <w:r>
        <w:rPr>
          <w:b w:val="0"/>
          <w:i w:val="0"/>
          <w:u w:val="none"/>
        </w:rPr>
        <w:t>Сохранить и прочитать их в первом процессе</w:t>
      </w:r>
    </w:p>
    <w:p>
      <w:pPr>
        <w:keepLines/>
      </w:pPr>
      <w:r>
        <w:rPr>
          <w:b w:val="0"/>
          <w:i w:val="0"/>
          <w:u w:val="none"/>
        </w:rPr>
        <w:t>Создать две метки попытки</w:t>
      </w:r>
    </w:p>
    <w:p>
      <w:pPr>
        <w:pStyle w:val="Heading1"/>
        <w:keepNext/>
        <w:keepLines/>
      </w:pPr>
      <w:r>
        <w:t>Сверка всех сохранённых полей</w:t>
      </w:r>
    </w:p>
    <w:p>
      <w:pPr>
        <w:keepNext/>
        <w:keepLines/>
      </w:pPr>
      <w:r>
        <w:rPr>
          <w:b w:val="0"/>
          <w:i w:val="0"/>
          <w:u w:val="none"/>
        </w:rPr>
        <w:t>Вход before и after списки id уникальные целые,owner,title,key строки. Верните отсортированные id before, которые отсутствуют либо имеют любое изменённое поле after. Новые id after игнорируются.</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{"before": [{"id": 1, "owner": "u", "title": "a", "key": "k"}], "after": []}</w:t>
        <w:br/>
      </w:r>
    </w:p>
    <w:p>
      <w:pPr>
        <w:keepNext/>
        <w:keepLines/>
      </w:pPr>
      <w:r>
        <w:rPr>
          <w:b/>
          <w:i w:val="0"/>
          <w:u w:val="none"/>
        </w:rPr>
        <w:t>Ожидаемый вывод</w:t>
      </w:r>
    </w:p>
    <w:p>
      <w:pPr>
        <w:keepLines/>
        <w:spacing w:line="240" w:lineRule="auto"/>
      </w:pPr>
      <w:r>
        <w:rPr>
          <w:rFonts w:ascii="Consolas" w:hAnsi="Consolas"/>
          <w:sz w:val="19"/>
        </w:rPr>
        <w:t>[1]</w:t>
        <w:br/>
      </w:r>
    </w:p>
    <w:p>
      <w:pPr>
        <w:pStyle w:val="Heading1"/>
        <w:keepNext/>
        <w:keepLines/>
      </w:pPr>
      <w:r>
        <w:t>Модель жизни хранилища</w:t>
      </w:r>
    </w:p>
    <w:p>
      <w:pPr>
        <w:keepNext/>
        <w:keepLines/>
      </w:pPr>
      <w:r>
        <w:rPr>
          <w:b w:val="0"/>
          <w:i w:val="0"/>
          <w:u w:val="none"/>
        </w:rPr>
        <w:t>Вход persistent bool и events список save(key,value строки),restart,read(key строка). Save заменяет значение,read возвращает строку или null если нет. Restart очищает только непостоянное хранилище. Верните список результатов read в порядке.</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{"persistent": true, "events": [{"op": "save", "key": "a", "value": "x"}, {"op": "restart"}, {"op": "read", "key": "a"}]}</w:t>
        <w:br/>
      </w:r>
    </w:p>
    <w:p>
      <w:pPr>
        <w:keepNext/>
        <w:keepLines/>
      </w:pPr>
      <w:r>
        <w:rPr>
          <w:b/>
          <w:i w:val="0"/>
          <w:u w:val="none"/>
        </w:rPr>
        <w:t>Ожидаемый вывод</w:t>
      </w:r>
    </w:p>
    <w:p>
      <w:pPr>
        <w:keepLines/>
        <w:spacing w:line="240" w:lineRule="auto"/>
      </w:pPr>
      <w:r>
        <w:rPr>
          <w:rFonts w:ascii="Consolas" w:hAnsi="Consolas"/>
          <w:sz w:val="19"/>
        </w:rPr>
        <w:t>["x"]</w:t>
        <w:br/>
      </w:r>
    </w:p>
    <w:p>
      <w:pPr>
        <w:pStyle w:val="Heading1"/>
      </w:pPr>
      <w:r>
        <w:t>Дополнительное чтение</w:t>
      </w:r>
    </w:p>
    <w:p>
      <w:r>
        <w:rPr>
          <w:b w:val="0"/>
          <w:i w:val="0"/>
          <w:u w:val="none"/>
        </w:rPr>
        <w:t>Справочники уточняют поведение инструмента. Выполняйте примеры на учебных данных и сверяйте версию. Материалы ниже проверены 4 октября 2026 года; страницы документации могут обновляться.</w:t>
      </w:r>
    </w:p>
    <w:p>
      <w:hyperlink r:id="rId11">
        <w:r>
          <w:rPr>
            <w:color w:val="175A83"/>
            <w:u w:val="single"/>
          </w:rPr>
          <w:t>SQLAlchemy SELECT</w:t>
        </w:r>
      </w:hyperlink>
      <w:r>
        <w:rPr>
          <w:b w:val="0"/>
          <w:i w:val="0"/>
          <w:u w:val="none"/>
        </w:rPr>
        <w:t xml:space="preserve"> — select, where и порядок выборки.</w:t>
      </w:r>
    </w:p>
    <w:p>
      <w:hyperlink r:id="rId12">
        <w:r>
          <w:rPr>
            <w:color w:val="175A83"/>
            <w:u w:val="single"/>
          </w:rPr>
          <w:t>FastAPI тестирование</w:t>
        </w:r>
      </w:hyperlink>
      <w:r>
        <w:rPr>
          <w:b w:val="0"/>
          <w:i w:val="0"/>
          <w:u w:val="none"/>
        </w:rPr>
        <w:t xml:space="preserve"> — TestClient и тесты функций маршрутов.</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sqlalchemy.org/en/20/tutorial/data_select.html" TargetMode="External"/><Relationship Id="rId12" Type="http://schemas.openxmlformats.org/officeDocument/2006/relationships/hyperlink" Target="https://fastapi.tiangolo.com/tutorial/te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