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6C9D" w14:textId="77777777" w:rsidR="000A66B0" w:rsidRPr="00CA504F" w:rsidRDefault="00A771FB" w:rsidP="00CA504F">
      <w:pPr>
        <w:jc w:val="center"/>
        <w:rPr>
          <w:rFonts w:ascii="Verdana" w:hAnsi="Verdana"/>
          <w:u w:val="single"/>
        </w:rPr>
      </w:pPr>
      <w:r>
        <w:rPr>
          <w:rFonts w:ascii="Verdana" w:hAnsi="Verdana"/>
          <w:b/>
          <w:u w:val="single"/>
        </w:rPr>
        <w:t>Mid</w:t>
      </w:r>
      <w:r w:rsidR="00CA504F" w:rsidRPr="00CA504F">
        <w:rPr>
          <w:rFonts w:ascii="Verdana" w:hAnsi="Verdana"/>
          <w:b/>
          <w:u w:val="single"/>
        </w:rPr>
        <w:t>-semester reflection worksheet</w:t>
      </w:r>
    </w:p>
    <w:p w14:paraId="71716340" w14:textId="77777777" w:rsidR="00CA504F" w:rsidRDefault="00CA504F" w:rsidP="00A771FB">
      <w:pPr>
        <w:rPr>
          <w:rFonts w:ascii="Verdana" w:hAnsi="Verdana"/>
        </w:rPr>
      </w:pPr>
      <w:r>
        <w:rPr>
          <w:rFonts w:ascii="Verdana" w:hAnsi="Verdana"/>
        </w:rPr>
        <w:t xml:space="preserve">The purpose of this reflection is to help you </w:t>
      </w:r>
      <w:r w:rsidR="00A771FB">
        <w:rPr>
          <w:rFonts w:ascii="Verdana" w:hAnsi="Verdana"/>
        </w:rPr>
        <w:t>check your progress on the course so far, identify what you need to do next during the second half of the semester, and decide whether you need to revise your goals for the subject.</w:t>
      </w:r>
      <w:r>
        <w:rPr>
          <w:rFonts w:ascii="Verdana" w:hAnsi="Verdana"/>
        </w:rPr>
        <w:t xml:space="preserve"> This will also serve as a reference for your self-assessment at the end of th</w:t>
      </w:r>
      <w:r w:rsidR="00A771FB">
        <w:rPr>
          <w:rFonts w:ascii="Verdana" w:hAnsi="Verdana"/>
        </w:rPr>
        <w:t>e</w:t>
      </w:r>
      <w:r>
        <w:rPr>
          <w:rFonts w:ascii="Verdana" w:hAnsi="Verdana"/>
        </w:rPr>
        <w:t xml:space="preserve"> semester.</w:t>
      </w:r>
    </w:p>
    <w:p w14:paraId="25F99280" w14:textId="77777777" w:rsidR="00CA504F" w:rsidRDefault="00CA504F" w:rsidP="00CA504F">
      <w:pPr>
        <w:rPr>
          <w:rFonts w:ascii="Verdana" w:hAnsi="Verdana"/>
        </w:rPr>
      </w:pPr>
    </w:p>
    <w:p w14:paraId="72760E71" w14:textId="77777777" w:rsidR="00CA504F" w:rsidRDefault="00CA504F" w:rsidP="00CA504F">
      <w:pPr>
        <w:rPr>
          <w:rFonts w:ascii="Verdana" w:hAnsi="Verdana"/>
          <w:b/>
        </w:rPr>
      </w:pPr>
      <w:r>
        <w:rPr>
          <w:rFonts w:ascii="Verdana" w:hAnsi="Verdana"/>
          <w:b/>
        </w:rPr>
        <w:t xml:space="preserve">Your name: </w:t>
      </w:r>
      <w:sdt>
        <w:sdtPr>
          <w:rPr>
            <w:rFonts w:ascii="Verdana" w:hAnsi="Verdana"/>
          </w:rPr>
          <w:id w:val="1399330544"/>
          <w:placeholder>
            <w:docPart w:val="DefaultPlaceholder_-1854013440"/>
          </w:placeholder>
          <w:showingPlcHdr/>
          <w:text/>
        </w:sdtPr>
        <w:sdtEndPr/>
        <w:sdtContent>
          <w:r w:rsidRPr="00952E13">
            <w:rPr>
              <w:rStyle w:val="PlaceholderText"/>
            </w:rPr>
            <w:t>Click or tap here to enter text.</w:t>
          </w:r>
        </w:sdtContent>
      </w:sdt>
    </w:p>
    <w:p w14:paraId="3614EC01" w14:textId="77777777" w:rsidR="00CA504F" w:rsidRDefault="00CA504F" w:rsidP="00CA504F">
      <w:pPr>
        <w:rPr>
          <w:rFonts w:ascii="Verdana" w:hAnsi="Verdana"/>
          <w:b/>
        </w:rPr>
      </w:pPr>
    </w:p>
    <w:p w14:paraId="05589787" w14:textId="667E9FA6" w:rsidR="004F5E0A" w:rsidRDefault="002408BE" w:rsidP="004F5E0A">
      <w:pPr>
        <w:rPr>
          <w:rFonts w:ascii="Verdana" w:hAnsi="Verdana"/>
        </w:rPr>
      </w:pPr>
      <w:r>
        <w:rPr>
          <w:rFonts w:ascii="Verdana" w:hAnsi="Verdana"/>
          <w:b/>
        </w:rPr>
        <w:t>Paste the link to your Google spreadsheet below to show your progress on modules so far</w:t>
      </w:r>
      <w:r w:rsidR="0098179B">
        <w:rPr>
          <w:rFonts w:ascii="Verdana" w:hAnsi="Verdana"/>
          <w:b/>
        </w:rPr>
        <w:t xml:space="preserve">. </w:t>
      </w:r>
    </w:p>
    <w:sdt>
      <w:sdtPr>
        <w:rPr>
          <w:rFonts w:ascii="Verdana" w:hAnsi="Verdana"/>
        </w:rPr>
        <w:id w:val="2016109264"/>
        <w:placeholder>
          <w:docPart w:val="2E3A8F4850904AC3A125FA5973FDF951"/>
        </w:placeholder>
        <w:showingPlcHdr/>
      </w:sdtPr>
      <w:sdtEndPr/>
      <w:sdtContent>
        <w:p w14:paraId="32B9C09A" w14:textId="61B6F1F3" w:rsidR="004F5E0A" w:rsidRDefault="003A6409" w:rsidP="004F5E0A">
          <w:pPr>
            <w:rPr>
              <w:rFonts w:ascii="Verdana" w:hAnsi="Verdana"/>
            </w:rPr>
          </w:pPr>
          <w:r w:rsidRPr="00952E13">
            <w:rPr>
              <w:rStyle w:val="PlaceholderText"/>
            </w:rPr>
            <w:t>Click or tap here to enter text.</w:t>
          </w:r>
        </w:p>
      </w:sdtContent>
    </w:sdt>
    <w:p w14:paraId="1B1EB461" w14:textId="77777777" w:rsidR="004F5E0A" w:rsidRDefault="004F5E0A" w:rsidP="004F5E0A">
      <w:pPr>
        <w:rPr>
          <w:rFonts w:ascii="Verdana" w:hAnsi="Verdana"/>
        </w:rPr>
      </w:pPr>
    </w:p>
    <w:p w14:paraId="0639D1BC" w14:textId="77777777" w:rsidR="004F5E0A" w:rsidRDefault="004F5E0A" w:rsidP="00CA504F">
      <w:pPr>
        <w:rPr>
          <w:rFonts w:ascii="Verdana" w:hAnsi="Verdana"/>
          <w:b/>
        </w:rPr>
      </w:pPr>
    </w:p>
    <w:p w14:paraId="5BAEAC04" w14:textId="74CEA579" w:rsidR="00CA504F" w:rsidRDefault="00A771FB" w:rsidP="00CA504F">
      <w:pPr>
        <w:rPr>
          <w:rFonts w:ascii="Verdana" w:hAnsi="Verdana"/>
        </w:rPr>
      </w:pPr>
      <w:r>
        <w:rPr>
          <w:rFonts w:ascii="Verdana" w:hAnsi="Verdana"/>
          <w:b/>
        </w:rPr>
        <w:t>What are the learning goals</w:t>
      </w:r>
      <w:r w:rsidR="007B2CB0">
        <w:rPr>
          <w:rFonts w:ascii="Verdana" w:hAnsi="Verdana"/>
          <w:b/>
        </w:rPr>
        <w:t xml:space="preserve"> that</w:t>
      </w:r>
      <w:r>
        <w:rPr>
          <w:rFonts w:ascii="Verdana" w:hAnsi="Verdana"/>
          <w:b/>
        </w:rPr>
        <w:t xml:space="preserve"> you set for yourself this semester? (You may copy these from the beginning-of-semester reflection </w:t>
      </w:r>
      <w:proofErr w:type="gramStart"/>
      <w:r>
        <w:rPr>
          <w:rFonts w:ascii="Verdana" w:hAnsi="Verdana"/>
          <w:b/>
        </w:rPr>
        <w:t>worksheet</w:t>
      </w:r>
      <w:r w:rsidR="00BD3896">
        <w:rPr>
          <w:rFonts w:ascii="Verdana" w:hAnsi="Verdana"/>
          <w:b/>
        </w:rPr>
        <w:t>, if</w:t>
      </w:r>
      <w:proofErr w:type="gramEnd"/>
      <w:r w:rsidR="00BD3896">
        <w:rPr>
          <w:rFonts w:ascii="Verdana" w:hAnsi="Verdana"/>
          <w:b/>
        </w:rPr>
        <w:t xml:space="preserve"> they haven't changed since then.</w:t>
      </w:r>
      <w:r>
        <w:rPr>
          <w:rFonts w:ascii="Verdana" w:hAnsi="Verdana"/>
          <w:b/>
        </w:rPr>
        <w:t>)</w:t>
      </w:r>
    </w:p>
    <w:sdt>
      <w:sdtPr>
        <w:rPr>
          <w:rFonts w:ascii="Verdana" w:hAnsi="Verdana"/>
        </w:rPr>
        <w:id w:val="485592991"/>
        <w:placeholder>
          <w:docPart w:val="DefaultPlaceholder_-1854013440"/>
        </w:placeholder>
        <w:showingPlcHdr/>
      </w:sdtPr>
      <w:sdtEndPr/>
      <w:sdtContent>
        <w:p w14:paraId="570A047F" w14:textId="77777777" w:rsidR="00A77E2B" w:rsidRDefault="00A77E2B" w:rsidP="00CA504F">
          <w:pPr>
            <w:rPr>
              <w:rFonts w:ascii="Verdana" w:hAnsi="Verdana"/>
            </w:rPr>
          </w:pPr>
          <w:r w:rsidRPr="00952E13">
            <w:rPr>
              <w:rStyle w:val="PlaceholderText"/>
            </w:rPr>
            <w:t>Click or tap here to enter text.</w:t>
          </w:r>
        </w:p>
      </w:sdtContent>
    </w:sdt>
    <w:p w14:paraId="365B5D52" w14:textId="77777777" w:rsidR="00A77E2B" w:rsidRDefault="00A77E2B" w:rsidP="00CA504F">
      <w:pPr>
        <w:rPr>
          <w:rFonts w:ascii="Verdana" w:hAnsi="Verdana"/>
        </w:rPr>
      </w:pPr>
    </w:p>
    <w:p w14:paraId="6A17DCD1" w14:textId="77777777" w:rsidR="00A77E2B" w:rsidRDefault="00A77E2B" w:rsidP="00CA504F">
      <w:pPr>
        <w:rPr>
          <w:rFonts w:ascii="Verdana" w:hAnsi="Verdana"/>
        </w:rPr>
      </w:pPr>
    </w:p>
    <w:p w14:paraId="307F2973" w14:textId="6CC5F672" w:rsidR="00DD19B7" w:rsidRDefault="00A771FB" w:rsidP="00CA504F">
      <w:pPr>
        <w:rPr>
          <w:rFonts w:ascii="Verdana" w:hAnsi="Verdana"/>
          <w:b/>
        </w:rPr>
      </w:pPr>
      <w:r>
        <w:rPr>
          <w:rFonts w:ascii="Verdana" w:hAnsi="Verdana"/>
          <w:b/>
        </w:rPr>
        <w:t xml:space="preserve">For each goal, describe your progress so far. Have you accomplished the goal yet? If you have not accomplished it yet, what progress have you made so far and what do you still need to do next? If you have accomplished a goal (or have partially accomplished it), list what </w:t>
      </w:r>
      <w:r w:rsidR="00BD3896">
        <w:rPr>
          <w:rFonts w:ascii="Verdana" w:hAnsi="Verdana"/>
          <w:b/>
          <w:i/>
          <w:iCs/>
        </w:rPr>
        <w:t xml:space="preserve">specific </w:t>
      </w:r>
      <w:r>
        <w:rPr>
          <w:rFonts w:ascii="Verdana" w:hAnsi="Verdana"/>
          <w:b/>
        </w:rPr>
        <w:t xml:space="preserve">evidence you have produced </w:t>
      </w:r>
      <w:r w:rsidR="00BD3896">
        <w:rPr>
          <w:rFonts w:ascii="Verdana" w:hAnsi="Verdana"/>
          <w:b/>
        </w:rPr>
        <w:t>for it (i.e., what specific things you have done that demonstrate what you learned)</w:t>
      </w:r>
      <w:r>
        <w:rPr>
          <w:rFonts w:ascii="Verdana" w:hAnsi="Verdana"/>
          <w:b/>
        </w:rPr>
        <w:t>.</w:t>
      </w:r>
    </w:p>
    <w:sdt>
      <w:sdtPr>
        <w:rPr>
          <w:rFonts w:ascii="Verdana" w:hAnsi="Verdana"/>
          <w:b/>
        </w:rPr>
        <w:id w:val="2066602702"/>
        <w:placeholder>
          <w:docPart w:val="DefaultPlaceholder_-1854013440"/>
        </w:placeholder>
        <w:showingPlcHdr/>
      </w:sdtPr>
      <w:sdtEndPr/>
      <w:sdtContent>
        <w:p w14:paraId="1965ED5B" w14:textId="77777777" w:rsidR="00DD19B7" w:rsidRDefault="00DD19B7" w:rsidP="00CA504F">
          <w:pPr>
            <w:rPr>
              <w:rFonts w:ascii="Verdana" w:hAnsi="Verdana"/>
              <w:b/>
            </w:rPr>
          </w:pPr>
          <w:r w:rsidRPr="00952E13">
            <w:rPr>
              <w:rStyle w:val="PlaceholderText"/>
            </w:rPr>
            <w:t>Click or tap here to enter text.</w:t>
          </w:r>
        </w:p>
      </w:sdtContent>
    </w:sdt>
    <w:p w14:paraId="764F87F5" w14:textId="77777777" w:rsidR="00DD19B7" w:rsidRDefault="00DD19B7" w:rsidP="00CA504F">
      <w:pPr>
        <w:rPr>
          <w:rFonts w:ascii="Verdana" w:hAnsi="Verdana"/>
          <w:b/>
        </w:rPr>
      </w:pPr>
    </w:p>
    <w:p w14:paraId="641FC247" w14:textId="77777777" w:rsidR="00DD19B7" w:rsidRDefault="00DD19B7" w:rsidP="00CA504F">
      <w:pPr>
        <w:rPr>
          <w:rFonts w:ascii="Verdana" w:hAnsi="Verdana"/>
          <w:b/>
        </w:rPr>
      </w:pPr>
    </w:p>
    <w:p w14:paraId="2ECB3DB3" w14:textId="77777777" w:rsidR="003A6409" w:rsidRDefault="003A6409" w:rsidP="00CA504F">
      <w:pPr>
        <w:rPr>
          <w:rFonts w:ascii="Verdana" w:hAnsi="Verdana"/>
          <w:b/>
        </w:rPr>
      </w:pPr>
      <w:r>
        <w:rPr>
          <w:rFonts w:ascii="Verdana" w:hAnsi="Verdana"/>
          <w:b/>
        </w:rPr>
        <w:t>Would you like to revise your goals for the semester and/or the type of project(s) you want to do? (This might be relevant if, e.g., you realize that the goals you set for yourself were too small or too big.) If yes, list your new goals and describe the project(s) you are going to work on.</w:t>
      </w:r>
    </w:p>
    <w:p w14:paraId="41F69361" w14:textId="6A969B28" w:rsidR="00A77E2B" w:rsidRDefault="00FD12CD" w:rsidP="00CA504F">
      <w:pPr>
        <w:rPr>
          <w:rFonts w:ascii="Verdana" w:hAnsi="Verdana"/>
        </w:rPr>
      </w:pPr>
      <w:sdt>
        <w:sdtPr>
          <w:rPr>
            <w:rFonts w:ascii="Verdana" w:hAnsi="Verdana"/>
          </w:rPr>
          <w:id w:val="-2027468798"/>
          <w:placeholder>
            <w:docPart w:val="DefaultPlaceholder_-1854013440"/>
          </w:placeholder>
          <w:showingPlcHdr/>
        </w:sdtPr>
        <w:sdtEndPr/>
        <w:sdtContent>
          <w:r w:rsidR="00A77E2B" w:rsidRPr="00952E13">
            <w:rPr>
              <w:rStyle w:val="PlaceholderText"/>
            </w:rPr>
            <w:t>Click or tap here to enter text.</w:t>
          </w:r>
        </w:sdtContent>
      </w:sdt>
    </w:p>
    <w:p w14:paraId="2B80BED7" w14:textId="77777777" w:rsidR="00A77E2B" w:rsidRDefault="00A77E2B" w:rsidP="00CA504F">
      <w:pPr>
        <w:rPr>
          <w:rFonts w:ascii="Verdana" w:hAnsi="Verdana"/>
        </w:rPr>
      </w:pPr>
    </w:p>
    <w:p w14:paraId="05260657" w14:textId="77777777" w:rsidR="00A77E2B" w:rsidRDefault="00A77E2B" w:rsidP="00CA504F">
      <w:pPr>
        <w:rPr>
          <w:rFonts w:ascii="Verdana" w:hAnsi="Verdana"/>
        </w:rPr>
      </w:pPr>
    </w:p>
    <w:p w14:paraId="1ECDEEFB" w14:textId="749C2A14" w:rsidR="00A77E2B" w:rsidRDefault="003A6409" w:rsidP="00A77E2B">
      <w:pPr>
        <w:rPr>
          <w:rFonts w:ascii="Verdana" w:hAnsi="Verdana"/>
          <w:b/>
        </w:rPr>
      </w:pPr>
      <w:r>
        <w:rPr>
          <w:rFonts w:ascii="Verdana" w:hAnsi="Verdana"/>
          <w:b/>
        </w:rPr>
        <w:t xml:space="preserve">At this point in the semester, we have finished learning most of the basic, "core" concepts of the class. The rest of the modules and discussions in the semester will be focused on digging into some of these concepts more </w:t>
      </w:r>
      <w:proofErr w:type="gramStart"/>
      <w:r>
        <w:rPr>
          <w:rFonts w:ascii="Verdana" w:hAnsi="Verdana"/>
          <w:b/>
        </w:rPr>
        <w:t>deeply, and</w:t>
      </w:r>
      <w:proofErr w:type="gramEnd"/>
      <w:r>
        <w:rPr>
          <w:rFonts w:ascii="Verdana" w:hAnsi="Verdana"/>
          <w:b/>
        </w:rPr>
        <w:t xml:space="preserve"> exploring some additional special topics that are related to these. But at this point you should know enough foundation to have some idea about one or more projects you can work on.</w:t>
      </w:r>
    </w:p>
    <w:p w14:paraId="2607406C" w14:textId="3A67DD0D" w:rsidR="003A6409" w:rsidRDefault="003A6409" w:rsidP="00A77E2B">
      <w:pPr>
        <w:rPr>
          <w:rFonts w:ascii="Verdana" w:hAnsi="Verdana"/>
          <w:b/>
        </w:rPr>
      </w:pPr>
      <w:r>
        <w:rPr>
          <w:rFonts w:ascii="Verdana" w:hAnsi="Verdana"/>
          <w:b/>
        </w:rPr>
        <w:t xml:space="preserve">Therefore, in the next half of the semester you should shift towards doing more work on one or more projects, and maybe less work on weekly modules and discussions. You may still need to do some modules and attend some discussions, but you can focus your attention on the ones that are going to be helpful for </w:t>
      </w:r>
      <w:r>
        <w:rPr>
          <w:rFonts w:ascii="Verdana" w:hAnsi="Verdana"/>
          <w:b/>
          <w:i/>
          <w:iCs/>
        </w:rPr>
        <w:t>your</w:t>
      </w:r>
      <w:r>
        <w:rPr>
          <w:rFonts w:ascii="Verdana" w:hAnsi="Verdana"/>
          <w:b/>
        </w:rPr>
        <w:t xml:space="preserve"> project(s).</w:t>
      </w:r>
    </w:p>
    <w:p w14:paraId="3D97FEA2" w14:textId="341CFE74" w:rsidR="003A6409" w:rsidRPr="003A6409" w:rsidRDefault="003A6409" w:rsidP="00A77E2B">
      <w:pPr>
        <w:rPr>
          <w:rFonts w:ascii="Verdana" w:hAnsi="Verdana"/>
          <w:b/>
        </w:rPr>
      </w:pPr>
      <w:r>
        <w:rPr>
          <w:rFonts w:ascii="Verdana" w:hAnsi="Verdana"/>
          <w:b/>
        </w:rPr>
        <w:t>With that in mind, which project (or projects) do you plan to do in the second half of the semester?</w:t>
      </w:r>
      <w:r w:rsidR="00BD3896">
        <w:rPr>
          <w:rFonts w:ascii="Verdana" w:hAnsi="Verdana"/>
          <w:b/>
        </w:rPr>
        <w:t xml:space="preserve"> And which modules (if any) do you think you still need to do </w:t>
      </w:r>
      <w:proofErr w:type="gramStart"/>
      <w:r w:rsidR="00BD3896">
        <w:rPr>
          <w:rFonts w:ascii="Verdana" w:hAnsi="Verdana"/>
          <w:b/>
        </w:rPr>
        <w:t>in order to</w:t>
      </w:r>
      <w:proofErr w:type="gramEnd"/>
      <w:r w:rsidR="00BD3896">
        <w:rPr>
          <w:rFonts w:ascii="Verdana" w:hAnsi="Verdana"/>
          <w:b/>
        </w:rPr>
        <w:t xml:space="preserve"> accomplish this project?</w:t>
      </w:r>
    </w:p>
    <w:sdt>
      <w:sdtPr>
        <w:rPr>
          <w:rFonts w:ascii="Verdana" w:hAnsi="Verdana"/>
        </w:rPr>
        <w:id w:val="-88937694"/>
        <w:placeholder>
          <w:docPart w:val="0A1488F215DE41ECBD17E1436F75E912"/>
        </w:placeholder>
        <w:showingPlcHdr/>
      </w:sdtPr>
      <w:sdtEndPr/>
      <w:sdtContent>
        <w:p w14:paraId="5D55CF93" w14:textId="77777777" w:rsidR="00A77E2B" w:rsidRDefault="00A77E2B" w:rsidP="00A77E2B">
          <w:pPr>
            <w:rPr>
              <w:rFonts w:ascii="Verdana" w:hAnsi="Verdana"/>
            </w:rPr>
          </w:pPr>
          <w:r w:rsidRPr="00952E13">
            <w:rPr>
              <w:rStyle w:val="PlaceholderText"/>
            </w:rPr>
            <w:t>Click or tap here to enter text.</w:t>
          </w:r>
        </w:p>
      </w:sdtContent>
    </w:sdt>
    <w:p w14:paraId="5B101554" w14:textId="77777777" w:rsidR="000673B9" w:rsidRDefault="000673B9" w:rsidP="00A77E2B">
      <w:pPr>
        <w:rPr>
          <w:rFonts w:ascii="Verdana" w:hAnsi="Verdana"/>
          <w:b/>
        </w:rPr>
      </w:pPr>
    </w:p>
    <w:p w14:paraId="130F1135" w14:textId="77777777" w:rsidR="000673B9" w:rsidRDefault="000673B9" w:rsidP="00A77E2B">
      <w:pPr>
        <w:rPr>
          <w:rFonts w:ascii="Verdana" w:hAnsi="Verdana"/>
          <w:b/>
        </w:rPr>
      </w:pPr>
    </w:p>
    <w:p w14:paraId="4413E1FD" w14:textId="77777777" w:rsidR="000673B9" w:rsidRDefault="0076602D" w:rsidP="000673B9">
      <w:pPr>
        <w:rPr>
          <w:rFonts w:ascii="Verdana" w:hAnsi="Verdana"/>
          <w:b/>
        </w:rPr>
      </w:pPr>
      <w:r>
        <w:rPr>
          <w:rFonts w:ascii="Verdana" w:hAnsi="Verdana"/>
          <w:b/>
        </w:rPr>
        <w:t>Is there anything you've worked on yet this semester which has been more challenging (or less challenging) than expected?</w:t>
      </w:r>
      <w:r w:rsidR="00387693">
        <w:rPr>
          <w:rFonts w:ascii="Verdana" w:hAnsi="Verdana"/>
          <w:b/>
        </w:rPr>
        <w:t xml:space="preserve"> Anything more (or less) interesting than you expected?</w:t>
      </w:r>
    </w:p>
    <w:sdt>
      <w:sdtPr>
        <w:rPr>
          <w:rFonts w:ascii="Verdana" w:hAnsi="Verdana"/>
          <w:b/>
        </w:rPr>
        <w:id w:val="-2139948866"/>
        <w:placeholder>
          <w:docPart w:val="DefaultPlaceholder_-1854013440"/>
        </w:placeholder>
        <w:showingPlcHdr/>
      </w:sdtPr>
      <w:sdtEndPr/>
      <w:sdtContent>
        <w:p w14:paraId="49D1888B" w14:textId="77777777" w:rsidR="00824EB2" w:rsidRDefault="00824EB2" w:rsidP="000673B9">
          <w:pPr>
            <w:rPr>
              <w:rFonts w:ascii="Verdana" w:hAnsi="Verdana"/>
              <w:b/>
            </w:rPr>
          </w:pPr>
          <w:r w:rsidRPr="00952E13">
            <w:rPr>
              <w:rStyle w:val="PlaceholderText"/>
            </w:rPr>
            <w:t>Click or tap here to enter text.</w:t>
          </w:r>
        </w:p>
      </w:sdtContent>
    </w:sdt>
    <w:p w14:paraId="067009FA" w14:textId="77777777" w:rsidR="00824EB2" w:rsidRDefault="00824EB2" w:rsidP="000673B9">
      <w:pPr>
        <w:rPr>
          <w:rFonts w:ascii="Verdana" w:hAnsi="Verdana"/>
          <w:b/>
        </w:rPr>
      </w:pPr>
    </w:p>
    <w:p w14:paraId="133B6841" w14:textId="77777777" w:rsidR="00824EB2" w:rsidRDefault="00824EB2" w:rsidP="000673B9">
      <w:pPr>
        <w:rPr>
          <w:rFonts w:ascii="Verdana" w:hAnsi="Verdana"/>
          <w:b/>
        </w:rPr>
      </w:pPr>
    </w:p>
    <w:p w14:paraId="691B5470" w14:textId="3DC17653" w:rsidR="004F40BD" w:rsidRDefault="0076602D" w:rsidP="000673B9">
      <w:pPr>
        <w:rPr>
          <w:rFonts w:ascii="Verdana" w:hAnsi="Verdana"/>
          <w:b/>
        </w:rPr>
      </w:pPr>
      <w:r>
        <w:rPr>
          <w:rFonts w:ascii="Verdana" w:hAnsi="Verdana"/>
          <w:b/>
        </w:rPr>
        <w:t>List at least one t</w:t>
      </w:r>
      <w:r w:rsidR="007B2CB0">
        <w:rPr>
          <w:rFonts w:ascii="Verdana" w:hAnsi="Verdana"/>
          <w:b/>
        </w:rPr>
        <w:t xml:space="preserve">hing that you have learned from discussion sessions </w:t>
      </w:r>
      <w:r w:rsidR="003A7386">
        <w:rPr>
          <w:rFonts w:ascii="Verdana" w:hAnsi="Verdana"/>
          <w:b/>
        </w:rPr>
        <w:t xml:space="preserve">and/or example sharing </w:t>
      </w:r>
      <w:r w:rsidR="007B2CB0">
        <w:rPr>
          <w:rFonts w:ascii="Verdana" w:hAnsi="Verdana"/>
          <w:b/>
        </w:rPr>
        <w:t>that you would not have learned from the online modules or your own project work</w:t>
      </w:r>
      <w:r>
        <w:rPr>
          <w:rFonts w:ascii="Verdana" w:hAnsi="Verdana"/>
          <w:b/>
        </w:rPr>
        <w:t>.</w:t>
      </w:r>
      <w:r w:rsidR="00F46144">
        <w:rPr>
          <w:rFonts w:ascii="Verdana" w:hAnsi="Verdana"/>
          <w:b/>
        </w:rPr>
        <w:t xml:space="preserve"> (Or, if you have learned absolutely nothing from </w:t>
      </w:r>
      <w:r w:rsidR="007B2CB0">
        <w:rPr>
          <w:rFonts w:ascii="Verdana" w:hAnsi="Verdana"/>
          <w:b/>
        </w:rPr>
        <w:t>the discussion sessions or have not attended them</w:t>
      </w:r>
      <w:r w:rsidR="00F46144">
        <w:rPr>
          <w:rFonts w:ascii="Verdana" w:hAnsi="Verdana"/>
          <w:b/>
        </w:rPr>
        <w:t>, you can say so.)</w:t>
      </w:r>
    </w:p>
    <w:p w14:paraId="75275944" w14:textId="77777777" w:rsidR="008A45B9" w:rsidRDefault="00FD12CD" w:rsidP="008A45B9">
      <w:pPr>
        <w:rPr>
          <w:rFonts w:ascii="Verdana" w:hAnsi="Verdana"/>
          <w:b/>
        </w:rPr>
      </w:pPr>
      <w:sdt>
        <w:sdtPr>
          <w:rPr>
            <w:rFonts w:ascii="Verdana" w:hAnsi="Verdana"/>
            <w:b/>
          </w:rPr>
          <w:id w:val="974249362"/>
          <w:placeholder>
            <w:docPart w:val="DefaultPlaceholder_-1854013440"/>
          </w:placeholder>
          <w:showingPlcHdr/>
        </w:sdtPr>
        <w:sdtEndPr/>
        <w:sdtContent>
          <w:r w:rsidR="004F40BD" w:rsidRPr="00952E13">
            <w:rPr>
              <w:rStyle w:val="PlaceholderText"/>
            </w:rPr>
            <w:t>Click or tap here to enter text.</w:t>
          </w:r>
        </w:sdtContent>
      </w:sdt>
      <w:r w:rsidR="004F40BD" w:rsidRPr="004F40BD">
        <w:rPr>
          <w:rFonts w:ascii="Verdana" w:hAnsi="Verdana"/>
          <w:b/>
        </w:rPr>
        <w:t xml:space="preserve"> </w:t>
      </w:r>
    </w:p>
    <w:p w14:paraId="4F4275E6" w14:textId="77777777" w:rsidR="008A45B9" w:rsidRDefault="008A45B9" w:rsidP="008A45B9">
      <w:pPr>
        <w:rPr>
          <w:rFonts w:ascii="Verdana" w:hAnsi="Verdana"/>
          <w:b/>
        </w:rPr>
      </w:pPr>
    </w:p>
    <w:p w14:paraId="17C76AFE" w14:textId="77777777" w:rsidR="008A45B9" w:rsidRDefault="008A45B9" w:rsidP="008A45B9">
      <w:pPr>
        <w:rPr>
          <w:rFonts w:ascii="Verdana" w:hAnsi="Verdana"/>
          <w:b/>
        </w:rPr>
      </w:pPr>
    </w:p>
    <w:p w14:paraId="0C46450C" w14:textId="43B1D1B8" w:rsidR="008A45B9" w:rsidRPr="00676EEC" w:rsidRDefault="008A45B9" w:rsidP="008A45B9">
      <w:pPr>
        <w:rPr>
          <w:rFonts w:ascii="Verdana" w:hAnsi="Verdana"/>
          <w:b/>
        </w:rPr>
      </w:pPr>
      <w:r>
        <w:rPr>
          <w:rFonts w:ascii="Verdana" w:hAnsi="Verdana"/>
          <w:b/>
        </w:rPr>
        <w:t xml:space="preserve">Describe what you think grades of D, C, B, and A mean for this subject. This description should </w:t>
      </w:r>
      <w:proofErr w:type="gramStart"/>
      <w:r>
        <w:rPr>
          <w:rFonts w:ascii="Verdana" w:hAnsi="Verdana"/>
          <w:b/>
        </w:rPr>
        <w:t>make reference</w:t>
      </w:r>
      <w:proofErr w:type="gramEnd"/>
      <w:r>
        <w:rPr>
          <w:rFonts w:ascii="Verdana" w:hAnsi="Verdana"/>
          <w:b/>
        </w:rPr>
        <w:t xml:space="preserve"> to </w:t>
      </w:r>
      <w:r>
        <w:rPr>
          <w:rFonts w:ascii="Verdana" w:hAnsi="Verdana"/>
          <w:b/>
          <w:i/>
          <w:iCs/>
        </w:rPr>
        <w:t>skills</w:t>
      </w:r>
      <w:r>
        <w:rPr>
          <w:rFonts w:ascii="Verdana" w:hAnsi="Verdana"/>
          <w:b/>
        </w:rPr>
        <w:t xml:space="preserve"> and </w:t>
      </w:r>
      <w:r>
        <w:rPr>
          <w:rFonts w:ascii="Verdana" w:hAnsi="Verdana"/>
          <w:b/>
          <w:i/>
          <w:iCs/>
        </w:rPr>
        <w:t>abilities</w:t>
      </w:r>
      <w:r>
        <w:rPr>
          <w:rFonts w:ascii="Verdana" w:hAnsi="Verdana"/>
          <w:b/>
        </w:rPr>
        <w:t xml:space="preserve">, not just amount of work done (number of modules, number of projects, etc.). I.e., what skills do you think a student who earns a D should show (what is the </w:t>
      </w:r>
      <w:r>
        <w:rPr>
          <w:rFonts w:ascii="Verdana" w:hAnsi="Verdana"/>
          <w:b/>
        </w:rPr>
        <w:lastRenderedPageBreak/>
        <w:t xml:space="preserve">bare minimum to pass the subject); what additional skills should </w:t>
      </w:r>
      <w:proofErr w:type="gramStart"/>
      <w:r>
        <w:rPr>
          <w:rFonts w:ascii="Verdana" w:hAnsi="Verdana"/>
          <w:b/>
        </w:rPr>
        <w:t>are</w:t>
      </w:r>
      <w:proofErr w:type="gramEnd"/>
      <w:r>
        <w:rPr>
          <w:rFonts w:ascii="Verdana" w:hAnsi="Verdana"/>
          <w:b/>
        </w:rPr>
        <w:t xml:space="preserve"> necessary to earn a C; what more is necessary to earn a B; etc. If you like, you may use the same criteria we discussed in class.</w:t>
      </w:r>
    </w:p>
    <w:sdt>
      <w:sdtPr>
        <w:rPr>
          <w:rFonts w:ascii="Verdana" w:hAnsi="Verdana"/>
        </w:rPr>
        <w:id w:val="1590579458"/>
        <w:placeholder>
          <w:docPart w:val="5DB953628C264B5F97B34FE7F4F862AF"/>
        </w:placeholder>
        <w:showingPlcHdr/>
      </w:sdtPr>
      <w:sdtContent>
        <w:p w14:paraId="7ED39255" w14:textId="77777777" w:rsidR="008A45B9" w:rsidRDefault="008A45B9" w:rsidP="008A45B9">
          <w:pPr>
            <w:rPr>
              <w:rFonts w:ascii="Verdana" w:hAnsi="Verdana"/>
            </w:rPr>
          </w:pPr>
          <w:r w:rsidRPr="00952E13">
            <w:rPr>
              <w:rStyle w:val="PlaceholderText"/>
            </w:rPr>
            <w:t>Click or tap here to enter text.</w:t>
          </w:r>
        </w:p>
      </w:sdtContent>
    </w:sdt>
    <w:p w14:paraId="15A1B0D5" w14:textId="77777777" w:rsidR="008A45B9" w:rsidRDefault="008A45B9" w:rsidP="008A45B9">
      <w:pPr>
        <w:rPr>
          <w:rFonts w:ascii="Verdana" w:hAnsi="Verdana"/>
        </w:rPr>
      </w:pPr>
    </w:p>
    <w:p w14:paraId="770988DB" w14:textId="77777777" w:rsidR="008A45B9" w:rsidRDefault="008A45B9" w:rsidP="008A45B9">
      <w:pPr>
        <w:rPr>
          <w:rFonts w:ascii="Verdana" w:hAnsi="Verdana"/>
        </w:rPr>
      </w:pPr>
    </w:p>
    <w:p w14:paraId="24D589EC" w14:textId="34017654" w:rsidR="003A7386" w:rsidRPr="003A7386" w:rsidRDefault="003A7386" w:rsidP="003A7386">
      <w:pPr>
        <w:rPr>
          <w:rFonts w:ascii="Verdana" w:hAnsi="Verdana"/>
          <w:b/>
          <w:lang w:val="en-HK"/>
        </w:rPr>
      </w:pPr>
      <w:r w:rsidRPr="003A7386">
        <w:rPr>
          <w:rFonts w:ascii="Verdana" w:hAnsi="Verdana"/>
          <w:b/>
          <w:lang w:val="en-HK"/>
        </w:rPr>
        <w:t xml:space="preserve">Read </w:t>
      </w:r>
      <w:r w:rsidRPr="003A7386">
        <w:rPr>
          <w:rFonts w:ascii="Verdana" w:hAnsi="Verdana"/>
          <w:b/>
          <w:i/>
          <w:iCs/>
          <w:lang w:val="en-HK"/>
        </w:rPr>
        <w:t>at least one</w:t>
      </w:r>
      <w:r w:rsidRPr="003A7386">
        <w:rPr>
          <w:rFonts w:ascii="Verdana" w:hAnsi="Verdana"/>
          <w:b/>
          <w:lang w:val="en-HK"/>
        </w:rPr>
        <w:t xml:space="preserve"> of the articles listed here:</w:t>
      </w:r>
    </w:p>
    <w:p w14:paraId="2F18EB1E" w14:textId="73162C10" w:rsidR="003A7386" w:rsidRPr="003A7386" w:rsidRDefault="003A7386" w:rsidP="003A7386">
      <w:pPr>
        <w:numPr>
          <w:ilvl w:val="0"/>
          <w:numId w:val="3"/>
        </w:numPr>
        <w:rPr>
          <w:rFonts w:ascii="Verdana" w:hAnsi="Verdana"/>
          <w:b/>
          <w:lang w:val="en-HK"/>
        </w:rPr>
      </w:pPr>
      <w:r w:rsidRPr="003A7386">
        <w:rPr>
          <w:rFonts w:ascii="Verdana" w:hAnsi="Verdana"/>
          <w:b/>
          <w:lang w:val="en-HK"/>
        </w:rPr>
        <w:t>"</w:t>
      </w:r>
      <w:hyperlink r:id="rId7" w:tgtFrame="_blank" w:history="1">
        <w:r w:rsidRPr="003A7386">
          <w:rPr>
            <w:rStyle w:val="Hyperlink"/>
            <w:rFonts w:ascii="Verdana" w:hAnsi="Verdana"/>
            <w:b/>
            <w:lang w:val="en-HK"/>
          </w:rPr>
          <w:t>Learning: your first job</w:t>
        </w:r>
      </w:hyperlink>
      <w:r w:rsidRPr="003A7386">
        <w:rPr>
          <w:rFonts w:ascii="Verdana" w:hAnsi="Verdana"/>
          <w:b/>
          <w:lang w:val="en-HK"/>
        </w:rPr>
        <w:t xml:space="preserve">" </w:t>
      </w:r>
    </w:p>
    <w:p w14:paraId="6A00A334" w14:textId="77777777" w:rsidR="003A7386" w:rsidRPr="003A7386" w:rsidRDefault="003A7386" w:rsidP="003A7386">
      <w:pPr>
        <w:numPr>
          <w:ilvl w:val="1"/>
          <w:numId w:val="3"/>
        </w:numPr>
        <w:rPr>
          <w:rFonts w:ascii="Verdana" w:hAnsi="Verdana"/>
          <w:b/>
          <w:lang w:val="en-HK"/>
        </w:rPr>
      </w:pPr>
      <w:r w:rsidRPr="003A7386">
        <w:rPr>
          <w:rFonts w:ascii="Verdana" w:hAnsi="Verdana"/>
          <w:b/>
          <w:lang w:val="en-HK"/>
        </w:rPr>
        <w:t>This is a practical introduction to learning strategies for new university students.</w:t>
      </w:r>
    </w:p>
    <w:p w14:paraId="358202C5" w14:textId="77777777" w:rsidR="003A7386" w:rsidRPr="003A7386" w:rsidRDefault="003A7386" w:rsidP="003A7386">
      <w:pPr>
        <w:numPr>
          <w:ilvl w:val="0"/>
          <w:numId w:val="3"/>
        </w:numPr>
        <w:rPr>
          <w:rFonts w:ascii="Verdana" w:hAnsi="Verdana"/>
          <w:b/>
          <w:lang w:val="en-HK"/>
        </w:rPr>
      </w:pPr>
      <w:r w:rsidRPr="003A7386">
        <w:rPr>
          <w:rFonts w:ascii="Verdana" w:hAnsi="Verdana"/>
          <w:b/>
          <w:lang w:val="en-HK"/>
        </w:rPr>
        <w:t>"</w:t>
      </w:r>
      <w:hyperlink r:id="rId8" w:tgtFrame="_blank" w:history="1">
        <w:r w:rsidRPr="003A7386">
          <w:rPr>
            <w:rStyle w:val="Hyperlink"/>
            <w:rFonts w:ascii="Verdana" w:hAnsi="Verdana"/>
            <w:b/>
            <w:lang w:val="en-HK"/>
          </w:rPr>
          <w:t>The dangers of fluent lectures</w:t>
        </w:r>
      </w:hyperlink>
      <w:r w:rsidRPr="003A7386">
        <w:rPr>
          <w:rFonts w:ascii="Verdana" w:hAnsi="Verdana"/>
          <w:b/>
          <w:lang w:val="en-HK"/>
        </w:rPr>
        <w:t xml:space="preserve">" </w:t>
      </w:r>
    </w:p>
    <w:p w14:paraId="57B1033A" w14:textId="77777777" w:rsidR="003A7386" w:rsidRPr="003A7386" w:rsidRDefault="003A7386" w:rsidP="003A7386">
      <w:pPr>
        <w:numPr>
          <w:ilvl w:val="1"/>
          <w:numId w:val="3"/>
        </w:numPr>
        <w:rPr>
          <w:rFonts w:ascii="Verdana" w:hAnsi="Verdana"/>
          <w:b/>
          <w:lang w:val="en-HK"/>
        </w:rPr>
      </w:pPr>
      <w:r w:rsidRPr="003A7386">
        <w:rPr>
          <w:rFonts w:ascii="Verdana" w:hAnsi="Verdana"/>
          <w:b/>
          <w:lang w:val="en-HK"/>
        </w:rPr>
        <w:t>This discusses how active learning can be more effective than listening to lectures.</w:t>
      </w:r>
    </w:p>
    <w:p w14:paraId="3CD5A2BC" w14:textId="77777777" w:rsidR="003A7386" w:rsidRPr="003A7386" w:rsidRDefault="003A7386" w:rsidP="003A7386">
      <w:pPr>
        <w:numPr>
          <w:ilvl w:val="0"/>
          <w:numId w:val="3"/>
        </w:numPr>
        <w:rPr>
          <w:rFonts w:ascii="Verdana" w:hAnsi="Verdana"/>
          <w:b/>
          <w:lang w:val="en-HK"/>
        </w:rPr>
      </w:pPr>
      <w:r w:rsidRPr="003A7386">
        <w:rPr>
          <w:rFonts w:ascii="Verdana" w:hAnsi="Verdana"/>
          <w:b/>
          <w:lang w:val="en-HK"/>
        </w:rPr>
        <w:t>"</w:t>
      </w:r>
      <w:hyperlink r:id="rId9" w:tgtFrame="_blank" w:history="1">
        <w:r w:rsidRPr="003A7386">
          <w:rPr>
            <w:rStyle w:val="Hyperlink"/>
            <w:rFonts w:ascii="Verdana" w:hAnsi="Verdana"/>
            <w:b/>
            <w:lang w:val="en-HK"/>
          </w:rPr>
          <w:t>Desirable difficulties in the classroom</w:t>
        </w:r>
      </w:hyperlink>
      <w:r w:rsidRPr="003A7386">
        <w:rPr>
          <w:rFonts w:ascii="Verdana" w:hAnsi="Verdana"/>
          <w:b/>
          <w:lang w:val="en-HK"/>
        </w:rPr>
        <w:t xml:space="preserve">" </w:t>
      </w:r>
    </w:p>
    <w:p w14:paraId="6AD0D7E4" w14:textId="77777777" w:rsidR="003A7386" w:rsidRPr="003A7386" w:rsidRDefault="003A7386" w:rsidP="003A7386">
      <w:pPr>
        <w:numPr>
          <w:ilvl w:val="1"/>
          <w:numId w:val="3"/>
        </w:numPr>
        <w:rPr>
          <w:rFonts w:ascii="Verdana" w:hAnsi="Verdana"/>
          <w:b/>
          <w:lang w:val="en-HK"/>
        </w:rPr>
      </w:pPr>
      <w:r w:rsidRPr="003A7386">
        <w:rPr>
          <w:rFonts w:ascii="Verdana" w:hAnsi="Verdana"/>
          <w:b/>
          <w:lang w:val="en-HK"/>
        </w:rPr>
        <w:t>This, although addressed towards teachers rather than students, discusses some of the ways that encountering challenges during learning can help you learn better.</w:t>
      </w:r>
    </w:p>
    <w:p w14:paraId="68F73E9C" w14:textId="77777777" w:rsidR="003A7386" w:rsidRPr="003A7386" w:rsidRDefault="003A7386" w:rsidP="003A7386">
      <w:pPr>
        <w:numPr>
          <w:ilvl w:val="0"/>
          <w:numId w:val="3"/>
        </w:numPr>
        <w:rPr>
          <w:rFonts w:ascii="Verdana" w:hAnsi="Verdana"/>
          <w:b/>
          <w:lang w:val="en-HK"/>
        </w:rPr>
      </w:pPr>
      <w:r w:rsidRPr="003A7386">
        <w:rPr>
          <w:rFonts w:ascii="Verdana" w:hAnsi="Verdana"/>
          <w:b/>
          <w:lang w:val="en-HK"/>
        </w:rPr>
        <w:t>"</w:t>
      </w:r>
      <w:hyperlink r:id="rId10" w:tgtFrame="_blank" w:history="1">
        <w:r w:rsidRPr="003A7386">
          <w:rPr>
            <w:rStyle w:val="Hyperlink"/>
            <w:rFonts w:ascii="Verdana" w:hAnsi="Verdana"/>
            <w:b/>
            <w:lang w:val="en-HK"/>
          </w:rPr>
          <w:t>Learning to Learn</w:t>
        </w:r>
      </w:hyperlink>
      <w:r w:rsidRPr="003A7386">
        <w:rPr>
          <w:rFonts w:ascii="Verdana" w:hAnsi="Verdana"/>
          <w:b/>
          <w:lang w:val="en-HK"/>
        </w:rPr>
        <w:t xml:space="preserve">" </w:t>
      </w:r>
    </w:p>
    <w:p w14:paraId="7029DF61" w14:textId="77777777" w:rsidR="003A7386" w:rsidRPr="003A7386" w:rsidRDefault="003A7386" w:rsidP="003A7386">
      <w:pPr>
        <w:numPr>
          <w:ilvl w:val="1"/>
          <w:numId w:val="3"/>
        </w:numPr>
        <w:rPr>
          <w:rFonts w:ascii="Verdana" w:hAnsi="Verdana"/>
          <w:b/>
          <w:lang w:val="en-HK"/>
        </w:rPr>
      </w:pPr>
      <w:r w:rsidRPr="003A7386">
        <w:rPr>
          <w:rFonts w:ascii="Verdana" w:hAnsi="Verdana"/>
          <w:b/>
          <w:lang w:val="en-HK"/>
        </w:rPr>
        <w:t xml:space="preserve">This article is quite difficult and </w:t>
      </w:r>
      <w:proofErr w:type="gramStart"/>
      <w:r w:rsidRPr="003A7386">
        <w:rPr>
          <w:rFonts w:ascii="Verdana" w:hAnsi="Verdana"/>
          <w:b/>
          <w:lang w:val="en-HK"/>
        </w:rPr>
        <w:t>technical, and</w:t>
      </w:r>
      <w:proofErr w:type="gramEnd"/>
      <w:r w:rsidRPr="003A7386">
        <w:rPr>
          <w:rFonts w:ascii="Verdana" w:hAnsi="Verdana"/>
          <w:b/>
          <w:lang w:val="en-HK"/>
        </w:rPr>
        <w:t xml:space="preserve"> focuses mainly on learning theory. You don't need to read and understand every word of it; if you choose this one, skimming the article to understand the main idea is sufficient, and I recommend you can focus mainly on the sections "Need for new kinds of learning", "What really is learning?", and "Metacognition"</w:t>
      </w:r>
    </w:p>
    <w:p w14:paraId="116B7DFC" w14:textId="0B05CFE8" w:rsidR="003A7386" w:rsidRPr="003A7386" w:rsidRDefault="003A7386" w:rsidP="003A7386">
      <w:pPr>
        <w:rPr>
          <w:rFonts w:ascii="Verdana" w:hAnsi="Verdana"/>
          <w:b/>
          <w:lang w:val="en-HK"/>
        </w:rPr>
      </w:pPr>
      <w:r w:rsidRPr="003A7386">
        <w:rPr>
          <w:rFonts w:ascii="Verdana" w:hAnsi="Verdana"/>
          <w:b/>
          <w:lang w:val="en-HK"/>
        </w:rPr>
        <w:t xml:space="preserve">After you have finished reading one or more articles, answer </w:t>
      </w:r>
      <w:r w:rsidRPr="003A7386">
        <w:rPr>
          <w:rFonts w:ascii="Verdana" w:hAnsi="Verdana"/>
          <w:b/>
          <w:bCs/>
          <w:i/>
          <w:iCs/>
          <w:u w:val="single"/>
          <w:lang w:val="en-HK"/>
        </w:rPr>
        <w:t>at least THREE</w:t>
      </w:r>
      <w:r w:rsidRPr="003A7386">
        <w:rPr>
          <w:rFonts w:ascii="Verdana" w:hAnsi="Verdana"/>
          <w:b/>
          <w:lang w:val="en-HK"/>
        </w:rPr>
        <w:t xml:space="preserve"> of the questions below.</w:t>
      </w:r>
      <w:r>
        <w:rPr>
          <w:rFonts w:ascii="Verdana" w:hAnsi="Verdana"/>
          <w:b/>
          <w:lang w:val="en-HK"/>
        </w:rPr>
        <w:t xml:space="preserve"> </w:t>
      </w:r>
      <w:r>
        <w:rPr>
          <w:rFonts w:ascii="Verdana" w:hAnsi="Verdana"/>
          <w:b/>
          <w:i/>
          <w:iCs/>
          <w:lang w:val="en-HK"/>
        </w:rPr>
        <w:t>Answer these in your own words, do not copy from the readings or other resources</w:t>
      </w:r>
      <w:r>
        <w:rPr>
          <w:rFonts w:ascii="Verdana" w:hAnsi="Verdana"/>
          <w:b/>
          <w:lang w:val="en-HK"/>
        </w:rPr>
        <w:t>.</w:t>
      </w:r>
    </w:p>
    <w:p w14:paraId="44342971" w14:textId="4F541ED7" w:rsidR="003A7386" w:rsidRPr="003A7386" w:rsidRDefault="003A7386" w:rsidP="003A7386">
      <w:pPr>
        <w:numPr>
          <w:ilvl w:val="0"/>
          <w:numId w:val="4"/>
        </w:numPr>
        <w:rPr>
          <w:rFonts w:ascii="Verdana" w:hAnsi="Verdana"/>
          <w:b/>
          <w:lang w:val="en-HK"/>
        </w:rPr>
      </w:pPr>
      <w:r w:rsidRPr="003A7386">
        <w:rPr>
          <w:rFonts w:ascii="Verdana" w:hAnsi="Verdana"/>
          <w:b/>
          <w:lang w:val="en-HK"/>
        </w:rPr>
        <w:t>What strategies does a successful learner use</w:t>
      </w:r>
      <w:r w:rsidR="00307AFF">
        <w:rPr>
          <w:rFonts w:ascii="Verdana" w:hAnsi="Verdana"/>
          <w:b/>
          <w:lang w:val="en-HK"/>
        </w:rPr>
        <w:t>, and how are they different from some other, less successful strategies?</w:t>
      </w:r>
    </w:p>
    <w:p w14:paraId="20269E75" w14:textId="77777777" w:rsidR="003A7386" w:rsidRPr="003A7386" w:rsidRDefault="003A7386" w:rsidP="003A7386">
      <w:pPr>
        <w:numPr>
          <w:ilvl w:val="0"/>
          <w:numId w:val="4"/>
        </w:numPr>
        <w:rPr>
          <w:rFonts w:ascii="Verdana" w:hAnsi="Verdana"/>
          <w:b/>
          <w:lang w:val="en-HK"/>
        </w:rPr>
      </w:pPr>
      <w:r w:rsidRPr="003A7386">
        <w:rPr>
          <w:rFonts w:ascii="Verdana" w:hAnsi="Verdana"/>
          <w:b/>
          <w:lang w:val="en-HK"/>
        </w:rPr>
        <w:t xml:space="preserve">Explain the difference between </w:t>
      </w:r>
      <w:r w:rsidRPr="003A7386">
        <w:rPr>
          <w:rFonts w:ascii="Verdana" w:hAnsi="Verdana"/>
          <w:b/>
          <w:i/>
          <w:iCs/>
          <w:lang w:val="en-HK"/>
        </w:rPr>
        <w:t>information</w:t>
      </w:r>
      <w:r w:rsidRPr="003A7386">
        <w:rPr>
          <w:rFonts w:ascii="Verdana" w:hAnsi="Verdana"/>
          <w:b/>
          <w:lang w:val="en-HK"/>
        </w:rPr>
        <w:t xml:space="preserve"> and </w:t>
      </w:r>
      <w:r w:rsidRPr="003A7386">
        <w:rPr>
          <w:rFonts w:ascii="Verdana" w:hAnsi="Verdana"/>
          <w:b/>
          <w:i/>
          <w:iCs/>
          <w:lang w:val="en-HK"/>
        </w:rPr>
        <w:t>knowledge</w:t>
      </w:r>
      <w:r w:rsidRPr="003A7386">
        <w:rPr>
          <w:rFonts w:ascii="Verdana" w:hAnsi="Verdana"/>
          <w:b/>
          <w:lang w:val="en-HK"/>
        </w:rPr>
        <w:t>.</w:t>
      </w:r>
    </w:p>
    <w:p w14:paraId="0499B025" w14:textId="77777777" w:rsidR="003A7386" w:rsidRPr="003A7386" w:rsidRDefault="003A7386" w:rsidP="003A7386">
      <w:pPr>
        <w:numPr>
          <w:ilvl w:val="0"/>
          <w:numId w:val="4"/>
        </w:numPr>
        <w:rPr>
          <w:rFonts w:ascii="Verdana" w:hAnsi="Verdana"/>
          <w:b/>
          <w:lang w:val="en-HK"/>
        </w:rPr>
      </w:pPr>
      <w:r w:rsidRPr="003A7386">
        <w:rPr>
          <w:rFonts w:ascii="Verdana" w:hAnsi="Verdana"/>
          <w:b/>
          <w:lang w:val="en-HK"/>
        </w:rPr>
        <w:t>In research on teaching methods, are lectures considered good or bad? Why?</w:t>
      </w:r>
    </w:p>
    <w:p w14:paraId="0A4C3749" w14:textId="323BC5B8" w:rsidR="003A7386" w:rsidRPr="003A7386" w:rsidRDefault="003A7386" w:rsidP="00307AFF">
      <w:pPr>
        <w:numPr>
          <w:ilvl w:val="0"/>
          <w:numId w:val="4"/>
        </w:numPr>
        <w:rPr>
          <w:rFonts w:ascii="Verdana" w:hAnsi="Verdana"/>
          <w:b/>
          <w:lang w:val="en-HK"/>
        </w:rPr>
      </w:pPr>
      <w:r w:rsidRPr="003A7386">
        <w:rPr>
          <w:rFonts w:ascii="Verdana" w:hAnsi="Verdana"/>
          <w:b/>
          <w:lang w:val="en-HK"/>
        </w:rPr>
        <w:t>Give one concrete example of a way you can improve your learning in the future based on what you've read in these articles.</w:t>
      </w:r>
      <w:r w:rsidR="00307AFF">
        <w:rPr>
          <w:rFonts w:ascii="Verdana" w:hAnsi="Verdana"/>
          <w:b/>
          <w:lang w:val="en-HK"/>
        </w:rPr>
        <w:t xml:space="preserve"> </w:t>
      </w:r>
      <w:r w:rsidR="00307AFF" w:rsidRPr="003A7386">
        <w:rPr>
          <w:rFonts w:ascii="Verdana" w:hAnsi="Verdana"/>
          <w:b/>
          <w:lang w:val="en-HK"/>
        </w:rPr>
        <w:t xml:space="preserve">Are there any things you have done in previous classes that are not conducive to </w:t>
      </w:r>
      <w:r w:rsidR="00307AFF" w:rsidRPr="003A7386">
        <w:rPr>
          <w:rFonts w:ascii="Verdana" w:hAnsi="Verdana"/>
          <w:b/>
          <w:lang w:val="en-HK"/>
        </w:rPr>
        <w:lastRenderedPageBreak/>
        <w:t>good learning? What were they, and what can you do differently in the future?</w:t>
      </w:r>
      <w:r w:rsidRPr="003A7386">
        <w:rPr>
          <w:rFonts w:ascii="Verdana" w:hAnsi="Verdana"/>
          <w:b/>
          <w:lang w:val="en-HK"/>
        </w:rPr>
        <w:t xml:space="preserve"> </w:t>
      </w:r>
      <w:r w:rsidR="00307AFF">
        <w:rPr>
          <w:rFonts w:ascii="Verdana" w:hAnsi="Verdana"/>
          <w:b/>
          <w:lang w:val="en-HK"/>
        </w:rPr>
        <w:br/>
        <w:t>(</w:t>
      </w:r>
      <w:r w:rsidRPr="003A7386">
        <w:rPr>
          <w:rFonts w:ascii="Verdana" w:hAnsi="Verdana"/>
          <w:b/>
          <w:lang w:val="en-HK"/>
        </w:rPr>
        <w:t xml:space="preserve">This needs to be a concrete example; don't just say "I will think critically about what I read in class" or "I will discuss with classmates" or things like </w:t>
      </w:r>
      <w:proofErr w:type="gramStart"/>
      <w:r w:rsidRPr="003A7386">
        <w:rPr>
          <w:rFonts w:ascii="Verdana" w:hAnsi="Verdana"/>
          <w:b/>
          <w:lang w:val="en-HK"/>
        </w:rPr>
        <w:t>that, but</w:t>
      </w:r>
      <w:proofErr w:type="gramEnd"/>
      <w:r w:rsidRPr="003A7386">
        <w:rPr>
          <w:rFonts w:ascii="Verdana" w:hAnsi="Verdana"/>
          <w:b/>
          <w:lang w:val="en-HK"/>
        </w:rPr>
        <w:t xml:space="preserve"> give a specific example of a specific practice you can do that you have not done before. You also don't need to </w:t>
      </w:r>
      <w:proofErr w:type="gramStart"/>
      <w:r w:rsidRPr="003A7386">
        <w:rPr>
          <w:rFonts w:ascii="Verdana" w:hAnsi="Verdana"/>
          <w:b/>
          <w:lang w:val="en-HK"/>
        </w:rPr>
        <w:t>shit</w:t>
      </w:r>
      <w:proofErr w:type="gramEnd"/>
      <w:r w:rsidRPr="003A7386">
        <w:rPr>
          <w:rFonts w:ascii="Verdana" w:hAnsi="Verdana"/>
          <w:b/>
          <w:lang w:val="en-HK"/>
        </w:rPr>
        <w:t xml:space="preserve"> on yourself; you can reflect on</w:t>
      </w:r>
      <w:r w:rsidR="00307AFF">
        <w:rPr>
          <w:rFonts w:ascii="Verdana" w:hAnsi="Verdana"/>
          <w:b/>
          <w:lang w:val="en-HK"/>
        </w:rPr>
        <w:t xml:space="preserve">, </w:t>
      </w:r>
      <w:r w:rsidRPr="003A7386">
        <w:rPr>
          <w:rFonts w:ascii="Verdana" w:hAnsi="Verdana"/>
          <w:b/>
          <w:lang w:val="en-HK"/>
        </w:rPr>
        <w:t>and even criticize</w:t>
      </w:r>
      <w:r w:rsidR="00307AFF">
        <w:rPr>
          <w:rFonts w:ascii="Verdana" w:hAnsi="Verdana"/>
          <w:b/>
          <w:lang w:val="en-HK"/>
        </w:rPr>
        <w:t>,</w:t>
      </w:r>
      <w:r w:rsidRPr="003A7386">
        <w:rPr>
          <w:rFonts w:ascii="Verdana" w:hAnsi="Verdana"/>
          <w:b/>
          <w:lang w:val="en-HK"/>
        </w:rPr>
        <w:t xml:space="preserve"> your past practices without saying you are stupid or "a bad student". I'm not looking for self-flagellation </w:t>
      </w:r>
      <w:r w:rsidR="00307AFF">
        <w:rPr>
          <w:rFonts w:ascii="Verdana" w:hAnsi="Verdana"/>
          <w:b/>
          <w:lang w:val="en-HK"/>
        </w:rPr>
        <w:t>[</w:t>
      </w:r>
      <w:r w:rsidRPr="003A7386">
        <w:rPr>
          <w:rFonts w:ascii="Verdana" w:hAnsi="Verdana"/>
          <w:b/>
          <w:lang w:val="en-HK"/>
        </w:rPr>
        <w:t>beating yourself up</w:t>
      </w:r>
      <w:r w:rsidR="00307AFF">
        <w:rPr>
          <w:rFonts w:ascii="Verdana" w:hAnsi="Verdana"/>
          <w:b/>
          <w:lang w:val="en-HK"/>
        </w:rPr>
        <w:t>]</w:t>
      </w:r>
      <w:r w:rsidRPr="003A7386">
        <w:rPr>
          <w:rFonts w:ascii="Verdana" w:hAnsi="Verdana"/>
          <w:b/>
          <w:lang w:val="en-HK"/>
        </w:rPr>
        <w:t xml:space="preserve"> here; in fact, you will learn more if you take confident charge of your own learning, rather than assuming you are just a "bad student" and giving up. I don't like seeing any student use this exercise </w:t>
      </w:r>
      <w:proofErr w:type="gramStart"/>
      <w:r w:rsidRPr="003A7386">
        <w:rPr>
          <w:rFonts w:ascii="Verdana" w:hAnsi="Verdana"/>
          <w:b/>
          <w:lang w:val="en-HK"/>
        </w:rPr>
        <w:t>as a way to</w:t>
      </w:r>
      <w:proofErr w:type="gramEnd"/>
      <w:r w:rsidRPr="003A7386">
        <w:rPr>
          <w:rFonts w:ascii="Verdana" w:hAnsi="Verdana"/>
          <w:b/>
          <w:lang w:val="en-HK"/>
        </w:rPr>
        <w:t xml:space="preserve"> insult themself.</w:t>
      </w:r>
      <w:r w:rsidR="00307AFF">
        <w:rPr>
          <w:rFonts w:ascii="Verdana" w:hAnsi="Verdana"/>
          <w:b/>
          <w:lang w:val="en-HK"/>
        </w:rPr>
        <w:t>)</w:t>
      </w:r>
    </w:p>
    <w:p w14:paraId="28F1B3D4" w14:textId="77777777" w:rsidR="003A7386" w:rsidRPr="003A7386" w:rsidRDefault="003A7386" w:rsidP="003A7386">
      <w:pPr>
        <w:numPr>
          <w:ilvl w:val="0"/>
          <w:numId w:val="4"/>
        </w:numPr>
        <w:rPr>
          <w:rFonts w:ascii="Verdana" w:hAnsi="Verdana"/>
          <w:b/>
          <w:lang w:val="en-HK"/>
        </w:rPr>
      </w:pPr>
      <w:r w:rsidRPr="003A7386">
        <w:rPr>
          <w:rFonts w:ascii="Verdana" w:hAnsi="Verdana"/>
          <w:b/>
          <w:lang w:val="en-HK"/>
        </w:rPr>
        <w:t xml:space="preserve">Is there anything you strongly agree or disagree with in these articles? Explain. (Disagreeing is ok; for example, I like the </w:t>
      </w:r>
      <w:proofErr w:type="spellStart"/>
      <w:r w:rsidRPr="003A7386">
        <w:rPr>
          <w:rFonts w:ascii="Verdana" w:hAnsi="Verdana"/>
          <w:b/>
          <w:lang w:val="en-HK"/>
        </w:rPr>
        <w:t>Leamnson</w:t>
      </w:r>
      <w:proofErr w:type="spellEnd"/>
      <w:r w:rsidRPr="003A7386">
        <w:rPr>
          <w:rFonts w:ascii="Verdana" w:hAnsi="Verdana"/>
          <w:b/>
          <w:lang w:val="en-HK"/>
        </w:rPr>
        <w:t xml:space="preserve"> article, but there are two things in it that I very much disagree with.)</w:t>
      </w:r>
    </w:p>
    <w:p w14:paraId="5B8C8A5B" w14:textId="77777777" w:rsidR="003A7386" w:rsidRPr="003A7386" w:rsidRDefault="003A7386" w:rsidP="003A7386">
      <w:pPr>
        <w:numPr>
          <w:ilvl w:val="0"/>
          <w:numId w:val="4"/>
        </w:numPr>
        <w:rPr>
          <w:rFonts w:ascii="Verdana" w:hAnsi="Verdana"/>
          <w:b/>
          <w:lang w:val="en-HK"/>
        </w:rPr>
      </w:pPr>
      <w:r w:rsidRPr="003A7386">
        <w:rPr>
          <w:rFonts w:ascii="Verdana" w:hAnsi="Verdana"/>
          <w:b/>
          <w:lang w:val="en-HK"/>
        </w:rPr>
        <w:t>Describe something in these articles that surprised you and challenged your previous assumptions about how learning works, or your assumptions about how students should behave.</w:t>
      </w:r>
    </w:p>
    <w:p w14:paraId="4FFCD650" w14:textId="77777777" w:rsidR="003A7386" w:rsidRDefault="00FD12CD" w:rsidP="003A7386">
      <w:pPr>
        <w:rPr>
          <w:rFonts w:ascii="Verdana" w:hAnsi="Verdana"/>
          <w:b/>
        </w:rPr>
      </w:pPr>
      <w:sdt>
        <w:sdtPr>
          <w:rPr>
            <w:rFonts w:ascii="Verdana" w:hAnsi="Verdana"/>
            <w:b/>
          </w:rPr>
          <w:id w:val="151343647"/>
          <w:placeholder>
            <w:docPart w:val="1585D34C3B354C96A99771648126488C"/>
          </w:placeholder>
          <w:showingPlcHdr/>
        </w:sdtPr>
        <w:sdtEndPr/>
        <w:sdtContent>
          <w:r w:rsidR="003A7386" w:rsidRPr="00952E13">
            <w:rPr>
              <w:rStyle w:val="PlaceholderText"/>
            </w:rPr>
            <w:t>Click or tap here to enter text.</w:t>
          </w:r>
        </w:sdtContent>
      </w:sdt>
      <w:r w:rsidR="003A7386" w:rsidRPr="004F40BD">
        <w:rPr>
          <w:rFonts w:ascii="Verdana" w:hAnsi="Verdana"/>
          <w:b/>
        </w:rPr>
        <w:t xml:space="preserve"> </w:t>
      </w:r>
    </w:p>
    <w:p w14:paraId="7E12AB0E" w14:textId="77777777" w:rsidR="00E260C4" w:rsidRDefault="00E260C4" w:rsidP="004F40BD">
      <w:pPr>
        <w:rPr>
          <w:rFonts w:ascii="Verdana" w:hAnsi="Verdana"/>
          <w:b/>
        </w:rPr>
      </w:pPr>
    </w:p>
    <w:p w14:paraId="2D393D29" w14:textId="77777777" w:rsidR="004F40BD" w:rsidRPr="004F40BD" w:rsidRDefault="004F40BD" w:rsidP="004F40BD">
      <w:pPr>
        <w:rPr>
          <w:rFonts w:ascii="Verdana" w:hAnsi="Verdana"/>
          <w:b/>
        </w:rPr>
      </w:pPr>
    </w:p>
    <w:sectPr w:rsidR="004F40BD" w:rsidRPr="004F40B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AA97" w14:textId="77777777" w:rsidR="00FD12CD" w:rsidRDefault="00FD12CD" w:rsidP="00CA504F">
      <w:pPr>
        <w:spacing w:after="0" w:line="240" w:lineRule="auto"/>
      </w:pPr>
      <w:r>
        <w:separator/>
      </w:r>
    </w:p>
  </w:endnote>
  <w:endnote w:type="continuationSeparator" w:id="0">
    <w:p w14:paraId="0060E28A" w14:textId="77777777" w:rsidR="00FD12CD" w:rsidRDefault="00FD12CD" w:rsidP="00CA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92FF" w14:textId="77777777" w:rsidR="00FD12CD" w:rsidRDefault="00FD12CD" w:rsidP="00CA504F">
      <w:pPr>
        <w:spacing w:after="0" w:line="240" w:lineRule="auto"/>
      </w:pPr>
      <w:r>
        <w:separator/>
      </w:r>
    </w:p>
  </w:footnote>
  <w:footnote w:type="continuationSeparator" w:id="0">
    <w:p w14:paraId="17CF8919" w14:textId="77777777" w:rsidR="00FD12CD" w:rsidRDefault="00FD12CD" w:rsidP="00CA5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ABB5" w14:textId="448DA027" w:rsidR="00CA504F" w:rsidRDefault="00BD3896">
    <w:pPr>
      <w:pStyle w:val="Header"/>
    </w:pPr>
    <w:r>
      <w:t>2021.01.05</w:t>
    </w:r>
    <w:r w:rsidR="0090291C">
      <w:tab/>
    </w:r>
    <w:r w:rsidR="0090291C">
      <w:tab/>
    </w:r>
    <w:r w:rsidR="00CA504F">
      <w:t>CBS</w:t>
    </w:r>
    <w:r w:rsidR="00E3540F">
      <w:t>3</w:t>
    </w:r>
    <w:r w:rsidR="0098179B">
      <w:t>950</w:t>
    </w:r>
    <w:r w:rsidR="00CA504F">
      <w:t xml:space="preserve">: </w:t>
    </w:r>
    <w:r w:rsidR="007B2CB0">
      <w:t>P</w:t>
    </w:r>
    <w:r w:rsidR="0098179B">
      <w:t>ragmatic</w:t>
    </w:r>
    <w:r w:rsidR="007B2CB0">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FE1"/>
    <w:multiLevelType w:val="hybridMultilevel"/>
    <w:tmpl w:val="302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2E51"/>
    <w:multiLevelType w:val="multilevel"/>
    <w:tmpl w:val="28C6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A4146"/>
    <w:multiLevelType w:val="hybridMultilevel"/>
    <w:tmpl w:val="C45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B63EA"/>
    <w:multiLevelType w:val="multilevel"/>
    <w:tmpl w:val="8C9A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4F"/>
    <w:rsid w:val="00043C35"/>
    <w:rsid w:val="000673B9"/>
    <w:rsid w:val="00091495"/>
    <w:rsid w:val="000C56E1"/>
    <w:rsid w:val="001A603B"/>
    <w:rsid w:val="00236766"/>
    <w:rsid w:val="002408BE"/>
    <w:rsid w:val="002B51D4"/>
    <w:rsid w:val="00307AFF"/>
    <w:rsid w:val="00387693"/>
    <w:rsid w:val="003A6409"/>
    <w:rsid w:val="003A7386"/>
    <w:rsid w:val="004A3004"/>
    <w:rsid w:val="004F40BD"/>
    <w:rsid w:val="004F5E0A"/>
    <w:rsid w:val="00520FF9"/>
    <w:rsid w:val="005243C4"/>
    <w:rsid w:val="0069771E"/>
    <w:rsid w:val="0076602D"/>
    <w:rsid w:val="0078045B"/>
    <w:rsid w:val="007B2CB0"/>
    <w:rsid w:val="00821327"/>
    <w:rsid w:val="00824EB2"/>
    <w:rsid w:val="008A45B9"/>
    <w:rsid w:val="0090291C"/>
    <w:rsid w:val="00934289"/>
    <w:rsid w:val="0098179B"/>
    <w:rsid w:val="00A771FB"/>
    <w:rsid w:val="00A77E2B"/>
    <w:rsid w:val="00A94FB5"/>
    <w:rsid w:val="00AB0717"/>
    <w:rsid w:val="00B67359"/>
    <w:rsid w:val="00BD3896"/>
    <w:rsid w:val="00CA504F"/>
    <w:rsid w:val="00CF2B91"/>
    <w:rsid w:val="00DD19B7"/>
    <w:rsid w:val="00E260C4"/>
    <w:rsid w:val="00E3540F"/>
    <w:rsid w:val="00EC5397"/>
    <w:rsid w:val="00F46144"/>
    <w:rsid w:val="00FD1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F0CE"/>
  <w15:chartTrackingRefBased/>
  <w15:docId w15:val="{8D4B88F1-F558-481D-988E-9D9B492F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04F"/>
  </w:style>
  <w:style w:type="paragraph" w:styleId="Footer">
    <w:name w:val="footer"/>
    <w:basedOn w:val="Normal"/>
    <w:link w:val="FooterChar"/>
    <w:uiPriority w:val="99"/>
    <w:unhideWhenUsed/>
    <w:rsid w:val="00CA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04F"/>
  </w:style>
  <w:style w:type="character" w:styleId="PlaceholderText">
    <w:name w:val="Placeholder Text"/>
    <w:basedOn w:val="DefaultParagraphFont"/>
    <w:uiPriority w:val="99"/>
    <w:semiHidden/>
    <w:rsid w:val="00CA504F"/>
    <w:rPr>
      <w:color w:val="808080"/>
    </w:rPr>
  </w:style>
  <w:style w:type="paragraph" w:styleId="ListParagraph">
    <w:name w:val="List Paragraph"/>
    <w:basedOn w:val="Normal"/>
    <w:uiPriority w:val="34"/>
    <w:qFormat/>
    <w:rsid w:val="000673B9"/>
    <w:pPr>
      <w:ind w:left="720"/>
      <w:contextualSpacing/>
    </w:pPr>
  </w:style>
  <w:style w:type="table" w:styleId="TableGrid">
    <w:name w:val="Table Grid"/>
    <w:basedOn w:val="TableNormal"/>
    <w:uiPriority w:val="39"/>
    <w:rsid w:val="0098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409"/>
    <w:rPr>
      <w:color w:val="0563C1" w:themeColor="hyperlink"/>
      <w:u w:val="single"/>
    </w:rPr>
  </w:style>
  <w:style w:type="character" w:styleId="UnresolvedMention">
    <w:name w:val="Unresolved Mention"/>
    <w:basedOn w:val="DefaultParagraphFont"/>
    <w:uiPriority w:val="99"/>
    <w:semiHidden/>
    <w:unhideWhenUsed/>
    <w:rsid w:val="003A6409"/>
    <w:rPr>
      <w:color w:val="605E5C"/>
      <w:shd w:val="clear" w:color="auto" w:fill="E1DFDD"/>
    </w:rPr>
  </w:style>
  <w:style w:type="character" w:styleId="FollowedHyperlink">
    <w:name w:val="FollowedHyperlink"/>
    <w:basedOn w:val="DefaultParagraphFont"/>
    <w:uiPriority w:val="99"/>
    <w:semiHidden/>
    <w:unhideWhenUsed/>
    <w:rsid w:val="003A73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79086">
      <w:bodyDiv w:val="1"/>
      <w:marLeft w:val="0"/>
      <w:marRight w:val="0"/>
      <w:marTop w:val="0"/>
      <w:marBottom w:val="0"/>
      <w:divBdr>
        <w:top w:val="none" w:sz="0" w:space="0" w:color="auto"/>
        <w:left w:val="none" w:sz="0" w:space="0" w:color="auto"/>
        <w:bottom w:val="none" w:sz="0" w:space="0" w:color="auto"/>
        <w:right w:val="none" w:sz="0" w:space="0" w:color="auto"/>
      </w:divBdr>
    </w:div>
    <w:div w:id="1519536735">
      <w:bodyDiv w:val="1"/>
      <w:marLeft w:val="0"/>
      <w:marRight w:val="0"/>
      <w:marTop w:val="0"/>
      <w:marBottom w:val="0"/>
      <w:divBdr>
        <w:top w:val="none" w:sz="0" w:space="0" w:color="auto"/>
        <w:left w:val="none" w:sz="0" w:space="0" w:color="auto"/>
        <w:bottom w:val="none" w:sz="0" w:space="0" w:color="auto"/>
        <w:right w:val="none" w:sz="0" w:space="0" w:color="auto"/>
      </w:divBdr>
      <w:divsChild>
        <w:div w:id="1354040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highered.com/news/2019/09/09/study-how-smooth-talking-professors-can-lull-students-thinking-theyve-learned-mor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users.encs.concordia.ca/~paknys/R.Leamnso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ontana.edu/rmaher/barrier_courses/Learning%20to%20Learn%20Wirth.pdf" TargetMode="External"/><Relationship Id="rId4" Type="http://schemas.openxmlformats.org/officeDocument/2006/relationships/webSettings" Target="webSettings.xml"/><Relationship Id="rId9" Type="http://schemas.openxmlformats.org/officeDocument/2006/relationships/hyperlink" Target="https://www.psychologytoday.com/us/blog/all-about-addiction/201105/desirable-difficulties-in-the-classro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C2C1DB-7FB3-4BCF-B96C-B4B6CA9A4856}"/>
      </w:docPartPr>
      <w:docPartBody>
        <w:p w:rsidR="0088135C" w:rsidRDefault="004F2A50">
          <w:r w:rsidRPr="00952E13">
            <w:rPr>
              <w:rStyle w:val="PlaceholderText"/>
            </w:rPr>
            <w:t>Click or tap here to enter text.</w:t>
          </w:r>
        </w:p>
      </w:docPartBody>
    </w:docPart>
    <w:docPart>
      <w:docPartPr>
        <w:name w:val="0A1488F215DE41ECBD17E1436F75E912"/>
        <w:category>
          <w:name w:val="General"/>
          <w:gallery w:val="placeholder"/>
        </w:category>
        <w:types>
          <w:type w:val="bbPlcHdr"/>
        </w:types>
        <w:behaviors>
          <w:behavior w:val="content"/>
        </w:behaviors>
        <w:guid w:val="{C585995C-A37B-42C7-ADC0-97C73866CABC}"/>
      </w:docPartPr>
      <w:docPartBody>
        <w:p w:rsidR="0088135C" w:rsidRDefault="004F2A50" w:rsidP="004F2A50">
          <w:pPr>
            <w:pStyle w:val="0A1488F215DE41ECBD17E1436F75E912"/>
          </w:pPr>
          <w:r w:rsidRPr="00952E13">
            <w:rPr>
              <w:rStyle w:val="PlaceholderText"/>
            </w:rPr>
            <w:t>Click or tap here to enter text.</w:t>
          </w:r>
        </w:p>
      </w:docPartBody>
    </w:docPart>
    <w:docPart>
      <w:docPartPr>
        <w:name w:val="2E3A8F4850904AC3A125FA5973FDF951"/>
        <w:category>
          <w:name w:val="General"/>
          <w:gallery w:val="placeholder"/>
        </w:category>
        <w:types>
          <w:type w:val="bbPlcHdr"/>
        </w:types>
        <w:behaviors>
          <w:behavior w:val="content"/>
        </w:behaviors>
        <w:guid w:val="{8C3A2DA3-50F2-419D-A209-E055647EDD76}"/>
      </w:docPartPr>
      <w:docPartBody>
        <w:p w:rsidR="000C491D" w:rsidRDefault="00946DF8" w:rsidP="00946DF8">
          <w:pPr>
            <w:pStyle w:val="2E3A8F4850904AC3A125FA5973FDF951"/>
          </w:pPr>
          <w:r w:rsidRPr="00952E13">
            <w:rPr>
              <w:rStyle w:val="PlaceholderText"/>
            </w:rPr>
            <w:t>Click or tap here to enter text.</w:t>
          </w:r>
        </w:p>
      </w:docPartBody>
    </w:docPart>
    <w:docPart>
      <w:docPartPr>
        <w:name w:val="1585D34C3B354C96A99771648126488C"/>
        <w:category>
          <w:name w:val="General"/>
          <w:gallery w:val="placeholder"/>
        </w:category>
        <w:types>
          <w:type w:val="bbPlcHdr"/>
        </w:types>
        <w:behaviors>
          <w:behavior w:val="content"/>
        </w:behaviors>
        <w:guid w:val="{9CC6275F-E328-4A0E-AB59-A3E8FFE37694}"/>
      </w:docPartPr>
      <w:docPartBody>
        <w:p w:rsidR="00AD4633" w:rsidRDefault="00A20A08" w:rsidP="00A20A08">
          <w:pPr>
            <w:pStyle w:val="1585D34C3B354C96A99771648126488C"/>
          </w:pPr>
          <w:r w:rsidRPr="00952E13">
            <w:rPr>
              <w:rStyle w:val="PlaceholderText"/>
            </w:rPr>
            <w:t>Click or tap here to enter text.</w:t>
          </w:r>
        </w:p>
      </w:docPartBody>
    </w:docPart>
    <w:docPart>
      <w:docPartPr>
        <w:name w:val="5DB953628C264B5F97B34FE7F4F862AF"/>
        <w:category>
          <w:name w:val="General"/>
          <w:gallery w:val="placeholder"/>
        </w:category>
        <w:types>
          <w:type w:val="bbPlcHdr"/>
        </w:types>
        <w:behaviors>
          <w:behavior w:val="content"/>
        </w:behaviors>
        <w:guid w:val="{716A2B45-90C1-418F-9BAA-D4DD871B6513}"/>
      </w:docPartPr>
      <w:docPartBody>
        <w:p w:rsidR="00000000" w:rsidRDefault="005F2D34" w:rsidP="005F2D34">
          <w:pPr>
            <w:pStyle w:val="5DB953628C264B5F97B34FE7F4F862AF"/>
          </w:pPr>
          <w:r w:rsidRPr="00952E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50"/>
    <w:rsid w:val="000C491D"/>
    <w:rsid w:val="00273C56"/>
    <w:rsid w:val="0039540B"/>
    <w:rsid w:val="003C10FC"/>
    <w:rsid w:val="0041787F"/>
    <w:rsid w:val="004F2A50"/>
    <w:rsid w:val="00514FB1"/>
    <w:rsid w:val="005D0895"/>
    <w:rsid w:val="005F2D34"/>
    <w:rsid w:val="00661DD8"/>
    <w:rsid w:val="007723C3"/>
    <w:rsid w:val="007C08AD"/>
    <w:rsid w:val="0088135C"/>
    <w:rsid w:val="00946DF8"/>
    <w:rsid w:val="00A20A08"/>
    <w:rsid w:val="00A36010"/>
    <w:rsid w:val="00A6052D"/>
    <w:rsid w:val="00AD4633"/>
    <w:rsid w:val="00DF5D05"/>
    <w:rsid w:val="00F36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D34"/>
  </w:style>
  <w:style w:type="paragraph" w:customStyle="1" w:styleId="0A1488F215DE41ECBD17E1436F75E912">
    <w:name w:val="0A1488F215DE41ECBD17E1436F75E912"/>
    <w:rsid w:val="004F2A50"/>
  </w:style>
  <w:style w:type="paragraph" w:customStyle="1" w:styleId="2E3A8F4850904AC3A125FA5973FDF951">
    <w:name w:val="2E3A8F4850904AC3A125FA5973FDF951"/>
    <w:rsid w:val="00946DF8"/>
    <w:rPr>
      <w:lang w:val="en-HK" w:eastAsia="en-HK"/>
    </w:rPr>
  </w:style>
  <w:style w:type="paragraph" w:customStyle="1" w:styleId="1585D34C3B354C96A99771648126488C">
    <w:name w:val="1585D34C3B354C96A99771648126488C"/>
    <w:rsid w:val="00A20A08"/>
    <w:rPr>
      <w:lang w:val="en-HK"/>
    </w:rPr>
  </w:style>
  <w:style w:type="paragraph" w:customStyle="1" w:styleId="5DB953628C264B5F97B34FE7F4F862AF">
    <w:name w:val="5DB953628C264B5F97B34FE7F4F862AF"/>
    <w:rsid w:val="005F2D34"/>
    <w:rPr>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Politzer-Ahles</dc:creator>
  <cp:keywords/>
  <dc:description/>
  <cp:lastModifiedBy>POLITZER-AHLES, Stephen [CBS]</cp:lastModifiedBy>
  <cp:revision>5</cp:revision>
  <cp:lastPrinted>2021-08-15T09:33:00Z</cp:lastPrinted>
  <dcterms:created xsi:type="dcterms:W3CDTF">2021-12-23T15:45:00Z</dcterms:created>
  <dcterms:modified xsi:type="dcterms:W3CDTF">2022-01-04T22:57:00Z</dcterms:modified>
</cp:coreProperties>
</file>