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28F85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A15B52">
        <w:rPr>
          <w:rStyle w:val="ad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14:paraId="6F58C80A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3BFF2909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14:paraId="46D60C6B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1CA75005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59B59FEA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0390AE2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07636BB4" w14:textId="77777777" w:rsidR="001F49A1" w:rsidRPr="00A15B52" w:rsidRDefault="001F49A1" w:rsidP="00A15B52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132815E8" w14:textId="5C9AB17E" w:rsidR="001F49A1" w:rsidRPr="00A15B52" w:rsidRDefault="001F49A1" w:rsidP="00A15B52">
      <w:pPr>
        <w:pStyle w:val="Standard"/>
        <w:tabs>
          <w:tab w:val="left" w:pos="6521"/>
        </w:tabs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ab/>
      </w:r>
    </w:p>
    <w:p w14:paraId="56058563" w14:textId="0CF98CC9" w:rsidR="001F49A1" w:rsidRPr="00A15B52" w:rsidRDefault="0040077E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15B52">
        <w:rPr>
          <w:rFonts w:ascii="Times New Roman" w:hAnsi="Times New Roman" w:cs="Times New Roman"/>
          <w:bCs/>
          <w:sz w:val="32"/>
          <w:szCs w:val="28"/>
        </w:rPr>
        <w:t>Экзаменационная работа</w:t>
      </w:r>
    </w:p>
    <w:p w14:paraId="2CDB03F4" w14:textId="77777777" w:rsidR="001F49A1" w:rsidRPr="00091B04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15B52">
        <w:rPr>
          <w:rFonts w:ascii="Times New Roman" w:hAnsi="Times New Roman" w:cs="Times New Roman"/>
          <w:bCs/>
          <w:sz w:val="32"/>
          <w:szCs w:val="28"/>
        </w:rPr>
        <w:t>по дисциплине «Математическая статистика</w:t>
      </w:r>
      <w:r w:rsidRPr="00A15B52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14:paraId="73441307" w14:textId="2711C3D2" w:rsidR="00774EF1" w:rsidRPr="00774EF1" w:rsidRDefault="00774EF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«Исследование зависимости пассажиропотока такси от погодных условий»</w:t>
      </w:r>
    </w:p>
    <w:p w14:paraId="5A0138D6" w14:textId="77777777" w:rsidR="00316A24" w:rsidRPr="00A15B52" w:rsidRDefault="00316A24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BEE48F9" w14:textId="77777777" w:rsidR="00316A24" w:rsidRPr="00A15B52" w:rsidRDefault="00316A24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F72737C" w14:textId="77777777" w:rsidR="00316A24" w:rsidRPr="00A15B52" w:rsidRDefault="00316A24" w:rsidP="00A15B5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69336B13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49FA405" w14:textId="17892912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28"/>
        </w:rPr>
      </w:pPr>
    </w:p>
    <w:p w14:paraId="15EDB3F3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55F5070" w14:textId="611954FB" w:rsidR="0040077E" w:rsidRPr="00A15B52" w:rsidRDefault="0040077E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b/>
          <w:bCs/>
          <w:sz w:val="20"/>
          <w:szCs w:val="20"/>
        </w:rPr>
      </w:pPr>
      <w:r w:rsidRPr="00A15B52">
        <w:rPr>
          <w:rFonts w:ascii="Times New Roman" w:hAnsi="Times New Roman" w:cs="Times New Roman"/>
          <w:b/>
          <w:bCs/>
          <w:sz w:val="20"/>
          <w:szCs w:val="20"/>
        </w:rPr>
        <w:t>Лектор:</w:t>
      </w:r>
    </w:p>
    <w:p w14:paraId="6B54690C" w14:textId="01181EB9" w:rsidR="0040077E" w:rsidRPr="00A15B52" w:rsidRDefault="0040077E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proofErr w:type="spellStart"/>
      <w:r w:rsidRPr="00A15B52">
        <w:rPr>
          <w:rFonts w:ascii="Times New Roman" w:hAnsi="Times New Roman" w:cs="Times New Roman"/>
          <w:sz w:val="20"/>
          <w:szCs w:val="20"/>
        </w:rPr>
        <w:t>Яворук</w:t>
      </w:r>
      <w:proofErr w:type="spellEnd"/>
      <w:r w:rsidRPr="00A15B52">
        <w:rPr>
          <w:rFonts w:ascii="Times New Roman" w:hAnsi="Times New Roman" w:cs="Times New Roman"/>
          <w:sz w:val="20"/>
          <w:szCs w:val="20"/>
        </w:rPr>
        <w:t xml:space="preserve"> Татьяна Олеговна</w:t>
      </w:r>
    </w:p>
    <w:p w14:paraId="48C5DC91" w14:textId="69688F75" w:rsidR="001F49A1" w:rsidRPr="00A15B52" w:rsidRDefault="0040077E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b/>
          <w:sz w:val="20"/>
          <w:szCs w:val="20"/>
        </w:rPr>
        <w:t>Практик</w:t>
      </w:r>
      <w:r w:rsidR="001F49A1" w:rsidRPr="00A15B52">
        <w:rPr>
          <w:rFonts w:ascii="Times New Roman" w:hAnsi="Times New Roman" w:cs="Times New Roman"/>
          <w:b/>
          <w:sz w:val="20"/>
          <w:szCs w:val="20"/>
        </w:rPr>
        <w:t>:</w:t>
      </w:r>
      <w:r w:rsidR="001F49A1" w:rsidRPr="00A15B52">
        <w:rPr>
          <w:rFonts w:ascii="Times New Roman" w:hAnsi="Times New Roman" w:cs="Times New Roman"/>
          <w:sz w:val="20"/>
          <w:szCs w:val="20"/>
        </w:rPr>
        <w:t xml:space="preserve"> </w:t>
      </w:r>
      <w:r w:rsidR="001F49A1" w:rsidRPr="00A15B52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1F49A1" w:rsidRPr="00A15B52">
        <w:rPr>
          <w:rFonts w:ascii="Times New Roman" w:hAnsi="Times New Roman" w:cs="Times New Roman"/>
          <w:sz w:val="20"/>
          <w:szCs w:val="20"/>
        </w:rPr>
        <w:t>Шкваренко</w:t>
      </w:r>
      <w:proofErr w:type="spellEnd"/>
      <w:r w:rsidR="001F49A1" w:rsidRPr="00A15B52">
        <w:rPr>
          <w:rFonts w:ascii="Times New Roman" w:hAnsi="Times New Roman" w:cs="Times New Roman"/>
          <w:sz w:val="20"/>
          <w:szCs w:val="20"/>
        </w:rPr>
        <w:t xml:space="preserve"> Андрей Алексеевич</w:t>
      </w:r>
    </w:p>
    <w:p w14:paraId="69AB8D53" w14:textId="77777777" w:rsidR="001F49A1" w:rsidRPr="00A15B52" w:rsidRDefault="001F49A1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A15B52">
        <w:rPr>
          <w:rFonts w:ascii="Times New Roman" w:hAnsi="Times New Roman" w:cs="Times New Roman"/>
          <w:b/>
          <w:sz w:val="20"/>
          <w:szCs w:val="20"/>
        </w:rPr>
        <w:t>Выполнили:</w:t>
      </w:r>
    </w:p>
    <w:p w14:paraId="7559A382" w14:textId="77FEF3DC" w:rsidR="001F49A1" w:rsidRPr="00A15B52" w:rsidRDefault="001F49A1" w:rsidP="00091B04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sz w:val="20"/>
          <w:szCs w:val="20"/>
        </w:rPr>
        <w:t>Кулешова Екатерина Михайловна</w:t>
      </w:r>
    </w:p>
    <w:p w14:paraId="0AE2A3D2" w14:textId="7EDBFC54" w:rsidR="001F49A1" w:rsidRPr="00A15B52" w:rsidRDefault="001F49A1" w:rsidP="00091B04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sz w:val="20"/>
          <w:szCs w:val="20"/>
        </w:rPr>
        <w:t>Соколова Полина Дмитриевна</w:t>
      </w:r>
    </w:p>
    <w:p w14:paraId="33B370DA" w14:textId="77777777" w:rsidR="001F49A1" w:rsidRPr="00A15B52" w:rsidRDefault="001F49A1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b/>
          <w:sz w:val="20"/>
          <w:szCs w:val="20"/>
        </w:rPr>
        <w:t>Группа:</w:t>
      </w:r>
      <w:r w:rsidRPr="00A15B52">
        <w:rPr>
          <w:rFonts w:ascii="Times New Roman" w:hAnsi="Times New Roman" w:cs="Times New Roman"/>
          <w:sz w:val="20"/>
          <w:szCs w:val="20"/>
        </w:rPr>
        <w:t xml:space="preserve"> Р3215</w:t>
      </w:r>
    </w:p>
    <w:p w14:paraId="19693F06" w14:textId="0B51CE3D" w:rsidR="0040077E" w:rsidRPr="00A15B52" w:rsidRDefault="0040077E" w:rsidP="00A15B52">
      <w:pPr>
        <w:pStyle w:val="Standard"/>
        <w:spacing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b/>
          <w:bCs/>
          <w:sz w:val="20"/>
          <w:szCs w:val="20"/>
        </w:rPr>
        <w:t>Поток:</w:t>
      </w:r>
      <w:r w:rsidRPr="00A15B52">
        <w:rPr>
          <w:rFonts w:ascii="Times New Roman" w:hAnsi="Times New Roman" w:cs="Times New Roman"/>
          <w:sz w:val="20"/>
          <w:szCs w:val="20"/>
        </w:rPr>
        <w:t xml:space="preserve"> 22.5</w:t>
      </w:r>
    </w:p>
    <w:p w14:paraId="05FD3291" w14:textId="77777777" w:rsidR="001F49A1" w:rsidRPr="00A15B52" w:rsidRDefault="001F49A1" w:rsidP="00A15B52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5BA815F6" w14:textId="77777777" w:rsidR="001F49A1" w:rsidRPr="00A15B52" w:rsidRDefault="001F49A1" w:rsidP="00A15B52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5A5F6D1C" w14:textId="77777777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15B52">
        <w:rPr>
          <w:rFonts w:ascii="Times New Roman" w:hAnsi="Times New Roman" w:cs="Times New Roman"/>
          <w:sz w:val="20"/>
          <w:szCs w:val="20"/>
        </w:rPr>
        <w:t>Санкт-Петербург</w:t>
      </w:r>
    </w:p>
    <w:p w14:paraId="19E9B6D9" w14:textId="73433E1F" w:rsidR="001F49A1" w:rsidRPr="00A15B52" w:rsidRDefault="001F49A1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15B52">
        <w:rPr>
          <w:rFonts w:ascii="Times New Roman" w:hAnsi="Times New Roman" w:cs="Times New Roman"/>
          <w:sz w:val="16"/>
          <w:szCs w:val="16"/>
        </w:rPr>
        <w:t xml:space="preserve"> 2025 г.</w:t>
      </w:r>
    </w:p>
    <w:sdt>
      <w:sdtPr>
        <w:rPr>
          <w:rFonts w:ascii="Times New Roman" w:eastAsia="SimSun" w:hAnsi="Times New Roman" w:cs="Times New Roman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-1882861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C962C" w14:textId="199D701E" w:rsidR="0040077E" w:rsidRPr="003E55BF" w:rsidRDefault="0040077E" w:rsidP="00A15B52">
          <w:pPr>
            <w:pStyle w:val="af3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3E55B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056B8B0" w14:textId="3B1363F0" w:rsidR="00A15B52" w:rsidRPr="003E55BF" w:rsidRDefault="0040077E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r w:rsidRPr="003E55BF">
            <w:rPr>
              <w:rFonts w:ascii="Times New Roman" w:hAnsi="Times New Roman" w:cs="Times New Roman"/>
              <w:color w:val="auto"/>
            </w:rPr>
            <w:fldChar w:fldCharType="begin"/>
          </w:r>
          <w:r w:rsidRPr="003E55BF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Pr="003E55BF">
            <w:rPr>
              <w:rFonts w:ascii="Times New Roman" w:hAnsi="Times New Roman" w:cs="Times New Roman"/>
              <w:color w:val="auto"/>
            </w:rPr>
            <w:fldChar w:fldCharType="separate"/>
          </w:r>
          <w:hyperlink w:anchor="_Toc199101010" w:history="1">
            <w:r w:rsidR="00A15B52" w:rsidRPr="003E55BF">
              <w:rPr>
                <w:rStyle w:val="af6"/>
                <w:rFonts w:ascii="Times New Roman" w:hAnsi="Times New Roman" w:cs="Times New Roman"/>
                <w:noProof/>
              </w:rPr>
              <w:t>1. Введение</w:t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_Toc199101010 \h </w:instrText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15B52"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F81585" w14:textId="2E73DDDF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1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1.1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Актуальность исследования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_Toc199101011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5E8A80" w14:textId="20D0EBEB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2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1.2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Цель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_Toc199101012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F41BA7" w14:textId="6E6100AB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3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1.3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Задачи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_Toc199101013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D5B6A1" w14:textId="3157DAC8" w:rsidR="00A15B52" w:rsidRPr="003E55BF" w:rsidRDefault="00A15B5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4" w:history="1">
            <w:r w:rsidRPr="003E55BF">
              <w:rPr>
                <w:rStyle w:val="af6"/>
                <w:rFonts w:ascii="Times New Roman" w:hAnsi="Times New Roman" w:cs="Times New Roman"/>
                <w:noProof/>
                <w:lang w:val="en-US"/>
              </w:rPr>
              <w:t xml:space="preserve">2. </w:t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Теоретические основы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_Toc199101014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CBF3C4" w14:textId="5407BBB5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5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1.4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Декомпозиция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_Toc199101015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535F4D" w14:textId="331C4BCB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6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1.5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Оценка данных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_Toc199101016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BD02F" w14:textId="514B957F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7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1.6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 xml:space="preserve">Модель </w:t>
            </w:r>
            <w:r w:rsidRPr="003E55BF">
              <w:rPr>
                <w:rStyle w:val="af6"/>
                <w:rFonts w:ascii="Times New Roman" w:hAnsi="Times New Roman" w:cs="Times New Roman"/>
                <w:bCs/>
                <w:noProof/>
              </w:rPr>
              <w:t>GAM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_Toc199101017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EE724A" w14:textId="77EB8453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8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1.7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Оценка качества модели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_Toc199101018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A36B36" w14:textId="517D2602" w:rsidR="00A15B52" w:rsidRPr="003E55BF" w:rsidRDefault="00A15B5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19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3. Данные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_Toc199101019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54A06E" w14:textId="08B47CC4" w:rsidR="00A15B52" w:rsidRPr="003E55BF" w:rsidRDefault="00A15B5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0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 Основная часть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_Toc199101020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9B5D13" w14:textId="5E64BD98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1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4.1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Код решения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_Toc199101021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4E75D2" w14:textId="38236D29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2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4.2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Декомпозиция с использованием MSTL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_Toc199101022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0AF24D" w14:textId="0AB213F0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3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4.3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Оценка данных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_Toc199101023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FE34DD" w14:textId="76401292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4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4.4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Выбор модели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_Toc199101024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EC14D" w14:textId="12E89B55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5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4.5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Построение модели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_Toc199101025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8A7798" w14:textId="7BBC268A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6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4.6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Результаты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_Toc199101026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AED25" w14:textId="2CC56770" w:rsidR="00A15B52" w:rsidRPr="003E55BF" w:rsidRDefault="00A15B5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7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5. Заключение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_Toc199101027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085FB6" w14:textId="7433C320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8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 xml:space="preserve">5.1 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Анализ результатов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_Toc199101028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C9699" w14:textId="052CD97C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29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 xml:space="preserve">5.2 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Перспективы дальнейших исследований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_Toc199101029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A1803" w14:textId="4FA53510" w:rsidR="00A15B52" w:rsidRPr="003E55BF" w:rsidRDefault="00A15B5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30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6. Источники и литература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_Toc199101030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B82047" w14:textId="1F5EBCC6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31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 xml:space="preserve">6.1 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Источники исходных данных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_Toc199101031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BB20EE" w14:textId="3097C566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32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6.2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Обзор смежных работ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_Toc199101032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EB1BD5" w14:textId="2ECF7AED" w:rsidR="00A15B52" w:rsidRPr="003E55BF" w:rsidRDefault="00A15B52">
          <w:pPr>
            <w:pStyle w:val="23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lang w:eastAsia="ru-RU"/>
            </w:rPr>
          </w:pPr>
          <w:hyperlink w:anchor="_Toc199101033" w:history="1">
            <w:r w:rsidRPr="003E55BF">
              <w:rPr>
                <w:rStyle w:val="af6"/>
                <w:rFonts w:ascii="Times New Roman" w:hAnsi="Times New Roman" w:cs="Times New Roman"/>
                <w:noProof/>
              </w:rPr>
              <w:t>6.3</w:t>
            </w:r>
            <w:r w:rsidRPr="003E55BF">
              <w:rPr>
                <w:rFonts w:ascii="Times New Roman" w:eastAsiaTheme="minorEastAsia" w:hAnsi="Times New Roman" w:cs="Times New Roman"/>
                <w:noProof/>
                <w:color w:val="auto"/>
                <w:lang w:eastAsia="ru-RU"/>
              </w:rPr>
              <w:tab/>
            </w:r>
            <w:r w:rsidRPr="003E55BF">
              <w:rPr>
                <w:rStyle w:val="af6"/>
                <w:rFonts w:ascii="Times New Roman" w:hAnsi="Times New Roman" w:cs="Times New Roman"/>
                <w:noProof/>
              </w:rPr>
              <w:t>Литература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instrText xml:space="preserve"> PAGEREF _Toc199101033 \h </w:instrTex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3E55B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DD7C7E" w14:textId="50979E42" w:rsidR="0040077E" w:rsidRPr="00A15B52" w:rsidRDefault="0040077E" w:rsidP="00A15B52">
          <w:pPr>
            <w:spacing w:line="360" w:lineRule="auto"/>
            <w:rPr>
              <w:rFonts w:ascii="Times New Roman" w:hAnsi="Times New Roman" w:cs="Times New Roman"/>
              <w:b/>
              <w:bCs/>
            </w:rPr>
          </w:pPr>
          <w:r w:rsidRPr="003E55BF">
            <w:rPr>
              <w:rFonts w:ascii="Times New Roman" w:hAnsi="Times New Roman" w:cs="Times New Roman"/>
              <w:b/>
              <w:bCs/>
              <w:color w:val="auto"/>
            </w:rPr>
            <w:fldChar w:fldCharType="end"/>
          </w:r>
        </w:p>
      </w:sdtContent>
    </w:sdt>
    <w:p w14:paraId="245923A4" w14:textId="78D14FE8" w:rsidR="00A67328" w:rsidRPr="00A15B52" w:rsidRDefault="00A67328" w:rsidP="00A15B52">
      <w:pPr>
        <w:spacing w:line="360" w:lineRule="auto"/>
        <w:rPr>
          <w:rFonts w:ascii="Times New Roman" w:hAnsi="Times New Roman" w:cs="Times New Roman"/>
          <w:b/>
          <w:bCs/>
        </w:rPr>
      </w:pPr>
      <w:r w:rsidRPr="00A15B52">
        <w:rPr>
          <w:rFonts w:ascii="Times New Roman" w:hAnsi="Times New Roman" w:cs="Times New Roman"/>
          <w:b/>
          <w:bCs/>
        </w:rPr>
        <w:br w:type="page"/>
      </w:r>
    </w:p>
    <w:p w14:paraId="10F36C19" w14:textId="0C6D566E" w:rsidR="00A67328" w:rsidRPr="00A15B52" w:rsidRDefault="00E30A82" w:rsidP="00A15B52">
      <w:pPr>
        <w:pStyle w:val="13"/>
      </w:pPr>
      <w:bookmarkStart w:id="0" w:name="_Toc199101010"/>
      <w:r w:rsidRPr="00A15B52">
        <w:lastRenderedPageBreak/>
        <w:t xml:space="preserve">1. </w:t>
      </w:r>
      <w:r w:rsidR="00A67328" w:rsidRPr="00A15B52">
        <w:t>Введение</w:t>
      </w:r>
      <w:bookmarkEnd w:id="0"/>
    </w:p>
    <w:p w14:paraId="1B476665" w14:textId="50282850" w:rsidR="00A67328" w:rsidRPr="00A15B52" w:rsidRDefault="00A67328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1" w:name="_Toc199101011"/>
      <w:r w:rsidRPr="00A15B52">
        <w:rPr>
          <w:rFonts w:cs="Times New Roman"/>
        </w:rPr>
        <w:t>Актуальность исследования</w:t>
      </w:r>
      <w:bookmarkEnd w:id="1"/>
    </w:p>
    <w:p w14:paraId="31AD6AB6" w14:textId="7F85A21C" w:rsidR="00E30A82" w:rsidRPr="00A15B52" w:rsidRDefault="00E30A82" w:rsidP="00A15B52">
      <w:pPr>
        <w:pStyle w:val="af7"/>
        <w:spacing w:line="360" w:lineRule="auto"/>
        <w:ind w:left="360"/>
      </w:pPr>
      <w:r w:rsidRPr="00A15B52">
        <w:t xml:space="preserve">В условиях постоянного роста урбанизации и плотности городской застройки службы такси становятся неотъемлемой частью транспортной инфраструктуры мегаполисов. </w:t>
      </w:r>
      <w:r w:rsidR="00C3059B" w:rsidRPr="00A15B52">
        <w:t xml:space="preserve">Современные рынки пассажирских перевозок активно реагируют на внешние факторы, среди которых метеоусловия играют ключевую роль в формировании спроса на такси. </w:t>
      </w:r>
      <w:r w:rsidR="00C3059B" w:rsidRPr="00C3059B">
        <w:t>Чёткое понимание влияния температуры, осадков и ветра позволяет оптимизировать распределение автопарка, сократить время ожидания клиентов и повысить эффективность работы диспетчерских служб.</w:t>
      </w:r>
      <w:r w:rsidR="00C3059B" w:rsidRPr="00A15B52">
        <w:t xml:space="preserve"> </w:t>
      </w:r>
      <w:r w:rsidR="00C3059B" w:rsidRPr="00C3059B">
        <w:t>В условиях изменчивой климатической ситуации и роста конкуренции анализ погодных эффектов становится особенно важным для стратегического планирования и оперативного реагирования.</w:t>
      </w:r>
    </w:p>
    <w:p w14:paraId="315857B2" w14:textId="2F8CE7A0" w:rsidR="00C3059B" w:rsidRPr="00A15B52" w:rsidRDefault="00A67328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2" w:name="_Toc199101012"/>
      <w:r w:rsidRPr="00A15B52">
        <w:rPr>
          <w:rFonts w:cs="Times New Roman"/>
        </w:rPr>
        <w:t>Цель</w:t>
      </w:r>
      <w:bookmarkEnd w:id="2"/>
      <w:r w:rsidRPr="00A15B52">
        <w:rPr>
          <w:rFonts w:cs="Times New Roman"/>
        </w:rPr>
        <w:t xml:space="preserve"> </w:t>
      </w:r>
    </w:p>
    <w:p w14:paraId="22DA695F" w14:textId="0FF989E1" w:rsidR="00C3059B" w:rsidRPr="00A15B52" w:rsidRDefault="00C3059B" w:rsidP="00A15B52">
      <w:pPr>
        <w:pStyle w:val="af7"/>
        <w:spacing w:line="360" w:lineRule="auto"/>
        <w:ind w:left="360"/>
      </w:pPr>
      <w:r w:rsidRPr="00A15B52">
        <w:t>Количественно оценить чистое влияние основных метеофакторов (температуры, осадков, скорости ветра) на пассажиропоток такси с учётом временных паттернов.</w:t>
      </w:r>
    </w:p>
    <w:p w14:paraId="35B39ABB" w14:textId="77777777" w:rsidR="00C3059B" w:rsidRPr="00A15B52" w:rsidRDefault="00C3059B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3" w:name="_Toc199101013"/>
      <w:r w:rsidRPr="00A15B52">
        <w:rPr>
          <w:rFonts w:cs="Times New Roman"/>
        </w:rPr>
        <w:t>За</w:t>
      </w:r>
      <w:r w:rsidR="00A67328" w:rsidRPr="00A15B52">
        <w:rPr>
          <w:rFonts w:cs="Times New Roman"/>
        </w:rPr>
        <w:t>дачи</w:t>
      </w:r>
      <w:bookmarkEnd w:id="3"/>
    </w:p>
    <w:p w14:paraId="0BA94246" w14:textId="70898EAE" w:rsidR="00C3059B" w:rsidRPr="00A15B52" w:rsidRDefault="00C3059B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Осуществить сбор данных агрегаторов такси выбранного населенного пункта</w:t>
      </w:r>
      <w:r w:rsidR="00526B73" w:rsidRPr="00A15B52">
        <w:rPr>
          <w:rFonts w:ascii="Times New Roman" w:hAnsi="Times New Roman" w:cs="Times New Roman"/>
        </w:rPr>
        <w:t>.</w:t>
      </w:r>
    </w:p>
    <w:p w14:paraId="1E326EC0" w14:textId="0ACF22C6" w:rsidR="00C3059B" w:rsidRPr="00A15B52" w:rsidRDefault="00C3059B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Осуществить сбор данных о погодных условиях выбранного населенного</w:t>
      </w:r>
      <w:r w:rsidR="00526B73"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</w:rPr>
        <w:t>пункта</w:t>
      </w:r>
      <w:r w:rsidR="00526B73" w:rsidRPr="00A15B52">
        <w:rPr>
          <w:rFonts w:ascii="Times New Roman" w:hAnsi="Times New Roman" w:cs="Times New Roman"/>
        </w:rPr>
        <w:t>.</w:t>
      </w:r>
    </w:p>
    <w:p w14:paraId="20D961B2" w14:textId="4775CCE3" w:rsidR="00C3059B" w:rsidRPr="00A15B52" w:rsidRDefault="00212D6A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Произвести фильтрацию и преобразование</w:t>
      </w:r>
      <w:r w:rsidR="00C3059B" w:rsidRPr="00A15B52">
        <w:rPr>
          <w:rFonts w:ascii="Times New Roman" w:hAnsi="Times New Roman" w:cs="Times New Roman"/>
        </w:rPr>
        <w:t xml:space="preserve"> данны</w:t>
      </w:r>
      <w:r w:rsidRPr="00A15B52">
        <w:rPr>
          <w:rFonts w:ascii="Times New Roman" w:hAnsi="Times New Roman" w:cs="Times New Roman"/>
        </w:rPr>
        <w:t>х для</w:t>
      </w:r>
      <w:r w:rsidR="00C3059B" w:rsidRPr="00A15B52">
        <w:rPr>
          <w:rFonts w:ascii="Times New Roman" w:hAnsi="Times New Roman" w:cs="Times New Roman"/>
        </w:rPr>
        <w:t xml:space="preserve"> слияни</w:t>
      </w:r>
      <w:r w:rsidRPr="00A15B52">
        <w:rPr>
          <w:rFonts w:ascii="Times New Roman" w:hAnsi="Times New Roman" w:cs="Times New Roman"/>
        </w:rPr>
        <w:t>я</w:t>
      </w:r>
      <w:r w:rsidR="00C3059B" w:rsidRPr="00A15B52">
        <w:rPr>
          <w:rFonts w:ascii="Times New Roman" w:hAnsi="Times New Roman" w:cs="Times New Roman"/>
        </w:rPr>
        <w:t xml:space="preserve"> в один датасет</w:t>
      </w:r>
      <w:r w:rsidR="00526B73" w:rsidRPr="00A15B52">
        <w:rPr>
          <w:rFonts w:ascii="Times New Roman" w:hAnsi="Times New Roman" w:cs="Times New Roman"/>
        </w:rPr>
        <w:t>.</w:t>
      </w:r>
    </w:p>
    <w:p w14:paraId="0B0849D9" w14:textId="3740731A" w:rsidR="00C3059B" w:rsidRPr="00A15B52" w:rsidRDefault="00212D6A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Произвести декомпозиция временного ряда</w:t>
      </w:r>
      <w:r w:rsidR="00526B73" w:rsidRPr="00A15B52">
        <w:rPr>
          <w:rFonts w:ascii="Times New Roman" w:hAnsi="Times New Roman" w:cs="Times New Roman"/>
        </w:rPr>
        <w:t>.</w:t>
      </w:r>
    </w:p>
    <w:p w14:paraId="72C6D7F1" w14:textId="0D41FAD5" w:rsidR="00C3059B" w:rsidRPr="00A15B52" w:rsidRDefault="00526B73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Оценить качество данных.</w:t>
      </w:r>
    </w:p>
    <w:p w14:paraId="043A6495" w14:textId="77777777" w:rsidR="00F33E69" w:rsidRPr="00A15B52" w:rsidRDefault="00526B73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Выбрать модель для описания влияния погодных факторов на количество заказов такси.</w:t>
      </w:r>
    </w:p>
    <w:p w14:paraId="6584CA6E" w14:textId="6993CB3F" w:rsidR="00B50DE2" w:rsidRPr="00A15B52" w:rsidRDefault="00F33E69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Рассчитать метрики качества, исследовать частичные зависимости и сделать выводы по каждому фактору.</w:t>
      </w:r>
    </w:p>
    <w:p w14:paraId="259C22BE" w14:textId="0E0A5C0D" w:rsidR="00AF5B0F" w:rsidRPr="00A15B52" w:rsidRDefault="00FB34CB" w:rsidP="00A15B52">
      <w:pPr>
        <w:pStyle w:val="13"/>
      </w:pPr>
      <w:bookmarkStart w:id="4" w:name="_Toc199101014"/>
      <w:r w:rsidRPr="00A15B52">
        <w:rPr>
          <w:lang w:val="en-US"/>
        </w:rPr>
        <w:t xml:space="preserve">2. </w:t>
      </w:r>
      <w:r w:rsidR="002C271D" w:rsidRPr="00A15B52">
        <w:t>Теоретическ</w:t>
      </w:r>
      <w:r w:rsidR="00AF5B0F" w:rsidRPr="00A15B52">
        <w:t>ие основы</w:t>
      </w:r>
      <w:bookmarkEnd w:id="4"/>
    </w:p>
    <w:p w14:paraId="2DFF88B5" w14:textId="6460C727" w:rsidR="00EC131E" w:rsidRPr="00A15B52" w:rsidRDefault="008A6A6E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5" w:name="_Toc199101015"/>
      <w:r w:rsidRPr="00A15B52">
        <w:rPr>
          <w:rFonts w:cs="Times New Roman"/>
        </w:rPr>
        <w:t>Декомпозиция</w:t>
      </w:r>
      <w:bookmarkEnd w:id="5"/>
      <w:r w:rsidRPr="00A15B52">
        <w:rPr>
          <w:rFonts w:cs="Times New Roman"/>
        </w:rPr>
        <w:t xml:space="preserve"> </w:t>
      </w:r>
    </w:p>
    <w:p w14:paraId="06BD7A0A" w14:textId="7ACBFA8C" w:rsidR="00EC131E" w:rsidRPr="00A15B52" w:rsidRDefault="00324A6E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Декомпозиция временного ряда</w:t>
      </w:r>
      <w:r w:rsidR="00666891" w:rsidRPr="00A15B52">
        <w:rPr>
          <w:rFonts w:ascii="Times New Roman" w:hAnsi="Times New Roman" w:cs="Times New Roman"/>
        </w:rPr>
        <w:t xml:space="preserve">. </w:t>
      </w:r>
    </w:p>
    <w:p w14:paraId="024C06D1" w14:textId="77777777" w:rsidR="006B2BC3" w:rsidRPr="00A15B52" w:rsidRDefault="006B2BC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Декомпозиция временного ряда — это метод разложения исходной последовательности наблюдений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</w:rPr>
        <w:t xml:space="preserve">​ на несколько базовых компонент, отражающих </w:t>
      </w:r>
      <w:r w:rsidRPr="00A15B52">
        <w:rPr>
          <w:rFonts w:ascii="Times New Roman" w:hAnsi="Times New Roman" w:cs="Times New Roman"/>
        </w:rPr>
        <w:lastRenderedPageBreak/>
        <w:t>различные виды закономерностей во времени. В классическом случае выделяют три основные составляющие:</w:t>
      </w:r>
    </w:p>
    <w:p w14:paraId="39AE3DD1" w14:textId="4DB67A32" w:rsidR="006B2BC3" w:rsidRPr="00A15B52" w:rsidRDefault="006B2BC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Тренд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</w:rPr>
        <w:t>) — отображает медленную, низкочастотную эволюцию уровня ряда: общее направление</w:t>
      </w:r>
      <w:r w:rsidR="00035C85">
        <w:rPr>
          <w:rFonts w:ascii="Times New Roman" w:hAnsi="Times New Roman" w:cs="Times New Roman"/>
        </w:rPr>
        <w:t xml:space="preserve"> на</w:t>
      </w:r>
      <w:r w:rsidRPr="00A15B52">
        <w:rPr>
          <w:rFonts w:ascii="Times New Roman" w:hAnsi="Times New Roman" w:cs="Times New Roman"/>
        </w:rPr>
        <w:t xml:space="preserve"> протяжении всего периода наблюдений.</w:t>
      </w:r>
    </w:p>
    <w:p w14:paraId="6C86561D" w14:textId="77777777" w:rsidR="006B2BC3" w:rsidRPr="00A15B52" w:rsidRDefault="006B2BC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Сезонность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A15B52">
        <w:rPr>
          <w:rFonts w:ascii="Times New Roman" w:hAnsi="Times New Roman" w:cs="Times New Roman"/>
        </w:rPr>
        <w:t xml:space="preserve"> — отображает повторяющиеся циклы фиксированной длины (день, неделя, месяц, год), отражающие регулярные колебания.</w:t>
      </w:r>
    </w:p>
    <w:p w14:paraId="78A2898C" w14:textId="77777777" w:rsidR="006B2BC3" w:rsidRPr="00A15B52" w:rsidRDefault="006B2BC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Остатки или шум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A15B52">
        <w:rPr>
          <w:rFonts w:ascii="Times New Roman" w:hAnsi="Times New Roman" w:cs="Times New Roman"/>
        </w:rPr>
        <w:t xml:space="preserve"> — отображает всё, что не захвачено трендом и сезонностью: случайные флуктуации, выбросы, нерегулярные эффекты.</w:t>
      </w:r>
    </w:p>
    <w:p w14:paraId="0E83B92C" w14:textId="77777777" w:rsidR="006B2BC3" w:rsidRPr="00A15B52" w:rsidRDefault="006B2BC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Формулы:</w:t>
      </w:r>
    </w:p>
    <w:p w14:paraId="6E638374" w14:textId="77777777" w:rsidR="006B2BC3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6B2BC3" w:rsidRPr="00A15B52">
        <w:rPr>
          <w:rFonts w:ascii="Times New Roman" w:hAnsi="Times New Roman" w:cs="Times New Roman"/>
        </w:rPr>
        <w:t xml:space="preserve"> — аддитивная модель</w:t>
      </w:r>
    </w:p>
    <w:p w14:paraId="325EA5B3" w14:textId="697BB10C" w:rsidR="00903B80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6B2BC3" w:rsidRPr="00A15B52">
        <w:rPr>
          <w:rFonts w:ascii="Times New Roman" w:hAnsi="Times New Roman" w:cs="Times New Roman"/>
        </w:rPr>
        <w:t xml:space="preserve"> — мультипликативная модель</w:t>
      </w:r>
    </w:p>
    <w:p w14:paraId="134EF04B" w14:textId="11549AF8" w:rsidR="001658EE" w:rsidRPr="00A15B52" w:rsidRDefault="001658EE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MSTL-декомпозиция</w:t>
      </w:r>
    </w:p>
    <w:p w14:paraId="72090919" w14:textId="3C7D807B" w:rsidR="006C52D9" w:rsidRPr="00A15B52" w:rsidRDefault="00776F7F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MSTL — это расширение классического STL-разложения, позволяющее учитывать сразу несколько накладывающихся сезонных циклов в одном ряду</w:t>
      </w:r>
      <w:r w:rsidR="00293316" w:rsidRPr="00A15B52">
        <w:rPr>
          <w:rFonts w:ascii="Times New Roman" w:hAnsi="Times New Roman" w:cs="Times New Roman"/>
        </w:rPr>
        <w:t>, последовательно выделяя каждую сезонность.</w:t>
      </w:r>
      <w:r w:rsidR="00292C93" w:rsidRPr="00A15B52">
        <w:rPr>
          <w:rFonts w:ascii="Times New Roman" w:hAnsi="Times New Roman" w:cs="Times New Roman"/>
        </w:rPr>
        <w:t xml:space="preserve"> Составляющие:</w:t>
      </w:r>
    </w:p>
    <w:p w14:paraId="5A1BFF19" w14:textId="30401AC2" w:rsidR="00292C93" w:rsidRPr="00A15B52" w:rsidRDefault="00292C9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Тренд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</w:rPr>
        <w:t xml:space="preserve">) — отображает медленную, низкочастотную эволюцию уровня ряда: общее направление </w:t>
      </w:r>
      <w:r w:rsidR="00035C85">
        <w:rPr>
          <w:rFonts w:ascii="Times New Roman" w:hAnsi="Times New Roman" w:cs="Times New Roman"/>
        </w:rPr>
        <w:t xml:space="preserve">на </w:t>
      </w:r>
      <w:r w:rsidRPr="00A15B52">
        <w:rPr>
          <w:rFonts w:ascii="Times New Roman" w:hAnsi="Times New Roman" w:cs="Times New Roman"/>
        </w:rPr>
        <w:t>протяжении всего периода наблюдений.</w:t>
      </w:r>
    </w:p>
    <w:p w14:paraId="05F8C84D" w14:textId="4E1B6808" w:rsidR="00292C93" w:rsidRPr="00A15B52" w:rsidRDefault="00292C9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Сезонность (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  <m:r>
              <w:rPr>
                <w:rFonts w:ascii="Cambria Math" w:hAnsi="Cambria Math" w:cs="Times New Roman"/>
              </w:rPr>
              <m:t>)</m:t>
            </m:r>
          </m:sup>
        </m:sSubSup>
        <m:r>
          <w:rPr>
            <w:rFonts w:ascii="Cambria Math" w:hAnsi="Cambria Math" w:cs="Times New Roman"/>
          </w:rPr>
          <m:t>)</m:t>
        </m:r>
      </m:oMath>
      <w:r w:rsidRPr="00A15B52">
        <w:rPr>
          <w:rFonts w:ascii="Times New Roman" w:hAnsi="Times New Roman" w:cs="Times New Roman"/>
        </w:rPr>
        <w:t xml:space="preserve"> — </w:t>
      </w:r>
      <w:r w:rsidR="00264DF3" w:rsidRPr="00A15B52">
        <w:rPr>
          <w:rFonts w:ascii="Times New Roman" w:hAnsi="Times New Roman" w:cs="Times New Roman"/>
        </w:rPr>
        <w:t xml:space="preserve">отображает периодические колебания ряда с фиксированным периодом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264DF3" w:rsidRPr="00A15B52">
        <w:rPr>
          <w:rFonts w:ascii="Times New Roman" w:hAnsi="Times New Roman" w:cs="Times New Roman"/>
        </w:rPr>
        <w:t>.</w:t>
      </w:r>
    </w:p>
    <w:p w14:paraId="20B29394" w14:textId="77777777" w:rsidR="007B7F84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)</m:t>
                  </m:r>
                </m:sup>
              </m:sSubSup>
            </m:e>
          </m:nary>
        </m:oMath>
      </m:oMathPara>
    </w:p>
    <w:p w14:paraId="4408CD23" w14:textId="53E561B5" w:rsidR="007B7F84" w:rsidRPr="00A15B52" w:rsidRDefault="007B7F84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В сумме все </w:t>
      </w:r>
      <m:oMath>
        <m:r>
          <w:rPr>
            <w:rFonts w:ascii="Cambria Math" w:hAnsi="Cambria Math" w:cs="Times New Roman"/>
          </w:rPr>
          <m:t xml:space="preserve">k </m:t>
        </m:r>
      </m:oMath>
      <w:r w:rsidRPr="00A15B52">
        <w:rPr>
          <w:rFonts w:ascii="Times New Roman" w:hAnsi="Times New Roman" w:cs="Times New Roman"/>
        </w:rPr>
        <w:t>сезонных компонент дают полную картину циклических флуктуаций ряда</w:t>
      </w:r>
      <w:r w:rsidR="002A01B7" w:rsidRPr="00A15B52">
        <w:rPr>
          <w:rFonts w:ascii="Times New Roman" w:hAnsi="Times New Roman" w:cs="Times New Roman"/>
        </w:rPr>
        <w:t>, которую затем отделяют от тренда и остатка для более глубокого анализа.</w:t>
      </w:r>
    </w:p>
    <w:p w14:paraId="4103A52B" w14:textId="0040B990" w:rsidR="00292C93" w:rsidRPr="00A15B52" w:rsidRDefault="00292C93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Остатки или шум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A15B52">
        <w:rPr>
          <w:rFonts w:ascii="Times New Roman" w:hAnsi="Times New Roman" w:cs="Times New Roman"/>
        </w:rPr>
        <w:t xml:space="preserve"> — отображает всё, что не захвачено трендом и сезонностью: случайные флуктуации, выбросы, нерегулярные эффекты</w:t>
      </w:r>
      <w:r w:rsidR="00264DF3" w:rsidRPr="00A15B52">
        <w:rPr>
          <w:rFonts w:ascii="Times New Roman" w:hAnsi="Times New Roman" w:cs="Times New Roman"/>
        </w:rPr>
        <w:t>.</w:t>
      </w:r>
    </w:p>
    <w:p w14:paraId="7E8054F2" w14:textId="74119D0A" w:rsidR="002A01B7" w:rsidRPr="00A15B52" w:rsidRDefault="002A01B7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Формула:</w:t>
      </w:r>
    </w:p>
    <w:p w14:paraId="57FDE1CB" w14:textId="22592575" w:rsidR="00270F5D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</m:t>
            </m:r>
            <m:r>
              <w:rPr>
                <w:rFonts w:ascii="Cambria Math" w:hAnsi="Cambria Math" w:cs="Times New Roman"/>
              </w:rPr>
              <m:t>=1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k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</w:rPr>
                  <m:t>)</m:t>
                </m:r>
              </m:sup>
            </m:sSubSup>
          </m:e>
        </m:nary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+</m:t>
            </m:r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CB76C3" w:rsidRPr="00A15B52">
        <w:rPr>
          <w:rFonts w:ascii="Times New Roman" w:hAnsi="Times New Roman" w:cs="Times New Roman"/>
        </w:rPr>
        <w:t xml:space="preserve"> </w:t>
      </w:r>
      <w:r w:rsidR="002A01B7" w:rsidRPr="00A15B52">
        <w:rPr>
          <w:rFonts w:ascii="Times New Roman" w:hAnsi="Times New Roman" w:cs="Times New Roman"/>
        </w:rPr>
        <w:t>— аддитивная модель</w:t>
      </w:r>
    </w:p>
    <w:p w14:paraId="0370F465" w14:textId="7E8A1C6E" w:rsidR="00E9359C" w:rsidRPr="00A15B52" w:rsidRDefault="00F43187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6" w:name="_Toc199101016"/>
      <w:r w:rsidRPr="00A15B52">
        <w:rPr>
          <w:rFonts w:cs="Times New Roman"/>
        </w:rPr>
        <w:t>Оценка данных</w:t>
      </w:r>
      <w:bookmarkEnd w:id="6"/>
    </w:p>
    <w:p w14:paraId="4C22566D" w14:textId="77777777" w:rsidR="00E9359C" w:rsidRPr="00A15B52" w:rsidRDefault="00E9359C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Анализ выбросов с помощью «ящиков с усами»</w:t>
      </w:r>
    </w:p>
    <w:p w14:paraId="5C5A8137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Цель: выявить экстремальные значения, которые могут искажать последующий анализ.</w:t>
      </w:r>
    </w:p>
    <w:p w14:paraId="171C1138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Ключевые статистики и формулы:</w:t>
      </w:r>
    </w:p>
    <w:p w14:paraId="2ACD5CF3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="00E9359C" w:rsidRPr="00A15B52">
        <w:rPr>
          <w:rFonts w:ascii="Times New Roman" w:hAnsi="Times New Roman" w:cs="Times New Roman"/>
        </w:rPr>
        <w:t xml:space="preserve"> — первый и третий квартили.</w:t>
      </w:r>
    </w:p>
    <w:p w14:paraId="23739452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w:lastRenderedPageBreak/>
          <m:t>I</m:t>
        </m:r>
        <m:r>
          <w:rPr>
            <w:rFonts w:ascii="Cambria Math" w:hAnsi="Cambria Math" w:cs="Times New Roman"/>
            <w:lang w:val="en-US"/>
          </w:rPr>
          <m:t>QR</m:t>
        </m:r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A15B52">
        <w:rPr>
          <w:rFonts w:ascii="Times New Roman" w:hAnsi="Times New Roman" w:cs="Times New Roman"/>
          <w:i/>
        </w:rPr>
        <w:t xml:space="preserve"> </w:t>
      </w:r>
      <w:r w:rsidRPr="00A15B52">
        <w:rPr>
          <w:rFonts w:ascii="Times New Roman" w:hAnsi="Times New Roman" w:cs="Times New Roman"/>
          <w:iCs/>
        </w:rPr>
        <w:t xml:space="preserve">— </w:t>
      </w:r>
      <w:proofErr w:type="spellStart"/>
      <w:r w:rsidRPr="00A15B52">
        <w:rPr>
          <w:rFonts w:ascii="Times New Roman" w:hAnsi="Times New Roman" w:cs="Times New Roman"/>
          <w:iCs/>
        </w:rPr>
        <w:t>межквартильный</w:t>
      </w:r>
      <w:proofErr w:type="spellEnd"/>
      <w:r w:rsidRPr="00A15B52">
        <w:rPr>
          <w:rFonts w:ascii="Times New Roman" w:hAnsi="Times New Roman" w:cs="Times New Roman"/>
          <w:iCs/>
        </w:rPr>
        <w:t xml:space="preserve"> размах</w:t>
      </w:r>
    </w:p>
    <w:p w14:paraId="240DD08D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1.5×</m:t>
        </m:r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en-US"/>
          </w:rPr>
          <m:t>QR</m:t>
        </m:r>
      </m:oMath>
      <w:r w:rsidR="00E9359C" w:rsidRPr="00A15B52">
        <w:rPr>
          <w:rFonts w:ascii="Times New Roman" w:hAnsi="Times New Roman" w:cs="Times New Roman"/>
        </w:rPr>
        <w:t xml:space="preserve"> </w:t>
      </w:r>
      <w:r w:rsidR="00E9359C" w:rsidRPr="00A15B52">
        <w:rPr>
          <w:rFonts w:ascii="Times New Roman" w:hAnsi="Times New Roman" w:cs="Times New Roman"/>
          <w:iCs/>
        </w:rPr>
        <w:t>— левая/нижняя граница</w:t>
      </w:r>
    </w:p>
    <w:p w14:paraId="20E7F284" w14:textId="525974B8" w:rsidR="004007E9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+1.5×</m:t>
        </m:r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en-US"/>
          </w:rPr>
          <m:t>QR</m:t>
        </m:r>
      </m:oMath>
      <w:r w:rsidR="00E9359C" w:rsidRPr="00A15B52">
        <w:rPr>
          <w:rFonts w:ascii="Times New Roman" w:hAnsi="Times New Roman" w:cs="Times New Roman"/>
        </w:rPr>
        <w:t xml:space="preserve"> </w:t>
      </w:r>
      <w:r w:rsidR="00E9359C" w:rsidRPr="00A15B52">
        <w:rPr>
          <w:rFonts w:ascii="Times New Roman" w:hAnsi="Times New Roman" w:cs="Times New Roman"/>
          <w:iCs/>
        </w:rPr>
        <w:t>— правая/верхняя граница</w:t>
      </w:r>
    </w:p>
    <w:p w14:paraId="3228E0F6" w14:textId="77777777" w:rsidR="00E9359C" w:rsidRPr="00A15B52" w:rsidRDefault="00E9359C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Форма распределения признаков</w:t>
      </w:r>
    </w:p>
    <w:p w14:paraId="654B0B4A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Цель: оценить центральную тенденцию, разброс, асимметрию и «тяжесть» хвостов.</w:t>
      </w:r>
    </w:p>
    <w:p w14:paraId="0AFD127E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  <w:iCs/>
        </w:rPr>
        <w:t>Ключевые статистики и формулы:</w:t>
      </w:r>
    </w:p>
    <w:p w14:paraId="29BB21E0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</m:oMath>
      <w:r w:rsidR="00E9359C" w:rsidRPr="00A15B52">
        <w:rPr>
          <w:rFonts w:ascii="Times New Roman" w:hAnsi="Times New Roman" w:cs="Times New Roman"/>
          <w:iCs/>
        </w:rPr>
        <w:t>— среднее</w:t>
      </w:r>
    </w:p>
    <w:p w14:paraId="0B0F4766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nary>
      </m:oMath>
      <w:r w:rsidR="00E9359C" w:rsidRPr="00A15B52">
        <w:rPr>
          <w:rFonts w:ascii="Times New Roman" w:hAnsi="Times New Roman" w:cs="Times New Roman"/>
          <w:iCs/>
        </w:rPr>
        <w:t>— дисперсия</w:t>
      </w:r>
    </w:p>
    <w:p w14:paraId="6432D04C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hAnsi="Cambria Math" w:cs="Times New Roman"/>
            <w:lang w:val="en-US"/>
          </w:rPr>
          <m:t>kew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den>
            </m:f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sup>
            </m:sSup>
          </m:den>
        </m:f>
      </m:oMath>
      <w:r w:rsidRPr="00A15B52">
        <w:rPr>
          <w:rFonts w:ascii="Times New Roman" w:hAnsi="Times New Roman" w:cs="Times New Roman"/>
          <w:iCs/>
        </w:rPr>
        <w:t xml:space="preserve"> — коэффициент асимметрии</w:t>
      </w:r>
    </w:p>
    <w:p w14:paraId="0C6DCEF3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K</m:t>
        </m:r>
        <m:r>
          <w:rPr>
            <w:rFonts w:ascii="Cambria Math" w:hAnsi="Cambria Math" w:cs="Times New Roman"/>
            <w:lang w:val="en-US"/>
          </w:rPr>
          <m:t>urt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den>
            </m:f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p>
                </m:sSup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</w:rPr>
          <m:t>-3</m:t>
        </m:r>
      </m:oMath>
      <w:r w:rsidRPr="00A15B52">
        <w:rPr>
          <w:rFonts w:ascii="Times New Roman" w:hAnsi="Times New Roman" w:cs="Times New Roman"/>
          <w:iCs/>
        </w:rPr>
        <w:t xml:space="preserve"> — коэффициент эксцесса</w:t>
      </w:r>
    </w:p>
    <w:p w14:paraId="6BA903DC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</m:acc>
        <m:d>
          <m:d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h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</w:rPr>
              <m:t>=1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K</m:t>
            </m:r>
            <m:r>
              <w:rPr>
                <w:rFonts w:ascii="Cambria Math" w:hAnsi="Cambria Math" w:cs="Times New Roman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</w:rPr>
                  <m:t>h</m:t>
                </m:r>
              </m:den>
            </m:f>
            <m:r>
              <w:rPr>
                <w:rFonts w:ascii="Cambria Math" w:hAnsi="Cambria Math" w:cs="Times New Roman"/>
              </w:rPr>
              <m:t>)</m:t>
            </m:r>
          </m:e>
        </m:nary>
      </m:oMath>
      <w:r w:rsidR="00E9359C" w:rsidRPr="00A15B52">
        <w:rPr>
          <w:rFonts w:ascii="Times New Roman" w:hAnsi="Times New Roman" w:cs="Times New Roman"/>
        </w:rPr>
        <w:t xml:space="preserve"> </w:t>
      </w:r>
      <w:r w:rsidR="00E9359C" w:rsidRPr="00A15B52">
        <w:rPr>
          <w:rFonts w:ascii="Times New Roman" w:hAnsi="Times New Roman" w:cs="Times New Roman"/>
          <w:iCs/>
        </w:rPr>
        <w:t>— оценка плотности KDE</w:t>
      </w:r>
    </w:p>
    <w:p w14:paraId="4E0608FB" w14:textId="77777777" w:rsidR="00E9359C" w:rsidRPr="00A15B52" w:rsidRDefault="00E9359C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 w:rsidRPr="00A15B52">
        <w:rPr>
          <w:rFonts w:ascii="Times New Roman" w:hAnsi="Times New Roman" w:cs="Times New Roman"/>
        </w:rPr>
        <w:t>Корреляционный анализ</w:t>
      </w:r>
    </w:p>
    <w:p w14:paraId="58935AFA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Цель: определить наличие и силу взаимосвязей между признаками.</w:t>
      </w:r>
    </w:p>
    <w:p w14:paraId="281601D6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Ключевые статистики и формулы:</w:t>
      </w:r>
    </w:p>
    <w:p w14:paraId="6F51407D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XY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</m:acc>
                  </m:e>
                </m:d>
              </m:e>
            </m:nary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i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e>
            </m:rad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i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e>
            </m:rad>
            <m:r>
              <w:rPr>
                <w:rFonts w:ascii="Cambria Math" w:hAnsi="Cambria Math" w:cs="Times New Roman"/>
              </w:rPr>
              <m:t xml:space="preserve"> </m:t>
            </m:r>
          </m:den>
        </m:f>
      </m:oMath>
      <w:r w:rsidR="00E9359C" w:rsidRPr="00A15B52">
        <w:rPr>
          <w:rFonts w:ascii="Times New Roman" w:hAnsi="Times New Roman" w:cs="Times New Roman"/>
        </w:rPr>
        <w:t xml:space="preserve"> </w:t>
      </w:r>
      <w:r w:rsidR="00E9359C" w:rsidRPr="00A15B52">
        <w:rPr>
          <w:rFonts w:ascii="Times New Roman" w:hAnsi="Times New Roman" w:cs="Times New Roman"/>
          <w:iCs/>
        </w:rPr>
        <w:t xml:space="preserve">— </w:t>
      </w:r>
      <w:proofErr w:type="spellStart"/>
      <w:r w:rsidR="00E9359C" w:rsidRPr="00A15B52">
        <w:rPr>
          <w:rFonts w:ascii="Times New Roman" w:hAnsi="Times New Roman" w:cs="Times New Roman"/>
          <w:iCs/>
        </w:rPr>
        <w:t>Пирсоновский</w:t>
      </w:r>
      <w:proofErr w:type="spellEnd"/>
      <w:r w:rsidR="00E9359C" w:rsidRPr="00A15B52">
        <w:rPr>
          <w:rFonts w:ascii="Times New Roman" w:hAnsi="Times New Roman" w:cs="Times New Roman"/>
          <w:iCs/>
        </w:rPr>
        <w:t xml:space="preserve"> коэффициент</w:t>
      </w:r>
    </w:p>
    <w:p w14:paraId="1B23DBC5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lang w:val="en-US"/>
          </w:rPr>
          <m:t>t</m:t>
        </m:r>
      </m:oMath>
      <w:r w:rsidRPr="00A15B52">
        <w:rPr>
          <w:rFonts w:ascii="Times New Roman" w:hAnsi="Times New Roman" w:cs="Times New Roman"/>
        </w:rPr>
        <w:t xml:space="preserve">−статистика для проверки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A15B52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r=0</m:t>
        </m:r>
      </m:oMath>
    </w:p>
    <w:p w14:paraId="49B2DED2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/>
        </w:rPr>
      </w:pPr>
      <w:r w:rsidRPr="00A15B52">
        <w:rPr>
          <w:rFonts w:ascii="Times New Roman" w:hAnsi="Times New Roman" w:cs="Times New Roman"/>
          <w:i/>
          <w:noProof/>
        </w:rPr>
        <w:drawing>
          <wp:inline distT="0" distB="0" distL="0" distR="0" wp14:anchorId="0D2D83A2" wp14:editId="261FA543">
            <wp:extent cx="1491940" cy="346710"/>
            <wp:effectExtent l="0" t="0" r="0" b="0"/>
            <wp:docPr id="1193325066" name="Рисунок 1" descr="Изображение выглядит как Шрифт, рукописный текст, линия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5066" name="Рисунок 1" descr="Изображение выглядит как Шрифт, рукописный текст, линия, белый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4602" cy="3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F85A" w14:textId="77777777" w:rsidR="00E9359C" w:rsidRPr="00A15B52" w:rsidRDefault="00E9359C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Оценка </w:t>
      </w:r>
      <w:proofErr w:type="spellStart"/>
      <w:r w:rsidRPr="00A15B52">
        <w:rPr>
          <w:rFonts w:ascii="Times New Roman" w:hAnsi="Times New Roman" w:cs="Times New Roman"/>
          <w:iCs/>
        </w:rPr>
        <w:t>мультиколлинеарности</w:t>
      </w:r>
      <w:proofErr w:type="spellEnd"/>
    </w:p>
    <w:p w14:paraId="1BB67B46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Цель: проверить, не слишком ли один признак объясняется остальными.</w:t>
      </w:r>
    </w:p>
    <w:p w14:paraId="42A3F988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статистики и формулы:</w:t>
      </w:r>
    </w:p>
    <w:p w14:paraId="27A8ACBA" w14:textId="77777777" w:rsidR="00E9359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VIF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1-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</m:oMath>
      </m:oMathPara>
    </w:p>
    <w:p w14:paraId="0CF718A4" w14:textId="77777777" w:rsidR="00E9359C" w:rsidRPr="00A15B52" w:rsidRDefault="00E9359C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lang w:val="en-US"/>
        </w:rPr>
      </w:pPr>
      <w:r w:rsidRPr="00A15B52">
        <w:rPr>
          <w:rFonts w:ascii="Times New Roman" w:hAnsi="Times New Roman" w:cs="Times New Roman"/>
        </w:rPr>
        <w:t>Нелинейные зависимости</w:t>
      </w:r>
      <w:r w:rsidRPr="00A15B52">
        <w:rPr>
          <w:rFonts w:ascii="Times New Roman" w:hAnsi="Times New Roman" w:cs="Times New Roman"/>
          <w:lang w:val="en-US"/>
        </w:rPr>
        <w:tab/>
      </w:r>
    </w:p>
    <w:p w14:paraId="7E790079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Цель: проверить, есть ли систематические (непрямолинейные) связи между признаками и остатками.</w:t>
      </w:r>
    </w:p>
    <w:p w14:paraId="03142B4E" w14:textId="77777777" w:rsidR="00E9359C" w:rsidRPr="00A15B52" w:rsidRDefault="00E9359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lang w:val="en-US"/>
        </w:rPr>
      </w:pPr>
      <w:r w:rsidRPr="00A15B52">
        <w:rPr>
          <w:rFonts w:ascii="Times New Roman" w:hAnsi="Times New Roman" w:cs="Times New Roman"/>
        </w:rPr>
        <w:t>Ключевые статистики и формулы</w:t>
      </w:r>
      <w:r w:rsidRPr="00A15B52">
        <w:rPr>
          <w:rFonts w:ascii="Times New Roman" w:hAnsi="Times New Roman" w:cs="Times New Roman"/>
          <w:lang w:val="en-US"/>
        </w:rPr>
        <w:t>:</w:t>
      </w:r>
    </w:p>
    <w:p w14:paraId="7503FA99" w14:textId="7127C1C7" w:rsidR="00E9359C" w:rsidRPr="00A15B52" w:rsidRDefault="00000000" w:rsidP="00A15B52">
      <w:pPr>
        <w:pStyle w:val="Standard"/>
        <w:spacing w:line="360" w:lineRule="auto"/>
        <w:ind w:left="644"/>
        <w:jc w:val="both"/>
        <w:rPr>
          <w:rFonts w:ascii="Times New Roman" w:hAnsi="Times New Roman" w:cs="Times New Roman"/>
          <w:i/>
          <w:iCs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m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 w:cs="Times New Roman"/>
                          <w:iCs/>
                          <w:lang w:val="en-US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Cs/>
                              <w:lang w:val="en-US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a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b</m:t>
                          </m:r>
                        </m:lim>
                      </m:limLow>
                    </m:fName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</m:nary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b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d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func>
                </m:fName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</m:t>
                  </m:r>
                </m:e>
              </m:func>
            </m:e>
          </m:func>
        </m:oMath>
      </m:oMathPara>
    </w:p>
    <w:p w14:paraId="34B1A808" w14:textId="77777777" w:rsidR="00E9359C" w:rsidRPr="00A15B52" w:rsidRDefault="00E9359C" w:rsidP="00A15B52">
      <w:pPr>
        <w:pStyle w:val="Standard"/>
        <w:spacing w:line="360" w:lineRule="auto"/>
        <w:ind w:left="644"/>
        <w:jc w:val="both"/>
        <w:rPr>
          <w:rFonts w:ascii="Times New Roman" w:hAnsi="Times New Roman" w:cs="Times New Roman"/>
          <w:iCs/>
          <w:lang w:val="en-US"/>
        </w:rPr>
      </w:pPr>
      <w:r w:rsidRPr="00A15B52">
        <w:rPr>
          <w:rFonts w:ascii="Times New Roman" w:hAnsi="Times New Roman"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</m:d>
        <m:r>
          <w:rPr>
            <w:rFonts w:ascii="Cambria Math" w:hAnsi="Cambria Math" w:cs="Times New Roman"/>
            <w:lang w:val="en-US"/>
          </w:rPr>
          <m:t>=K(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-x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lang w:val="en-US"/>
              </w:rPr>
              <m:t>h</m:t>
            </m:r>
          </m:den>
        </m:f>
        <m:r>
          <w:rPr>
            <w:rFonts w:ascii="Cambria Math" w:hAnsi="Cambria Math" w:cs="Times New Roman"/>
            <w:lang w:val="en-US"/>
          </w:rPr>
          <m:t xml:space="preserve">) </m:t>
        </m:r>
      </m:oMath>
    </w:p>
    <w:p w14:paraId="33966283" w14:textId="035D9A01" w:rsidR="00F4782C" w:rsidRPr="00A15B52" w:rsidRDefault="00F4782C" w:rsidP="00A15B52">
      <w:pPr>
        <w:pStyle w:val="a7"/>
        <w:numPr>
          <w:ilvl w:val="2"/>
          <w:numId w:val="3"/>
        </w:numPr>
        <w:spacing w:line="360" w:lineRule="auto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w:r w:rsidRPr="00A15B52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Множественная линейная регрессия и анализ автокорреляции остатков</w:t>
      </w:r>
    </w:p>
    <w:p w14:paraId="2B4E0C10" w14:textId="1E45A4C6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lastRenderedPageBreak/>
        <w:t xml:space="preserve">Цель: смоделировать </w:t>
      </w:r>
      <m:oMath>
        <m:sSub>
          <m:sSub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bPr>
          <m:e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y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i</m:t>
            </m:r>
          </m:sub>
        </m:sSub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 xml:space="preserve">= </m:t>
        </m:r>
        <m:sSub>
          <m:sSub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bPr>
          <m:e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β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0</m:t>
            </m:r>
          </m:sub>
        </m:sSub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+</m:t>
        </m:r>
        <m:nary>
          <m:naryPr>
            <m:chr m:val="∑"/>
            <m:limLoc m:val="subSup"/>
            <m:supHide m:val="1"/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sSub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β</m:t>
                </m:r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sSub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i</m:t>
                </m:r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j</m:t>
                </m:r>
              </m:sub>
            </m:sSub>
          </m:e>
        </m:nary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+</m:t>
        </m:r>
        <m:sSub>
          <m:sSub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bPr>
          <m:e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ε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i</m:t>
            </m:r>
          </m:sub>
        </m:sSub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и проверить свойства ошибок.</w:t>
      </w:r>
    </w:p>
    <w:p w14:paraId="6C319ECC" w14:textId="77777777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Ключевые статистики и формулы: </w:t>
      </w:r>
    </w:p>
    <w:p w14:paraId="46A5E1E8" w14:textId="52DE16B7" w:rsidR="00F4782C" w:rsidRPr="00F4782C" w:rsidRDefault="00000000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acc>
          <m:acc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accPr>
          <m:e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β</m:t>
            </m:r>
          </m:e>
        </m:acc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</m:t>
        </m:r>
        <m:sSup>
          <m:s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pPr>
          <m:e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(</m:t>
            </m:r>
            <m:sSup>
              <m:sSup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sSup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Т</m:t>
                </m:r>
              </m:sup>
            </m:sSup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X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)</m:t>
            </m:r>
          </m:e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-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1</m:t>
            </m:r>
          </m:sup>
        </m:sSup>
        <m:sSup>
          <m:s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p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X</m:t>
            </m:r>
          </m:e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Т</m:t>
            </m:r>
          </m:sup>
        </m:sSup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Y</m:t>
        </m:r>
      </m:oMath>
      <w:r w:rsidR="00F4782C"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оценка коэффициентов</w:t>
      </w:r>
    </w:p>
    <w:p w14:paraId="64D86D67" w14:textId="05BCC437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RSS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i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=1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</m:sup>
          <m:e>
            <m:sSub>
              <m:sSub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sSub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(y</m:t>
                </m:r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 xml:space="preserve">- </m:t>
            </m:r>
            <m:acc>
              <m:acc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acc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y</m:t>
                </m:r>
              </m:e>
            </m:acc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)</m:t>
            </m:r>
          </m:e>
        </m:nary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сумма квадратов остатков</w:t>
      </w:r>
    </w:p>
    <w:p w14:paraId="5DE9E660" w14:textId="575BA4A9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TSS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i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=1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</m:sup>
          <m:e>
            <m:d>
              <m:d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eastAsia="zh-CN" w:bidi="hi-IN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i</m:t>
                    </m:r>
                  </m:sub>
                </m:sSub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 xml:space="preserve">- </m:t>
                </m:r>
                <m:acc>
                  <m:accPr>
                    <m:chr m:val="̅"/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eastAsia="zh-CN" w:bidi="hi-IN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y</m:t>
                    </m:r>
                  </m:e>
                </m:acc>
              </m:e>
            </m:d>
          </m:e>
        </m:nary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полная сумма квадратов</w:t>
      </w:r>
    </w:p>
    <w:p w14:paraId="7137E888" w14:textId="3BD28BD9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ESS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i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=1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</m:sup>
          <m:e>
            <m:sSub>
              <m:sSub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sSub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(</m:t>
                </m:r>
                <m:acc>
                  <m:acc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eastAsia="zh-CN" w:bidi="hi-IN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eastAsia="zh-CN" w:bidi="hi-IN"/>
                    <w14:ligatures w14:val="none"/>
                  </w:rPr>
                </m:ctrlPr>
              </m:acc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y</m:t>
                </m:r>
              </m:e>
            </m:acc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)</m:t>
            </m:r>
          </m:e>
        </m:nary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объяснённая сумма квадратов</w:t>
      </w:r>
    </w:p>
    <w:p w14:paraId="08E0ACAF" w14:textId="438447EA" w:rsidR="00F4782C" w:rsidRPr="00F4782C" w:rsidRDefault="00000000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sSup>
          <m:s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p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R</m:t>
            </m:r>
          </m:e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sup>
        </m:sSup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=1-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RSS</m:t>
            </m:r>
          </m:num>
          <m:den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TSS</m:t>
            </m:r>
          </m:den>
        </m:f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ESS</m:t>
            </m:r>
          </m:num>
          <m:den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TSS</m:t>
            </m:r>
          </m:den>
        </m:f>
      </m:oMath>
      <w:r w:rsidR="00F4782C"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коэффициент детерминации:</w:t>
      </w:r>
    </w:p>
    <w:p w14:paraId="2E4D720B" w14:textId="30FB533A" w:rsidR="00F4782C" w:rsidRPr="00F4782C" w:rsidRDefault="00000000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sSubSup>
          <m:sSub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sSubSup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R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a</m:t>
            </m:r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dj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sup>
        </m:sSubSup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=1-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d>
              <m:d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dPr>
              <m:e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1-</m:t>
                </m:r>
                <m:sSup>
                  <m:sSup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="NSimSun" w:hAnsi="Cambria Math" w:cs="Times New Roman"/>
                        <w:kern w:val="0"/>
                        <w:lang w:val="en-US" w:eastAsia="zh-CN" w:bidi="hi-IN"/>
                        <w14:ligatures w14:val="none"/>
                      </w:rPr>
                      <m:t>R</m:t>
                    </m:r>
                  </m:e>
                  <m:sup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(</m:t>
            </m:r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-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1)</m:t>
            </m:r>
          </m:num>
          <m:den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-</m:t>
            </m:r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p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-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1</m:t>
            </m:r>
          </m:den>
        </m:f>
      </m:oMath>
      <w:r w:rsidR="00F4782C"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— скорректированный коэффициент детерминации</w:t>
      </w:r>
    </w:p>
    <w:p w14:paraId="6C1CD9DF" w14:textId="3E222D4C" w:rsidR="00F4782C" w:rsidRPr="00F4782C" w:rsidRDefault="00000000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mPr>
          <m:mr>
            <m:e>
              <m:r>
                <w:rPr>
                  <w:rFonts w:ascii="Cambria Math" w:eastAsia="NSimSun" w:hAnsi="Cambria Math" w:cs="Times New Roman"/>
                  <w:kern w:val="0"/>
                  <w:lang w:eastAsia="zh-CN" w:bidi="hi-IN"/>
                  <w14:ligatures w14:val="none"/>
                </w:rPr>
                <m:t>F</m:t>
              </m:r>
              <m:r>
                <w:rPr>
                  <w:rFonts w:ascii="Cambria Math" w:eastAsia="NSimSun" w:hAnsi="Cambria Math" w:cs="Times New Roman"/>
                  <w:kern w:val="0"/>
                  <w:lang w:eastAsia="zh-CN" w:bidi="hi-IN"/>
                  <w14:ligatures w14:val="none"/>
                </w:rPr>
                <m:t>=</m:t>
              </m:r>
              <m:f>
                <m:fPr>
                  <m:ctrlPr>
                    <w:rPr>
                      <w:rFonts w:ascii="Cambria Math" w:eastAsia="NSimSun" w:hAnsi="Cambria Math" w:cs="Times New Roman"/>
                      <w:i/>
                      <w:iCs/>
                      <w:kern w:val="0"/>
                      <w:lang w:eastAsia="zh-CN" w:bidi="hi-IN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NSimSun" w:hAnsi="Cambria Math" w:cs="Times New Roman"/>
                          <w:i/>
                          <w:iCs/>
                          <w:kern w:val="0"/>
                          <w:lang w:eastAsia="zh-CN" w:bidi="hi-IN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R</m:t>
                      </m:r>
                      <m:r>
                        <w:rPr>
                          <w:rFonts w:ascii="Cambria Math" w:eastAsia="NSimSun" w:hAnsi="Cambria Math" w:cs="Times New Roman"/>
                          <w:kern w:val="0"/>
                          <w:lang w:val="en-US" w:eastAsia="zh-CN" w:bidi="hi-IN"/>
                          <w14:ligatures w14:val="none"/>
                        </w:rPr>
                        <m:t>SS</m:t>
                      </m:r>
                    </m:e>
                    <m:sub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0</m:t>
                      </m:r>
                    </m:sub>
                  </m:sSub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NSimSun" w:hAnsi="Cambria Math" w:cs="Times New Roman"/>
                          <w:i/>
                          <w:iCs/>
                          <w:kern w:val="0"/>
                          <w:lang w:eastAsia="zh-CN" w:bidi="hi-IN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R</m:t>
                      </m:r>
                      <m:r>
                        <w:rPr>
                          <w:rFonts w:ascii="Cambria Math" w:eastAsia="NSimSun" w:hAnsi="Cambria Math" w:cs="Times New Roman"/>
                          <w:kern w:val="0"/>
                          <w:lang w:val="en-US" w:eastAsia="zh-CN" w:bidi="hi-IN"/>
                          <w14:ligatures w14:val="none"/>
                        </w:rPr>
                        <m:t>SS</m:t>
                      </m:r>
                    </m:e>
                    <m:sub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1</m:t>
                      </m:r>
                    </m:sub>
                  </m:sSub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)/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eastAsia="NSimSun" w:hAnsi="Cambria Math" w:cs="Times New Roman"/>
                          <w:i/>
                          <w:iCs/>
                          <w:kern w:val="0"/>
                          <w:lang w:eastAsia="zh-CN" w:bidi="hi-IN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R</m:t>
                      </m:r>
                      <m:r>
                        <w:rPr>
                          <w:rFonts w:ascii="Cambria Math" w:eastAsia="NSimSun" w:hAnsi="Cambria Math" w:cs="Times New Roman"/>
                          <w:kern w:val="0"/>
                          <w:lang w:val="en-US" w:eastAsia="zh-CN" w:bidi="hi-IN"/>
                          <w14:ligatures w14:val="none"/>
                        </w:rPr>
                        <m:t>SS</m:t>
                      </m:r>
                    </m:e>
                    <m:sub>
                      <m:r>
                        <w:rPr>
                          <w:rFonts w:ascii="Cambria Math" w:eastAsia="NSimSun" w:hAnsi="Cambria Math" w:cs="Times New Roman"/>
                          <w:kern w:val="0"/>
                          <w:lang w:eastAsia="zh-CN" w:bidi="hi-IN"/>
                          <w14:ligatures w14:val="none"/>
                        </w:rPr>
                        <m:t>1</m:t>
                      </m:r>
                    </m:sub>
                  </m:sSub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/(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n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-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p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)</m:t>
                  </m:r>
                </m:den>
              </m:f>
              <m:r>
                <w:rPr>
                  <w:rFonts w:ascii="Cambria Math" w:eastAsia="NSimSun" w:hAnsi="Cambria Math" w:cs="Times New Roman"/>
                  <w:kern w:val="0"/>
                  <w:lang w:eastAsia="zh-CN" w:bidi="hi-IN"/>
                  <w14:ligatures w14:val="none"/>
                </w:rPr>
                <m:t xml:space="preserve"> </m:t>
              </m:r>
            </m:e>
          </m:mr>
          <m:mr>
            <m:e>
              <m:r>
                <w:rPr>
                  <w:rFonts w:ascii="Cambria Math" w:eastAsia="NSimSun" w:hAnsi="Cambria Math" w:cs="Times New Roman"/>
                  <w:kern w:val="0"/>
                  <w:lang w:eastAsia="zh-CN" w:bidi="hi-IN"/>
                  <w14:ligatures w14:val="none"/>
                </w:rPr>
                <m:t>F</m:t>
              </m:r>
              <m:r>
                <w:rPr>
                  <w:rFonts w:ascii="Cambria Math" w:eastAsia="NSimSun" w:hAnsi="Cambria Math" w:cs="Times New Roman"/>
                  <w:kern w:val="0"/>
                  <w:lang w:eastAsia="zh-CN" w:bidi="hi-IN"/>
                  <w14:ligatures w14:val="none"/>
                </w:rPr>
                <m:t>~</m:t>
              </m:r>
              <m:sSub>
                <m:sSubPr>
                  <m:ctrlPr>
                    <w:rPr>
                      <w:rFonts w:ascii="Cambria Math" w:eastAsia="NSimSun" w:hAnsi="Cambria Math" w:cs="Times New Roman"/>
                      <w:i/>
                      <w:iCs/>
                      <w:kern w:val="0"/>
                      <w:lang w:val="en-US" w:eastAsia="zh-CN" w:bidi="hi-IN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q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;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n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eastAsia="zh-CN" w:bidi="hi-IN"/>
                      <w14:ligatures w14:val="none"/>
                    </w:rPr>
                    <m:t>-</m:t>
                  </m:r>
                  <m:r>
                    <w:rPr>
                      <w:rFonts w:ascii="Cambria Math" w:eastAsia="NSimSun" w:hAnsi="Cambria Math" w:cs="Times New Roman"/>
                      <w:kern w:val="0"/>
                      <w:lang w:val="en-US" w:eastAsia="zh-CN" w:bidi="hi-IN"/>
                      <w14:ligatures w14:val="none"/>
                    </w:rPr>
                    <m:t>p</m:t>
                  </m:r>
                </m:sub>
              </m:sSub>
            </m:e>
          </m:mr>
        </m:m>
      </m:oMath>
      <w:r w:rsidR="00F4782C"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— F-тест модели</w:t>
      </w:r>
    </w:p>
    <w:p w14:paraId="29DF43F6" w14:textId="79CFCBB6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D</m:t>
        </m:r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W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naryPr>
              <m:sub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t</m:t>
                </m:r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=2</m:t>
                </m:r>
              </m:sub>
              <m:sup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NSimSun" w:hAnsi="Cambria Math" w:cs="Times New Roman"/>
                            <w:i/>
                            <w:iCs/>
                            <w:kern w:val="0"/>
                            <w:lang w:val="en-US" w:eastAsia="zh-CN" w:bidi="hi-IN"/>
                            <w14:ligatures w14:val="none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NSimSun" w:hAnsi="Cambria Math" w:cs="Times New Roman"/>
                                <w:i/>
                                <w:iCs/>
                                <w:kern w:val="0"/>
                                <w:lang w:val="en-US" w:eastAsia="zh-CN" w:bidi="hi-IN"/>
                                <w14:ligatures w14:val="none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NSimSun" w:hAnsi="Cambria Math" w:cs="Times New Roman"/>
                                    <w:i/>
                                    <w:iCs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NSimSun" w:hAnsi="Cambria Math" w:cs="Times New Roman"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NSimSun" w:hAnsi="Cambria Math" w:cs="Times New Roman"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  <m:t>t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eastAsia="zh-CN" w:bidi="hi-IN"/>
                            <w14:ligatures w14:val="none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eastAsia="NSimSun" w:hAnsi="Cambria Math" w:cs="Times New Roman"/>
                                <w:i/>
                                <w:iCs/>
                                <w:kern w:val="0"/>
                                <w:lang w:val="en-US" w:eastAsia="zh-CN" w:bidi="hi-IN"/>
                                <w14:ligatures w14:val="none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NSimSun" w:hAnsi="Cambria Math" w:cs="Times New Roman"/>
                                    <w:i/>
                                    <w:iCs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NSimSun" w:hAnsi="Cambria Math" w:cs="Times New Roman"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NSimSun" w:hAnsi="Cambria Math" w:cs="Times New Roman"/>
                                    <w:kern w:val="0"/>
                                    <w:lang w:val="en-US" w:eastAsia="zh-CN" w:bidi="hi-IN"/>
                                    <w14:ligatures w14:val="none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NSimSun" w:hAnsi="Cambria Math" w:cs="Times New Roman"/>
                                    <w:kern w:val="0"/>
                                    <w:lang w:eastAsia="zh-CN" w:bidi="hi-IN"/>
                                    <w14:ligatures w14:val="none"/>
                                  </w:rPr>
                                  <m:t>-1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naryPr>
              <m:sub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t</m:t>
                </m:r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=1</m:t>
                </m:r>
              </m:sub>
              <m:sup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n</m:t>
                </m:r>
              </m:sup>
              <m:e>
                <m:acc>
                  <m:acc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eastAsia="NSimSun" w:hAnsi="Cambria Math" w:cs="Times New Roman"/>
                            <w:i/>
                            <w:iCs/>
                            <w:kern w:val="0"/>
                            <w:lang w:val="en-US" w:eastAsia="zh-CN" w:bidi="hi-IN"/>
                            <w14:ligatures w14:val="none"/>
                          </w:rPr>
                        </m:ctrlPr>
                      </m:sSubSupPr>
                      <m:e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eastAsia="zh-CN" w:bidi="hi-IN"/>
                            <w14:ligatures w14:val="none"/>
                          </w:rPr>
                          <m:t>2</m:t>
                        </m:r>
                      </m:sup>
                    </m:sSubSup>
                  </m:e>
                </m:acc>
              </m:e>
            </m:nary>
          </m:den>
        </m:f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</w:t>
      </w:r>
      <w:r w:rsidRPr="00A15B52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</w:t>
      </w:r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— тест </w:t>
      </w:r>
      <w:proofErr w:type="spellStart"/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Дарбина</w:t>
      </w:r>
      <w:proofErr w:type="spellEnd"/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-Уотсона </w:t>
      </w:r>
    </w:p>
    <w:p w14:paraId="753F0942" w14:textId="2B1B4BDE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Q=</m:t>
        </m:r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n</m:t>
        </m:r>
        <m:d>
          <m:dPr>
            <m:ctrlPr>
              <w:rPr>
                <w:rFonts w:ascii="Cambria Math" w:eastAsia="NSimSun" w:hAnsi="Cambria Math" w:cs="Times New Roman"/>
                <w:i/>
                <w:iCs/>
                <w:kern w:val="0"/>
                <w:lang w:eastAsia="zh-CN" w:bidi="hi-IN"/>
                <w14:ligatures w14:val="none"/>
              </w:rPr>
            </m:ctrlPr>
          </m:d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+2</m:t>
            </m:r>
          </m:e>
        </m:d>
        <m:nary>
          <m:naryPr>
            <m:chr m:val="∑"/>
            <m:limLoc m:val="undOvr"/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k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=1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m</m:t>
            </m:r>
          </m:sup>
          <m:e>
            <m:f>
              <m:f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eastAsia="NSimSun" w:hAnsi="Cambria Math" w:cs="Times New Roman"/>
                            <w:i/>
                            <w:iCs/>
                            <w:kern w:val="0"/>
                            <w:lang w:val="en-US" w:eastAsia="zh-CN" w:bidi="hi-IN"/>
                            <w14:ligatures w14:val="none"/>
                          </w:rPr>
                        </m:ctrlPr>
                      </m:sSubSupPr>
                      <m:e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eastAsia="zh-CN" w:bidi="hi-IN"/>
                            <w14:ligatures w14:val="none"/>
                          </w:rPr>
                          <m:t>2</m:t>
                        </m:r>
                      </m:sup>
                    </m:sSubSup>
                  </m:e>
                </m:acc>
              </m:num>
              <m:den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n</m:t>
                </m:r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-</m:t>
                </m:r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k</m:t>
                </m:r>
              </m:den>
            </m:f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 xml:space="preserve">, </m:t>
            </m:r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Q</m:t>
            </m:r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~</m:t>
            </m:r>
            <m:sSubSup>
              <m:sSubSup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sSubSup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χ</m:t>
                </m:r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m</m:t>
                </m:r>
              </m:sub>
              <m:sup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—</m:t>
        </m:r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тест Льюнга–Бокса</w:t>
      </w:r>
    </w:p>
    <w:p w14:paraId="0E532177" w14:textId="20AD49A1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B</m:t>
        </m:r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P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  <m:sSubSup>
              <m:sSubSup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sSubSup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R</m:t>
                </m:r>
              </m:e>
              <m:sub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aux</m:t>
                </m:r>
              </m:sub>
              <m:sup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2</m:t>
                </m:r>
              </m:sup>
            </m:sSubSup>
          </m:num>
          <m:den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den>
        </m:f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~</m:t>
        </m:r>
        <m:sSubSup>
          <m:sSub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sSubSup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χ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p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sup>
        </m:sSubSup>
      </m:oMath>
      <w:r w:rsidRPr="00A15B52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</w:t>
      </w:r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— тест </w:t>
      </w:r>
      <w:proofErr w:type="spellStart"/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Бройша</w:t>
      </w:r>
      <w:proofErr w:type="spellEnd"/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–</w:t>
      </w:r>
      <w:proofErr w:type="spellStart"/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>Пагана</w:t>
      </w:r>
      <w:proofErr w:type="spellEnd"/>
    </w:p>
    <w:p w14:paraId="263788B5" w14:textId="1A8B5F29" w:rsidR="00F4782C" w:rsidRPr="00F4782C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J</m:t>
        </m:r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B</m:t>
        </m:r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=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n</m:t>
            </m:r>
          </m:num>
          <m:den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6</m:t>
            </m:r>
          </m:den>
        </m:f>
        <m:d>
          <m:d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d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Ske</m:t>
            </m:r>
            <m:sSup>
              <m:sSup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sSup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+</m:t>
            </m:r>
            <m:f>
              <m:f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fPr>
              <m:num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NSimSun" w:hAnsi="Cambria Math" w:cs="Times New Roman"/>
                        <w:kern w:val="0"/>
                        <w:lang w:val="en-US" w:eastAsia="zh-CN" w:bidi="hi-IN"/>
                        <w14:ligatures w14:val="none"/>
                      </w:rPr>
                      <m:t>Kurt</m:t>
                    </m:r>
                    <m:r>
                      <w:rPr>
                        <w:rFonts w:ascii="Cambria Math" w:eastAsia="NSimSun" w:hAnsi="Cambria Math" w:cs="Times New Roman"/>
                        <w:kern w:val="0"/>
                        <w:lang w:eastAsia="zh-CN" w:bidi="hi-IN"/>
                        <w14:ligatures w14:val="none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eastAsia="NSimSun" w:hAnsi="Cambria Math" w:cs="Times New Roman"/>
                    <w:kern w:val="0"/>
                    <w:lang w:eastAsia="zh-CN" w:bidi="hi-IN"/>
                    <w14:ligatures w14:val="none"/>
                  </w:rPr>
                  <m:t>2</m:t>
                </m:r>
              </m:sup>
            </m:sSup>
          </m:e>
        </m:d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~</m:t>
        </m:r>
        <m:sSubSup>
          <m:sSubSup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sSubSup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χ</m:t>
            </m:r>
          </m:e>
          <m:sub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sub>
          <m:sup>
            <m:r>
              <w:rPr>
                <w:rFonts w:ascii="Cambria Math" w:eastAsia="NSimSun" w:hAnsi="Cambria Math" w:cs="Times New Roman"/>
                <w:kern w:val="0"/>
                <w:lang w:eastAsia="zh-CN" w:bidi="hi-IN"/>
                <w14:ligatures w14:val="none"/>
              </w:rPr>
              <m:t>2</m:t>
            </m:r>
          </m:sup>
        </m:sSubSup>
        <m:r>
          <m:rPr>
            <m:sty m:val="p"/>
          </m:rP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 xml:space="preserve"> —</m:t>
        </m:r>
      </m:oMath>
      <w:r w:rsidRPr="00F4782C">
        <w:rPr>
          <w:rFonts w:ascii="Times New Roman" w:eastAsia="NSimSun" w:hAnsi="Times New Roman" w:cs="Times New Roman"/>
          <w:iCs/>
          <w:kern w:val="0"/>
          <w:lang w:eastAsia="zh-CN" w:bidi="hi-IN"/>
          <w14:ligatures w14:val="none"/>
        </w:rPr>
        <w:t xml:space="preserve"> тест Жарке–Бера</w:t>
      </w:r>
    </w:p>
    <w:p w14:paraId="6DFA6049" w14:textId="6B5E4509" w:rsidR="00E9359C" w:rsidRPr="00A15B52" w:rsidRDefault="00F4782C" w:rsidP="00A15B52">
      <w:pPr>
        <w:spacing w:line="360" w:lineRule="auto"/>
        <w:ind w:left="644"/>
        <w:rPr>
          <w:rFonts w:ascii="Times New Roman" w:eastAsia="NSimSun" w:hAnsi="Times New Roman" w:cs="Times New Roman"/>
          <w:iCs/>
          <w:kern w:val="0"/>
          <w:lang w:val="en-US" w:eastAsia="zh-CN" w:bidi="hi-IN"/>
          <w14:ligatures w14:val="none"/>
        </w:rPr>
      </w:pPr>
      <m:oMath>
        <m:r>
          <w:rPr>
            <w:rFonts w:ascii="Cambria Math" w:eastAsia="NSimSun" w:hAnsi="Cambria Math" w:cs="Times New Roman"/>
            <w:kern w:val="0"/>
            <w:lang w:eastAsia="zh-CN" w:bidi="hi-IN"/>
            <w14:ligatures w14:val="none"/>
          </w:rPr>
          <m:t>p</m:t>
        </m:r>
        <m:d>
          <m:d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d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k</m:t>
            </m:r>
          </m:e>
        </m:d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=</m:t>
        </m:r>
        <m:f>
          <m:f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fPr>
          <m:num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γ</m:t>
            </m:r>
            <m:d>
              <m:d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d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k</m:t>
                </m:r>
              </m:e>
            </m:d>
          </m:num>
          <m:den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γ</m:t>
            </m:r>
            <m:d>
              <m:d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dPr>
              <m:e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0</m:t>
                </m:r>
              </m:e>
            </m:d>
          </m:den>
        </m:f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, y</m:t>
        </m:r>
        <m:d>
          <m:dPr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dPr>
          <m:e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k</m:t>
            </m:r>
          </m:e>
        </m:d>
        <m:r>
          <w:rPr>
            <w:rFonts w:ascii="Cambria Math" w:eastAsia="NSimSun" w:hAnsi="Cambria Math" w:cs="Times New Roman"/>
            <w:kern w:val="0"/>
            <w:lang w:val="en-US" w:eastAsia="zh-CN" w:bidi="hi-IN"/>
            <w14:ligatures w14:val="none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="NSimSun" w:hAnsi="Cambria Math" w:cs="Times New Roman"/>
                <w:i/>
                <w:iCs/>
                <w:kern w:val="0"/>
                <w:lang w:val="en-US" w:eastAsia="zh-CN" w:bidi="hi-IN"/>
                <w14:ligatures w14:val="none"/>
              </w:rPr>
            </m:ctrlPr>
          </m:naryPr>
          <m:sub>
            <m:r>
              <w:rPr>
                <w:rFonts w:ascii="Cambria Math" w:eastAsia="NSimSun" w:hAnsi="Cambria Math" w:cs="Times New Roman"/>
                <w:kern w:val="0"/>
                <w:lang w:val="en-US" w:eastAsia="zh-CN" w:bidi="hi-IN"/>
                <w14:ligatures w14:val="none"/>
              </w:rPr>
              <m:t>t</m:t>
            </m:r>
          </m:sub>
          <m:sup/>
          <m:e>
            <m:f>
              <m:fPr>
                <m:ctrlPr>
                  <w:rPr>
                    <w:rFonts w:ascii="Cambria Math" w:eastAsia="NSimSun" w:hAnsi="Cambria Math" w:cs="Times New Roman"/>
                    <w:i/>
                    <w:iCs/>
                    <w:kern w:val="0"/>
                    <w:lang w:val="en-US" w:eastAsia="zh-CN" w:bidi="hi-IN"/>
                    <w14:ligatures w14:val="none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NSimSun" w:hAnsi="Cambria Math" w:cs="Times New Roman"/>
                            <w:i/>
                            <w:iCs/>
                            <w:kern w:val="0"/>
                            <w:lang w:val="en-US" w:eastAsia="zh-CN" w:bidi="hi-IN"/>
                            <w14:ligatures w14:val="none"/>
                          </w:rPr>
                        </m:ctrlPr>
                      </m:sSubPr>
                      <m:e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t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="NSimSun" w:hAnsi="Cambria Math" w:cs="Times New Roman"/>
                        <w:i/>
                        <w:iCs/>
                        <w:kern w:val="0"/>
                        <w:lang w:val="en-US" w:eastAsia="zh-CN" w:bidi="hi-IN"/>
                        <w14:ligatures w14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NSimSun" w:hAnsi="Cambria Math" w:cs="Times New Roman"/>
                            <w:i/>
                            <w:iCs/>
                            <w:kern w:val="0"/>
                            <w:lang w:val="en-US" w:eastAsia="zh-CN" w:bidi="hi-IN"/>
                            <w14:ligatures w14:val="none"/>
                          </w:rPr>
                        </m:ctrlPr>
                      </m:accPr>
                      <m:e>
                        <m:r>
                          <w:rPr>
                            <w:rFonts w:ascii="Cambria Math" w:eastAsia="NSimSun" w:hAnsi="Cambria Math" w:cs="Times New Roman"/>
                            <w:kern w:val="0"/>
                            <w:lang w:val="en-US" w:eastAsia="zh-CN" w:bidi="hi-IN"/>
                            <w14:ligatures w14:val="none"/>
                          </w:rPr>
                          <m:t>ε</m:t>
                        </m:r>
                      </m:e>
                    </m:acc>
                  </m:e>
                  <m:sub>
                    <m:r>
                      <w:rPr>
                        <w:rFonts w:ascii="Cambria Math" w:eastAsia="NSimSun" w:hAnsi="Cambria Math" w:cs="Times New Roman"/>
                        <w:kern w:val="0"/>
                        <w:lang w:val="en-US" w:eastAsia="zh-CN" w:bidi="hi-IN"/>
                        <w14:ligatures w14:val="none"/>
                      </w:rPr>
                      <m:t>t-k</m:t>
                    </m:r>
                  </m:sub>
                </m:sSub>
              </m:num>
              <m:den>
                <m:r>
                  <w:rPr>
                    <w:rFonts w:ascii="Cambria Math" w:eastAsia="NSimSun" w:hAnsi="Cambria Math" w:cs="Times New Roman"/>
                    <w:kern w:val="0"/>
                    <w:lang w:val="en-US" w:eastAsia="zh-CN" w:bidi="hi-IN"/>
                    <w14:ligatures w14:val="none"/>
                  </w:rPr>
                  <m:t>n</m:t>
                </m:r>
              </m:den>
            </m:f>
          </m:e>
        </m:nary>
      </m:oMath>
      <w:r w:rsidRPr="00F4782C">
        <w:rPr>
          <w:rFonts w:ascii="Times New Roman" w:eastAsia="NSimSun" w:hAnsi="Times New Roman" w:cs="Times New Roman"/>
          <w:iCs/>
          <w:kern w:val="0"/>
          <w:lang w:val="en-US" w:eastAsia="zh-CN" w:bidi="hi-IN"/>
          <w14:ligatures w14:val="none"/>
        </w:rPr>
        <w:t xml:space="preserve"> </w:t>
      </w:r>
      <w:r w:rsidRPr="00A15B52">
        <w:rPr>
          <w:rFonts w:ascii="Times New Roman" w:eastAsia="NSimSun" w:hAnsi="Times New Roman" w:cs="Times New Roman"/>
          <w:iCs/>
          <w:kern w:val="0"/>
          <w:lang w:val="en-US" w:eastAsia="zh-CN" w:bidi="hi-IN"/>
          <w14:ligatures w14:val="none"/>
        </w:rPr>
        <w:t xml:space="preserve"> </w:t>
      </w:r>
      <w:r w:rsidRPr="00F4782C">
        <w:rPr>
          <w:rFonts w:ascii="Times New Roman" w:eastAsia="NSimSun" w:hAnsi="Times New Roman" w:cs="Times New Roman"/>
          <w:iCs/>
          <w:kern w:val="0"/>
          <w:lang w:val="en-US" w:eastAsia="zh-CN" w:bidi="hi-IN"/>
          <w14:ligatures w14:val="none"/>
        </w:rPr>
        <w:t>—</w:t>
      </w:r>
      <w:r w:rsidRPr="00A15B52">
        <w:rPr>
          <w:rFonts w:ascii="Times New Roman" w:eastAsia="NSimSun" w:hAnsi="Times New Roman" w:cs="Times New Roman"/>
          <w:iCs/>
          <w:kern w:val="0"/>
          <w:lang w:val="en-US" w:eastAsia="zh-CN" w:bidi="hi-IN"/>
          <w14:ligatures w14:val="none"/>
        </w:rPr>
        <w:t xml:space="preserve"> ACF/PACF</w:t>
      </w:r>
    </w:p>
    <w:p w14:paraId="0A9AC197" w14:textId="200092F3" w:rsidR="00E9359C" w:rsidRPr="00A15B52" w:rsidRDefault="001004DE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</w:rPr>
      </w:pPr>
      <w:bookmarkStart w:id="7" w:name="_Toc199101017"/>
      <w:r w:rsidRPr="00A15B52">
        <w:rPr>
          <w:rFonts w:cs="Times New Roman"/>
        </w:rPr>
        <w:t xml:space="preserve">Модель </w:t>
      </w:r>
      <w:r w:rsidRPr="00A15B52">
        <w:rPr>
          <w:rFonts w:cs="Times New Roman"/>
          <w:bCs/>
        </w:rPr>
        <w:t>GAM</w:t>
      </w:r>
      <w:bookmarkEnd w:id="7"/>
      <w:r w:rsidRPr="00A15B52">
        <w:rPr>
          <w:rFonts w:cs="Times New Roman"/>
          <w:bCs/>
        </w:rPr>
        <w:t xml:space="preserve"> </w:t>
      </w:r>
    </w:p>
    <w:p w14:paraId="727FA7B3" w14:textId="730430E0" w:rsidR="00EA2681" w:rsidRPr="00A15B52" w:rsidRDefault="00EA2681" w:rsidP="00A15B52">
      <w:pPr>
        <w:pStyle w:val="Standard"/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Модель GAM (обобщённая аддитивная модель) — это статистический подход, который расширяет линейные модели, позволяя учитывать нелинейные зависимости между признаками и целевой переменной. </w:t>
      </w:r>
    </w:p>
    <w:p w14:paraId="26516DBF" w14:textId="77777777" w:rsidR="00EA2681" w:rsidRPr="00A15B52" w:rsidRDefault="00EA2681" w:rsidP="00A15B52">
      <w:pPr>
        <w:pStyle w:val="Standard"/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Формула в общем виде:</w:t>
      </w:r>
    </w:p>
    <w:p w14:paraId="1CEC0BA2" w14:textId="77777777" w:rsidR="00EA2681" w:rsidRPr="00A15B52" w:rsidRDefault="00EA2681" w:rsidP="00A15B52">
      <w:pPr>
        <w:pStyle w:val="Standard"/>
        <w:spacing w:line="36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m:rPr>
                <m:scr m:val="double-struck"/>
              </m:rPr>
              <w:rPr>
                <w:rFonts w:ascii="Cambria Math" w:hAnsi="Cambria Math" w:cs="Times New Roman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</m:d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b>
            </m:sSub>
          </m:e>
        </m:d>
      </m:oMath>
      <w:r w:rsidRPr="00A15B52">
        <w:rPr>
          <w:rFonts w:ascii="Times New Roman" w:hAnsi="Times New Roman" w:cs="Times New Roman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</w:rPr>
          <m:t>-</m:t>
        </m:r>
      </m:oMath>
      <w:r w:rsidRPr="00A15B52">
        <w:rPr>
          <w:rFonts w:ascii="Times New Roman" w:hAnsi="Times New Roman" w:cs="Times New Roman"/>
          <w:iCs/>
        </w:rPr>
        <w:t xml:space="preserve"> сглаживающая функция (сплайн)</w:t>
      </w:r>
    </w:p>
    <w:p w14:paraId="7BAD18F7" w14:textId="613E63E1" w:rsidR="00E9359C" w:rsidRPr="00A15B52" w:rsidRDefault="005F4B33" w:rsidP="00A15B52">
      <w:pPr>
        <w:pStyle w:val="af4"/>
        <w:numPr>
          <w:ilvl w:val="1"/>
          <w:numId w:val="3"/>
        </w:numPr>
        <w:spacing w:line="360" w:lineRule="auto"/>
        <w:rPr>
          <w:rFonts w:cs="Times New Roman"/>
          <w:b w:val="0"/>
          <w:bCs/>
          <w:i/>
          <w:iCs/>
        </w:rPr>
      </w:pPr>
      <w:bookmarkStart w:id="8" w:name="_Toc199101018"/>
      <w:r w:rsidRPr="00A15B52">
        <w:rPr>
          <w:rFonts w:cs="Times New Roman"/>
        </w:rPr>
        <w:t>Оценка качества</w:t>
      </w:r>
      <w:r w:rsidR="00FF7DF3" w:rsidRPr="00A15B52">
        <w:rPr>
          <w:rFonts w:cs="Times New Roman"/>
        </w:rPr>
        <w:t xml:space="preserve"> модели</w:t>
      </w:r>
      <w:bookmarkEnd w:id="8"/>
    </w:p>
    <w:p w14:paraId="43A06728" w14:textId="77777777" w:rsidR="00EA2681" w:rsidRPr="00A15B52" w:rsidRDefault="00EA2681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Численные метрики</w:t>
      </w:r>
    </w:p>
    <w:p w14:paraId="7BA23BCD" w14:textId="77777777" w:rsidR="00EA2681" w:rsidRPr="00A15B52" w:rsidRDefault="00EA2681" w:rsidP="00A15B52">
      <w:pPr>
        <w:pStyle w:val="Standard"/>
        <w:spacing w:line="360" w:lineRule="auto"/>
        <w:ind w:left="708"/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  <w:lang w:val="en-US"/>
          </w:rPr>
          <m:t>MAE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t</m:t>
            </m:r>
            <m:r>
              <w:rPr>
                <w:rFonts w:ascii="Cambria Math" w:hAnsi="Cambria Math" w:cs="Times New Roman"/>
              </w:rPr>
              <m:t>=1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</w:rPr>
              <m:t>|</m:t>
            </m:r>
          </m:e>
        </m:nary>
      </m:oMath>
      <w:r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  <w:iCs/>
        </w:rPr>
        <w:t>— средняя абсолютная ошибка</w:t>
      </w:r>
    </w:p>
    <w:p w14:paraId="19DD1240" w14:textId="77777777" w:rsidR="00EA2681" w:rsidRPr="00A15B52" w:rsidRDefault="00EA2681" w:rsidP="00A15B52">
      <w:pPr>
        <w:pStyle w:val="Standard"/>
        <w:spacing w:line="360" w:lineRule="auto"/>
        <w:ind w:left="708"/>
        <w:rPr>
          <w:rFonts w:ascii="Times New Roman" w:hAnsi="Times New Roman" w:cs="Times New Roman"/>
          <w:i/>
        </w:rPr>
      </w:pPr>
      <m:oMath>
        <m:r>
          <w:rPr>
            <w:rFonts w:ascii="Cambria Math" w:hAnsi="Cambria Math" w:cs="Times New Roman"/>
          </w:rPr>
          <w:lastRenderedPageBreak/>
          <m:t>R</m:t>
        </m:r>
        <m:r>
          <w:rPr>
            <w:rFonts w:ascii="Cambria Math" w:hAnsi="Cambria Math" w:cs="Times New Roman"/>
            <w:lang w:val="en-US"/>
          </w:rPr>
          <m:t>MSE</m:t>
        </m:r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nary>
          </m:e>
        </m:rad>
      </m:oMath>
      <w:r w:rsidRPr="00A15B52">
        <w:rPr>
          <w:rFonts w:ascii="Times New Roman" w:hAnsi="Times New Roman" w:cs="Times New Roman"/>
          <w:i/>
        </w:rPr>
        <w:t xml:space="preserve">  </w:t>
      </w:r>
      <w:r w:rsidRPr="00A15B52">
        <w:rPr>
          <w:rFonts w:ascii="Times New Roman" w:hAnsi="Times New Roman" w:cs="Times New Roman"/>
          <w:i/>
          <w:iCs/>
        </w:rPr>
        <w:t>—</w:t>
      </w:r>
      <w:r w:rsidRPr="00A15B52">
        <w:rPr>
          <w:rFonts w:ascii="Times New Roman" w:hAnsi="Times New Roman" w:cs="Times New Roman"/>
        </w:rPr>
        <w:t xml:space="preserve"> среднеквадратическое отклонение</w:t>
      </w:r>
    </w:p>
    <w:p w14:paraId="5111CE95" w14:textId="77777777" w:rsidR="00EA2681" w:rsidRPr="00A15B52" w:rsidRDefault="00EA2681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Качество сглаживания сплайнами</w:t>
      </w:r>
    </w:p>
    <w:p w14:paraId="332EFFD9" w14:textId="77777777" w:rsidR="00EA2681" w:rsidRPr="00A15B52" w:rsidRDefault="00EA2681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/>
            <w:lang w:val="en-US"/>
          </w:rPr>
          <m:t>IC</m:t>
        </m:r>
        <m:r>
          <w:rPr>
            <w:rFonts w:ascii="Cambria Math" w:hAnsi="Cambria Math" w:cs="Times New Roman"/>
          </w:rPr>
          <m:t>=2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-2</m:t>
        </m:r>
        <m:func>
          <m:funcPr>
            <m:ctrlPr>
              <w:rPr>
                <w:rFonts w:ascii="Cambria Math" w:hAnsi="Cambria Math" w:cs="Times New Roman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L</m:t>
                </m:r>
              </m:e>
            </m:d>
          </m:e>
        </m:func>
        <m:r>
          <w:rPr>
            <w:rFonts w:ascii="Cambria Math" w:hAnsi="Cambria Math" w:cs="Times New Roman"/>
          </w:rPr>
          <m:t>-</m:t>
        </m:r>
      </m:oMath>
      <w:r w:rsidRPr="00A15B52">
        <w:rPr>
          <w:rFonts w:ascii="Times New Roman" w:hAnsi="Times New Roman" w:cs="Times New Roman"/>
        </w:rPr>
        <w:t xml:space="preserve"> критерий Акаике</w:t>
      </w:r>
    </w:p>
    <w:p w14:paraId="2D19F9E1" w14:textId="02D3FAB0" w:rsidR="00EA2681" w:rsidRPr="00A15B52" w:rsidRDefault="00EA2681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G</m:t>
        </m:r>
        <m:r>
          <w:rPr>
            <w:rFonts w:ascii="Cambria Math" w:hAnsi="Cambria Math" w:cs="Times New Roman"/>
            <w:lang w:val="en-US"/>
          </w:rPr>
          <m:t>CV</m:t>
        </m:r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tt</m:t>
                            </m:r>
                          </m:sub>
                        </m:sSub>
                      </m:den>
                    </m:f>
                  </m:e>
                </m:d>
              </m:e>
            </m:nary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</m:oMath>
      <w:r w:rsidRPr="00A15B52">
        <w:rPr>
          <w:rFonts w:ascii="Times New Roman" w:hAnsi="Times New Roman" w:cs="Times New Roman"/>
        </w:rPr>
        <w:t xml:space="preserve"> обобщенная перекрестная проверка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tt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A15B52">
        <w:rPr>
          <w:rFonts w:ascii="Times New Roman" w:hAnsi="Times New Roman" w:cs="Times New Roman"/>
        </w:rPr>
        <w:t>- элементы диагонали матрицы сглаживания</w:t>
      </w:r>
      <w:r w:rsidR="00035C85">
        <w:rPr>
          <w:rFonts w:ascii="Times New Roman" w:hAnsi="Times New Roman" w:cs="Times New Roman"/>
        </w:rPr>
        <w:t>)</w:t>
      </w:r>
    </w:p>
    <w:p w14:paraId="5894029B" w14:textId="77777777" w:rsidR="00EA2681" w:rsidRPr="00A15B52" w:rsidRDefault="00000000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pseudo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=1-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nary>
          </m:den>
        </m:f>
      </m:oMath>
      <w:r w:rsidR="00EA2681" w:rsidRPr="00A15B52">
        <w:rPr>
          <w:rFonts w:ascii="Times New Roman" w:hAnsi="Times New Roman" w:cs="Times New Roman"/>
          <w:i/>
        </w:rPr>
        <w:t xml:space="preserve"> </w:t>
      </w:r>
    </w:p>
    <w:p w14:paraId="4134D44B" w14:textId="77777777" w:rsidR="00EA2681" w:rsidRPr="00A15B52" w:rsidRDefault="00EA2681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Диагностика остатков (ACF)</w:t>
      </w:r>
    </w:p>
    <w:p w14:paraId="22C10EE0" w14:textId="77777777" w:rsidR="00EA2681" w:rsidRPr="00A15B52" w:rsidRDefault="00EA2681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k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lang w:val="en-US"/>
              </w:rPr>
              <m:t>γ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lang w:val="en-US"/>
                  </w:rPr>
                  <m:t>k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lang w:val="en-US"/>
              </w:rPr>
              <m:t>γ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0</m:t>
                </m:r>
              </m:e>
            </m:d>
          </m:den>
        </m:f>
        <m:r>
          <w:rPr>
            <w:rFonts w:ascii="Cambria Math" w:eastAsia="Times New Roman" w:hAnsi="Cambria Math" w:cs="Times New Roman"/>
          </w:rPr>
          <m:t xml:space="preserve">, </m:t>
        </m:r>
        <m:r>
          <w:rPr>
            <w:rFonts w:ascii="Cambria Math" w:eastAsia="Times New Roman" w:hAnsi="Cambria Math" w:cs="Times New Roman"/>
            <w:lang w:val="en-US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k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kern w:val="2"/>
                <w:lang w:val="en-US" w:eastAsia="en-US"/>
                <w14:ligatures w14:val="standardContextual"/>
              </w:rPr>
            </m:ctrlPr>
          </m:naryPr>
          <m:sub>
            <m:r>
              <w:rPr>
                <w:rFonts w:ascii="Cambria Math" w:eastAsia="Times New Roman" w:hAnsi="Cambria Math" w:cs="Times New Roman"/>
                <w:lang w:val="en-US"/>
              </w:rPr>
              <m:t>t</m:t>
            </m:r>
          </m:sub>
          <m:sup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lang w:val="en-US"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kern w:val="2"/>
                        <w:lang w:val="en-US" w:eastAsia="en-US"/>
                        <w14:ligatures w14:val="standardContextual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t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kern w:val="2"/>
                            <w:lang w:val="en-US" w:eastAsia="en-US"/>
                            <w14:ligatures w14:val="standardContextual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US"/>
                          </w:rPr>
                          <m:t>ε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="Times New Roman" w:hAnsi="Cambria Math" w:cs="Times New Roman"/>
                    <w:lang w:val="en-US"/>
                  </w:rPr>
                  <m:t>n</m:t>
                </m:r>
              </m:den>
            </m:f>
          </m:e>
        </m:nary>
      </m:oMath>
      <w:r w:rsidRPr="00A15B52">
        <w:rPr>
          <w:rFonts w:ascii="Times New Roman" w:hAnsi="Times New Roman" w:cs="Times New Roman"/>
          <w:lang w:eastAsia="en-US" w:bidi="ar-SA"/>
        </w:rPr>
        <w:t xml:space="preserve"> </w:t>
      </w:r>
    </w:p>
    <w:p w14:paraId="1D06A2F9" w14:textId="03E1AB1A" w:rsidR="00EA2681" w:rsidRPr="00A15B52" w:rsidRDefault="00EA2681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Параметры </w:t>
      </w:r>
      <w:proofErr w:type="gramStart"/>
      <w:r w:rsidRPr="00A15B52">
        <w:rPr>
          <w:rFonts w:ascii="Times New Roman" w:hAnsi="Times New Roman" w:cs="Times New Roman"/>
        </w:rPr>
        <w:t>AR(</w:t>
      </w:r>
      <w:proofErr w:type="gramEnd"/>
      <w:r w:rsidRPr="00A15B52">
        <w:rPr>
          <w:rFonts w:ascii="Times New Roman" w:hAnsi="Times New Roman" w:cs="Times New Roman"/>
        </w:rPr>
        <w:t xml:space="preserve">2) </w:t>
      </w:r>
    </w:p>
    <w:p w14:paraId="22A6E1FB" w14:textId="21DCB9ED" w:rsidR="00EA2681" w:rsidRPr="00A15B52" w:rsidRDefault="00EA2681" w:rsidP="00A15B52">
      <w:pPr>
        <w:pStyle w:val="Standard"/>
        <w:numPr>
          <w:ilvl w:val="2"/>
          <w:numId w:val="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Качественная проверка через частичные зависимости</w:t>
      </w:r>
    </w:p>
    <w:p w14:paraId="67904F47" w14:textId="223D3989" w:rsidR="009E7409" w:rsidRPr="00A15B52" w:rsidRDefault="009E7409" w:rsidP="00A15B52">
      <w:pPr>
        <w:pStyle w:val="13"/>
      </w:pPr>
      <w:bookmarkStart w:id="9" w:name="_Toc199101019"/>
      <w:r w:rsidRPr="00A15B52">
        <w:t>3. Данные</w:t>
      </w:r>
      <w:bookmarkEnd w:id="9"/>
    </w:p>
    <w:p w14:paraId="10AFC6FC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</w:rPr>
        <w:t>Фрагмент таблицы с входными данными:</w:t>
      </w:r>
    </w:p>
    <w:p w14:paraId="42717B0D" w14:textId="0471B952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/>
        </w:rPr>
      </w:pPr>
      <w:r w:rsidRPr="00A15B52">
        <w:rPr>
          <w:rFonts w:ascii="Times New Roman" w:hAnsi="Times New Roman" w:cs="Times New Roman"/>
          <w:b/>
          <w:noProof/>
        </w:rPr>
        <w:drawing>
          <wp:inline distT="0" distB="0" distL="0" distR="0" wp14:anchorId="2F4F4FA9" wp14:editId="418E2016">
            <wp:extent cx="5940425" cy="1256665"/>
            <wp:effectExtent l="0" t="0" r="3175" b="635"/>
            <wp:docPr id="283867405" name="Рисунок 2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82D5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</w:rPr>
        <w:t>В таблице содержатся данные о количестве вызовов такси и погоде в Чикаго 2024 с 01.01 по 01.03.</w:t>
      </w:r>
    </w:p>
    <w:p w14:paraId="5AC9E870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</w:rPr>
        <w:t>Столбцы:</w:t>
      </w:r>
    </w:p>
    <w:p w14:paraId="0EE70055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  <w:lang w:val="en-US"/>
        </w:rPr>
        <w:t>data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and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time</w:t>
      </w:r>
      <w:r w:rsidRPr="009E7409">
        <w:rPr>
          <w:rFonts w:ascii="Times New Roman" w:hAnsi="Times New Roman" w:cs="Times New Roman"/>
          <w:bCs/>
        </w:rPr>
        <w:t xml:space="preserve"> – дата и время в формате мм/</w:t>
      </w:r>
      <w:proofErr w:type="spellStart"/>
      <w:r w:rsidRPr="009E7409">
        <w:rPr>
          <w:rFonts w:ascii="Times New Roman" w:hAnsi="Times New Roman" w:cs="Times New Roman"/>
          <w:bCs/>
        </w:rPr>
        <w:t>дд</w:t>
      </w:r>
      <w:proofErr w:type="spellEnd"/>
      <w:r w:rsidRPr="009E7409">
        <w:rPr>
          <w:rFonts w:ascii="Times New Roman" w:hAnsi="Times New Roman" w:cs="Times New Roman"/>
          <w:bCs/>
        </w:rPr>
        <w:t>/</w:t>
      </w:r>
      <w:proofErr w:type="spellStart"/>
      <w:r w:rsidRPr="009E7409">
        <w:rPr>
          <w:rFonts w:ascii="Times New Roman" w:hAnsi="Times New Roman" w:cs="Times New Roman"/>
          <w:bCs/>
        </w:rPr>
        <w:t>гггг</w:t>
      </w:r>
      <w:proofErr w:type="spellEnd"/>
      <w:r w:rsidRPr="009E7409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9E7409">
        <w:rPr>
          <w:rFonts w:ascii="Times New Roman" w:hAnsi="Times New Roman" w:cs="Times New Roman"/>
          <w:bCs/>
        </w:rPr>
        <w:t>чч:мм</w:t>
      </w:r>
      <w:proofErr w:type="gramEnd"/>
      <w:r w:rsidRPr="009E7409">
        <w:rPr>
          <w:rFonts w:ascii="Times New Roman" w:hAnsi="Times New Roman" w:cs="Times New Roman"/>
          <w:bCs/>
        </w:rPr>
        <w:t>:сс</w:t>
      </w:r>
      <w:proofErr w:type="spellEnd"/>
      <w:r w:rsidRPr="009E7409">
        <w:rPr>
          <w:rFonts w:ascii="Times New Roman" w:hAnsi="Times New Roman" w:cs="Times New Roman"/>
          <w:bCs/>
        </w:rPr>
        <w:t xml:space="preserve"> </w:t>
      </w:r>
      <w:r w:rsidRPr="009E7409">
        <w:rPr>
          <w:rFonts w:ascii="Times New Roman" w:hAnsi="Times New Roman" w:cs="Times New Roman"/>
          <w:bCs/>
          <w:lang w:val="en-US"/>
        </w:rPr>
        <w:t>AM</w:t>
      </w:r>
      <w:r w:rsidRPr="009E7409">
        <w:rPr>
          <w:rFonts w:ascii="Times New Roman" w:hAnsi="Times New Roman" w:cs="Times New Roman"/>
          <w:bCs/>
        </w:rPr>
        <w:t>/</w:t>
      </w:r>
      <w:r w:rsidRPr="009E7409">
        <w:rPr>
          <w:rFonts w:ascii="Times New Roman" w:hAnsi="Times New Roman" w:cs="Times New Roman"/>
          <w:bCs/>
          <w:lang w:val="en-US"/>
        </w:rPr>
        <w:t>PM</w:t>
      </w:r>
    </w:p>
    <w:p w14:paraId="4F048915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  <w:lang w:val="en-US"/>
        </w:rPr>
        <w:t>number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of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taxi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trips</w:t>
      </w:r>
      <w:r w:rsidRPr="009E7409">
        <w:rPr>
          <w:rFonts w:ascii="Times New Roman" w:hAnsi="Times New Roman" w:cs="Times New Roman"/>
          <w:bCs/>
        </w:rPr>
        <w:t xml:space="preserve"> – количество вызовов такси в ближайший час с момента, указанного в столбце </w:t>
      </w:r>
      <w:r w:rsidRPr="009E7409">
        <w:rPr>
          <w:rFonts w:ascii="Times New Roman" w:hAnsi="Times New Roman" w:cs="Times New Roman"/>
          <w:bCs/>
          <w:lang w:val="en-US"/>
        </w:rPr>
        <w:t>data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and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time</w:t>
      </w:r>
    </w:p>
    <w:p w14:paraId="7C0BBA0D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  <w:lang w:val="en-US"/>
        </w:rPr>
        <w:t>temperature</w:t>
      </w:r>
      <w:r w:rsidRPr="009E7409">
        <w:rPr>
          <w:rFonts w:ascii="Times New Roman" w:hAnsi="Times New Roman" w:cs="Times New Roman"/>
          <w:bCs/>
        </w:rPr>
        <w:t xml:space="preserve"> – значение температуры в градусах цельсия в начале рассматриваемого часа</w:t>
      </w:r>
    </w:p>
    <w:p w14:paraId="68ED733D" w14:textId="77777777" w:rsidR="009E7409" w:rsidRPr="009E7409" w:rsidRDefault="009E7409" w:rsidP="00A15B52">
      <w:pPr>
        <w:pStyle w:val="Standard"/>
        <w:spacing w:line="360" w:lineRule="auto"/>
        <w:rPr>
          <w:rFonts w:ascii="Times New Roman" w:hAnsi="Times New Roman" w:cs="Times New Roman"/>
          <w:bCs/>
        </w:rPr>
      </w:pPr>
      <w:r w:rsidRPr="009E7409">
        <w:rPr>
          <w:rFonts w:ascii="Times New Roman" w:hAnsi="Times New Roman" w:cs="Times New Roman"/>
          <w:bCs/>
          <w:lang w:val="en-US"/>
        </w:rPr>
        <w:t>precipitation</w:t>
      </w:r>
      <w:r w:rsidRPr="009E7409">
        <w:rPr>
          <w:rFonts w:ascii="Times New Roman" w:hAnsi="Times New Roman" w:cs="Times New Roman"/>
          <w:bCs/>
        </w:rPr>
        <w:t xml:space="preserve"> – количество осадков в миллиметрах в начале рассматриваемого часа</w:t>
      </w:r>
    </w:p>
    <w:p w14:paraId="3F90F256" w14:textId="06D3C0FA" w:rsidR="009E7409" w:rsidRPr="00A15B52" w:rsidRDefault="009E7409" w:rsidP="00A15B52">
      <w:pPr>
        <w:pStyle w:val="Standard"/>
        <w:spacing w:line="360" w:lineRule="auto"/>
        <w:rPr>
          <w:rFonts w:ascii="Times New Roman" w:hAnsi="Times New Roman" w:cs="Times New Roman"/>
          <w:b/>
        </w:rPr>
      </w:pPr>
      <w:r w:rsidRPr="009E7409">
        <w:rPr>
          <w:rFonts w:ascii="Times New Roman" w:hAnsi="Times New Roman" w:cs="Times New Roman"/>
          <w:bCs/>
          <w:lang w:val="en-US"/>
        </w:rPr>
        <w:t>wind</w:t>
      </w:r>
      <w:r w:rsidRPr="009E7409">
        <w:rPr>
          <w:rFonts w:ascii="Times New Roman" w:hAnsi="Times New Roman" w:cs="Times New Roman"/>
          <w:bCs/>
        </w:rPr>
        <w:t>_</w:t>
      </w:r>
      <w:r w:rsidRPr="009E7409">
        <w:rPr>
          <w:rFonts w:ascii="Times New Roman" w:hAnsi="Times New Roman" w:cs="Times New Roman"/>
          <w:bCs/>
          <w:lang w:val="en-US"/>
        </w:rPr>
        <w:t>speed</w:t>
      </w:r>
      <w:r w:rsidRPr="009E7409">
        <w:rPr>
          <w:rFonts w:ascii="Times New Roman" w:hAnsi="Times New Roman" w:cs="Times New Roman"/>
          <w:bCs/>
        </w:rPr>
        <w:t xml:space="preserve"> – скорость ветра в км/ч</w:t>
      </w:r>
    </w:p>
    <w:p w14:paraId="4D2F846A" w14:textId="1C71F127" w:rsidR="00317C39" w:rsidRPr="00A15B52" w:rsidRDefault="00A57F44" w:rsidP="00A15B52">
      <w:pPr>
        <w:pStyle w:val="13"/>
        <w:rPr>
          <w:b w:val="0"/>
          <w:bCs/>
          <w:i/>
          <w:iCs/>
        </w:rPr>
      </w:pPr>
      <w:bookmarkStart w:id="10" w:name="_Toc199101020"/>
      <w:r w:rsidRPr="00A15B52">
        <w:t>4</w:t>
      </w:r>
      <w:r w:rsidR="00E30A82" w:rsidRPr="00A15B52">
        <w:t xml:space="preserve">. </w:t>
      </w:r>
      <w:r w:rsidR="0038386C" w:rsidRPr="00A15B52">
        <w:t>Основная часть</w:t>
      </w:r>
      <w:bookmarkEnd w:id="10"/>
      <w:r w:rsidR="002E2BE4" w:rsidRPr="00A15B52">
        <w:t xml:space="preserve"> </w:t>
      </w:r>
    </w:p>
    <w:p w14:paraId="79EBD678" w14:textId="677DBE4E" w:rsidR="00A57F44" w:rsidRPr="00A15B52" w:rsidRDefault="00A57F44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1" w:name="_Toc199101021"/>
      <w:r w:rsidRPr="00A15B52">
        <w:rPr>
          <w:rFonts w:cs="Times New Roman"/>
        </w:rPr>
        <w:t>Код решения</w:t>
      </w:r>
      <w:bookmarkEnd w:id="11"/>
    </w:p>
    <w:p w14:paraId="2A09D0AF" w14:textId="77777777" w:rsidR="00E133DE" w:rsidRPr="00A15B52" w:rsidRDefault="00A57F44" w:rsidP="00A15B52">
      <w:pPr>
        <w:pStyle w:val="Standard"/>
        <w:numPr>
          <w:ilvl w:val="0"/>
          <w:numId w:val="4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Исходный код решения представлен в репозитории на </w:t>
      </w:r>
      <w:proofErr w:type="spellStart"/>
      <w:r w:rsidRPr="00A15B52">
        <w:rPr>
          <w:rFonts w:ascii="Times New Roman" w:hAnsi="Times New Roman" w:cs="Times New Roman"/>
        </w:rPr>
        <w:t>GitHub</w:t>
      </w:r>
      <w:proofErr w:type="spellEnd"/>
      <w:r w:rsidRPr="00A15B52">
        <w:rPr>
          <w:rFonts w:ascii="Times New Roman" w:hAnsi="Times New Roman" w:cs="Times New Roman"/>
        </w:rPr>
        <w:t xml:space="preserve"> [1]</w:t>
      </w:r>
      <w:r w:rsidR="00E133DE" w:rsidRPr="00A15B52">
        <w:rPr>
          <w:rFonts w:ascii="Times New Roman" w:hAnsi="Times New Roman" w:cs="Times New Roman"/>
        </w:rPr>
        <w:t xml:space="preserve"> (https://github.com/pollee343/mathematical_statistics)</w:t>
      </w:r>
    </w:p>
    <w:p w14:paraId="54CD252C" w14:textId="21DE73F6" w:rsidR="00E133DE" w:rsidRPr="00A15B52" w:rsidRDefault="00E133DE" w:rsidP="00A15B52">
      <w:pPr>
        <w:pStyle w:val="Standard"/>
        <w:numPr>
          <w:ilvl w:val="0"/>
          <w:numId w:val="4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lastRenderedPageBreak/>
        <w:t>Используемые программные средства</w:t>
      </w:r>
    </w:p>
    <w:p w14:paraId="7B9BA555" w14:textId="10BDDF19" w:rsidR="00E133DE" w:rsidRPr="00A15B52" w:rsidRDefault="00E133DE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/>
          <w:iCs/>
        </w:rPr>
      </w:pPr>
      <w:r w:rsidRPr="00A15B52">
        <w:rPr>
          <w:rFonts w:ascii="Times New Roman" w:hAnsi="Times New Roman" w:cs="Times New Roman"/>
        </w:rPr>
        <w:t xml:space="preserve">В проекте применялась связка </w:t>
      </w:r>
      <w:r w:rsidRPr="00A15B52">
        <w:rPr>
          <w:rFonts w:ascii="Times New Roman" w:hAnsi="Times New Roman" w:cs="Times New Roman"/>
          <w:i/>
          <w:iCs/>
        </w:rPr>
        <w:t>Python 3.11</w:t>
      </w:r>
      <w:r w:rsidRPr="00A15B52">
        <w:rPr>
          <w:rFonts w:ascii="Times New Roman" w:hAnsi="Times New Roman" w:cs="Times New Roman"/>
        </w:rPr>
        <w:t xml:space="preserve"> (дистрибутив </w:t>
      </w:r>
      <w:proofErr w:type="spellStart"/>
      <w:r w:rsidRPr="00A15B52">
        <w:rPr>
          <w:rFonts w:ascii="Times New Roman" w:hAnsi="Times New Roman" w:cs="Times New Roman"/>
        </w:rPr>
        <w:t>Anaconda</w:t>
      </w:r>
      <w:proofErr w:type="spellEnd"/>
      <w:r w:rsidRPr="00A15B52">
        <w:rPr>
          <w:rFonts w:ascii="Times New Roman" w:hAnsi="Times New Roman" w:cs="Times New Roman"/>
        </w:rPr>
        <w:t xml:space="preserve"> 2024.02) и интерактивная среда </w:t>
      </w:r>
      <w:proofErr w:type="spellStart"/>
      <w:r w:rsidRPr="00A15B52">
        <w:rPr>
          <w:rFonts w:ascii="Times New Roman" w:hAnsi="Times New Roman" w:cs="Times New Roman"/>
          <w:i/>
          <w:iCs/>
        </w:rPr>
        <w:t>Jupyter</w:t>
      </w:r>
      <w:proofErr w:type="spellEnd"/>
      <w:r w:rsidRPr="00A15B5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15B52">
        <w:rPr>
          <w:rFonts w:ascii="Times New Roman" w:hAnsi="Times New Roman" w:cs="Times New Roman"/>
          <w:i/>
          <w:iCs/>
        </w:rPr>
        <w:t>Notebook</w:t>
      </w:r>
      <w:proofErr w:type="spellEnd"/>
      <w:r w:rsidRPr="00A15B52">
        <w:rPr>
          <w:rFonts w:ascii="Times New Roman" w:hAnsi="Times New Roman" w:cs="Times New Roman"/>
        </w:rPr>
        <w:t xml:space="preserve"> в редакторе </w:t>
      </w:r>
      <w:r w:rsidRPr="00A15B52">
        <w:rPr>
          <w:rFonts w:ascii="Times New Roman" w:hAnsi="Times New Roman" w:cs="Times New Roman"/>
          <w:i/>
          <w:iCs/>
        </w:rPr>
        <w:t>Visual Studio Code 1.88</w:t>
      </w:r>
      <w:r w:rsidRPr="00A15B52">
        <w:rPr>
          <w:rFonts w:ascii="Times New Roman" w:hAnsi="Times New Roman" w:cs="Times New Roman"/>
        </w:rPr>
        <w:t xml:space="preserve">; вычислительная часть выполнена с использованием библиотек </w:t>
      </w:r>
      <w:proofErr w:type="spellStart"/>
      <w:r w:rsidRPr="00A15B52">
        <w:rPr>
          <w:rFonts w:ascii="Times New Roman" w:hAnsi="Times New Roman" w:cs="Times New Roman"/>
        </w:rPr>
        <w:t>pandas</w:t>
      </w:r>
      <w:proofErr w:type="spellEnd"/>
      <w:r w:rsidRPr="00A15B52">
        <w:rPr>
          <w:rFonts w:ascii="Times New Roman" w:hAnsi="Times New Roman" w:cs="Times New Roman"/>
        </w:rPr>
        <w:t xml:space="preserve"> 2.2 и </w:t>
      </w:r>
      <w:proofErr w:type="spellStart"/>
      <w:r w:rsidRPr="00A15B52">
        <w:rPr>
          <w:rFonts w:ascii="Times New Roman" w:hAnsi="Times New Roman" w:cs="Times New Roman"/>
        </w:rPr>
        <w:t>numpy</w:t>
      </w:r>
      <w:proofErr w:type="spellEnd"/>
      <w:r w:rsidRPr="00A15B52">
        <w:rPr>
          <w:rFonts w:ascii="Times New Roman" w:hAnsi="Times New Roman" w:cs="Times New Roman"/>
        </w:rPr>
        <w:t xml:space="preserve"> 1.26 для подготовки данных, </w:t>
      </w:r>
      <w:proofErr w:type="spellStart"/>
      <w:r w:rsidRPr="00A15B52">
        <w:rPr>
          <w:rFonts w:ascii="Times New Roman" w:hAnsi="Times New Roman" w:cs="Times New Roman"/>
        </w:rPr>
        <w:t>statsmodels</w:t>
      </w:r>
      <w:proofErr w:type="spellEnd"/>
      <w:r w:rsidRPr="00A15B52">
        <w:rPr>
          <w:rFonts w:ascii="Times New Roman" w:hAnsi="Times New Roman" w:cs="Times New Roman"/>
        </w:rPr>
        <w:t xml:space="preserve"> 0.14 (модуль </w:t>
      </w:r>
      <w:proofErr w:type="spellStart"/>
      <w:r w:rsidRPr="00A15B52">
        <w:rPr>
          <w:rFonts w:ascii="Times New Roman" w:hAnsi="Times New Roman" w:cs="Times New Roman"/>
        </w:rPr>
        <w:t>tsa</w:t>
      </w:r>
      <w:proofErr w:type="spellEnd"/>
      <w:r w:rsidRPr="00A15B52">
        <w:rPr>
          <w:rFonts w:ascii="Times New Roman" w:hAnsi="Times New Roman" w:cs="Times New Roman"/>
        </w:rPr>
        <w:t xml:space="preserve">) и </w:t>
      </w:r>
      <w:proofErr w:type="spellStart"/>
      <w:r w:rsidRPr="00A15B52">
        <w:rPr>
          <w:rFonts w:ascii="Times New Roman" w:hAnsi="Times New Roman" w:cs="Times New Roman"/>
        </w:rPr>
        <w:t>pmdarima</w:t>
      </w:r>
      <w:proofErr w:type="spellEnd"/>
      <w:r w:rsidRPr="00A15B52">
        <w:rPr>
          <w:rFonts w:ascii="Times New Roman" w:hAnsi="Times New Roman" w:cs="Times New Roman"/>
        </w:rPr>
        <w:t xml:space="preserve"> 2.0 для MSTL-декомпозиции и оценки AR-компоненты, а также </w:t>
      </w:r>
      <w:proofErr w:type="spellStart"/>
      <w:r w:rsidRPr="00A15B52">
        <w:rPr>
          <w:rFonts w:ascii="Times New Roman" w:hAnsi="Times New Roman" w:cs="Times New Roman"/>
        </w:rPr>
        <w:t>pygam</w:t>
      </w:r>
      <w:proofErr w:type="spellEnd"/>
      <w:r w:rsidRPr="00A15B52">
        <w:rPr>
          <w:rFonts w:ascii="Times New Roman" w:hAnsi="Times New Roman" w:cs="Times New Roman"/>
        </w:rPr>
        <w:t xml:space="preserve"> 0.9.0 для построения обобщённой аддитивной модели; метрики MAE и RMSE рассчитывались через </w:t>
      </w:r>
      <w:proofErr w:type="spellStart"/>
      <w:r w:rsidRPr="00A15B52">
        <w:rPr>
          <w:rFonts w:ascii="Times New Roman" w:hAnsi="Times New Roman" w:cs="Times New Roman"/>
        </w:rPr>
        <w:t>scikit-learn</w:t>
      </w:r>
      <w:proofErr w:type="spellEnd"/>
      <w:r w:rsidRPr="00A15B52">
        <w:rPr>
          <w:rFonts w:ascii="Times New Roman" w:hAnsi="Times New Roman" w:cs="Times New Roman"/>
        </w:rPr>
        <w:t xml:space="preserve"> 1.4, визуализация реализована на </w:t>
      </w:r>
      <w:proofErr w:type="spellStart"/>
      <w:r w:rsidRPr="00A15B52">
        <w:rPr>
          <w:rFonts w:ascii="Times New Roman" w:hAnsi="Times New Roman" w:cs="Times New Roman"/>
        </w:rPr>
        <w:t>matplotlib</w:t>
      </w:r>
      <w:proofErr w:type="spellEnd"/>
      <w:r w:rsidRPr="00A15B52">
        <w:rPr>
          <w:rFonts w:ascii="Times New Roman" w:hAnsi="Times New Roman" w:cs="Times New Roman"/>
        </w:rPr>
        <w:t xml:space="preserve"> 3.8 и </w:t>
      </w:r>
      <w:proofErr w:type="spellStart"/>
      <w:r w:rsidRPr="00A15B52">
        <w:rPr>
          <w:rFonts w:ascii="Times New Roman" w:hAnsi="Times New Roman" w:cs="Times New Roman"/>
        </w:rPr>
        <w:t>seaborn</w:t>
      </w:r>
      <w:proofErr w:type="spellEnd"/>
      <w:r w:rsidRPr="00A15B52">
        <w:rPr>
          <w:rFonts w:ascii="Times New Roman" w:hAnsi="Times New Roman" w:cs="Times New Roman"/>
        </w:rPr>
        <w:t xml:space="preserve"> 0.13; код </w:t>
      </w:r>
      <w:proofErr w:type="spellStart"/>
      <w:r w:rsidRPr="00A15B52">
        <w:rPr>
          <w:rFonts w:ascii="Times New Roman" w:hAnsi="Times New Roman" w:cs="Times New Roman"/>
        </w:rPr>
        <w:t>версионировался</w:t>
      </w:r>
      <w:proofErr w:type="spellEnd"/>
      <w:r w:rsidRPr="00A15B52">
        <w:rPr>
          <w:rFonts w:ascii="Times New Roman" w:hAnsi="Times New Roman" w:cs="Times New Roman"/>
        </w:rPr>
        <w:t xml:space="preserve"> в приватном репозитории </w:t>
      </w:r>
      <w:proofErr w:type="spellStart"/>
      <w:r w:rsidRPr="00A15B52">
        <w:rPr>
          <w:rFonts w:ascii="Times New Roman" w:hAnsi="Times New Roman" w:cs="Times New Roman"/>
        </w:rPr>
        <w:t>GitHub</w:t>
      </w:r>
      <w:proofErr w:type="spellEnd"/>
      <w:r w:rsidRPr="00A15B52">
        <w:rPr>
          <w:rFonts w:ascii="Times New Roman" w:hAnsi="Times New Roman" w:cs="Times New Roman"/>
        </w:rPr>
        <w:t xml:space="preserve"> при помощи </w:t>
      </w:r>
      <w:proofErr w:type="spellStart"/>
      <w:r w:rsidRPr="00A15B52">
        <w:rPr>
          <w:rFonts w:ascii="Times New Roman" w:hAnsi="Times New Roman" w:cs="Times New Roman"/>
          <w:i/>
          <w:iCs/>
        </w:rPr>
        <w:t>Git</w:t>
      </w:r>
      <w:proofErr w:type="spellEnd"/>
      <w:r w:rsidRPr="00A15B52">
        <w:rPr>
          <w:rFonts w:ascii="Times New Roman" w:hAnsi="Times New Roman" w:cs="Times New Roman"/>
          <w:i/>
          <w:iCs/>
        </w:rPr>
        <w:t xml:space="preserve"> 2.44</w:t>
      </w:r>
    </w:p>
    <w:p w14:paraId="45620F09" w14:textId="402FD126" w:rsidR="00A15B52" w:rsidRPr="00A15B52" w:rsidRDefault="00A15B52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2" w:name="_Toc199101022"/>
      <w:r w:rsidRPr="00A15B52">
        <w:rPr>
          <w:rFonts w:cs="Times New Roman"/>
        </w:rPr>
        <w:t>Декомпозиция с использованием MSTL</w:t>
      </w:r>
      <w:bookmarkEnd w:id="12"/>
    </w:p>
    <w:p w14:paraId="5CC2C208" w14:textId="5630D242" w:rsidR="008B5D5E" w:rsidRPr="00A15B52" w:rsidRDefault="00D710E3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Для </w:t>
      </w:r>
      <w:r w:rsidR="001C54B4" w:rsidRPr="00A15B52">
        <w:rPr>
          <w:rFonts w:ascii="Times New Roman" w:hAnsi="Times New Roman" w:cs="Times New Roman"/>
        </w:rPr>
        <w:t>исходного ряда количества поездок (</w:t>
      </w:r>
      <w:proofErr w:type="spellStart"/>
      <w:r w:rsidR="001C54B4" w:rsidRPr="00A15B52">
        <w:rPr>
          <w:rFonts w:ascii="Times New Roman" w:hAnsi="Times New Roman" w:cs="Times New Roman"/>
        </w:rPr>
        <w:t>number_of_taxi_trips</w:t>
      </w:r>
      <w:proofErr w:type="spellEnd"/>
      <w:r w:rsidR="001C54B4" w:rsidRPr="00A15B52">
        <w:rPr>
          <w:rFonts w:ascii="Times New Roman" w:hAnsi="Times New Roman" w:cs="Times New Roman"/>
        </w:rPr>
        <w:t>)</w:t>
      </w:r>
      <w:r w:rsidR="003D626C" w:rsidRPr="00A15B52">
        <w:rPr>
          <w:rFonts w:ascii="Times New Roman" w:hAnsi="Times New Roman" w:cs="Times New Roman"/>
        </w:rPr>
        <w:t xml:space="preserve"> предпол</w:t>
      </w:r>
      <w:r w:rsidR="00CA1A16" w:rsidRPr="00A15B52">
        <w:rPr>
          <w:rFonts w:ascii="Times New Roman" w:hAnsi="Times New Roman" w:cs="Times New Roman"/>
        </w:rPr>
        <w:t>агается аддитивная модель</w:t>
      </w:r>
      <w:r w:rsidR="00796D08" w:rsidRPr="00A15B52">
        <w:rPr>
          <w:rFonts w:ascii="Times New Roman" w:hAnsi="Times New Roman" w:cs="Times New Roman"/>
        </w:rPr>
        <w:t>:</w:t>
      </w:r>
    </w:p>
    <w:p w14:paraId="43373267" w14:textId="173DBF4B" w:rsidR="00796D08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(24)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(168)</m:t>
              </m:r>
            </m:sup>
          </m:sSubSup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+</m:t>
              </m:r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</m:oMath>
      </m:oMathPara>
    </w:p>
    <w:p w14:paraId="4F87FCD0" w14:textId="4556422E" w:rsidR="00A13552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A13552" w:rsidRPr="00A15B52">
        <w:rPr>
          <w:rFonts w:ascii="Times New Roman" w:hAnsi="Times New Roman" w:cs="Times New Roman"/>
        </w:rPr>
        <w:t xml:space="preserve"> </w:t>
      </w:r>
      <w:r w:rsidR="00A13552" w:rsidRPr="00A15B52">
        <w:rPr>
          <w:rFonts w:ascii="Times New Roman" w:hAnsi="Times New Roman" w:cs="Times New Roman"/>
          <w:iCs/>
        </w:rPr>
        <w:t xml:space="preserve">— </w:t>
      </w:r>
      <w:r w:rsidR="006E2E3D" w:rsidRPr="00A15B52">
        <w:rPr>
          <w:rFonts w:ascii="Times New Roman" w:hAnsi="Times New Roman" w:cs="Times New Roman"/>
          <w:iCs/>
        </w:rPr>
        <w:t xml:space="preserve">число поездок в такси в час </w:t>
      </w:r>
      <m:oMath>
        <m:r>
          <w:rPr>
            <w:rFonts w:ascii="Cambria Math" w:hAnsi="Cambria Math" w:cs="Times New Roman"/>
          </w:rPr>
          <m:t>i</m:t>
        </m:r>
      </m:oMath>
    </w:p>
    <w:p w14:paraId="68578739" w14:textId="071BA76D" w:rsidR="001C6727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  <w:iCs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(24)</m:t>
            </m:r>
          </m:sup>
        </m:sSubSup>
      </m:oMath>
      <w:r w:rsidR="001C6727" w:rsidRPr="00A15B52">
        <w:rPr>
          <w:rFonts w:ascii="Times New Roman" w:hAnsi="Times New Roman" w:cs="Times New Roman"/>
        </w:rPr>
        <w:t xml:space="preserve"> </w:t>
      </w:r>
      <w:r w:rsidR="001C6727" w:rsidRPr="00A15B52">
        <w:rPr>
          <w:rFonts w:ascii="Times New Roman" w:hAnsi="Times New Roman" w:cs="Times New Roman"/>
          <w:iCs/>
        </w:rPr>
        <w:t xml:space="preserve">— </w:t>
      </w:r>
      <w:r w:rsidR="00C83523" w:rsidRPr="00A15B52">
        <w:rPr>
          <w:rFonts w:ascii="Times New Roman" w:hAnsi="Times New Roman" w:cs="Times New Roman"/>
          <w:iCs/>
        </w:rPr>
        <w:t>суточная сезонность</w:t>
      </w:r>
    </w:p>
    <w:p w14:paraId="729DBEA9" w14:textId="39875F60" w:rsidR="001C6727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(168)</m:t>
            </m:r>
          </m:sup>
        </m:sSubSup>
      </m:oMath>
      <w:r w:rsidR="001C6727" w:rsidRPr="00A15B52">
        <w:rPr>
          <w:rFonts w:ascii="Times New Roman" w:hAnsi="Times New Roman" w:cs="Times New Roman"/>
        </w:rPr>
        <w:t xml:space="preserve"> </w:t>
      </w:r>
      <w:r w:rsidR="001C6727" w:rsidRPr="00A15B52">
        <w:rPr>
          <w:rFonts w:ascii="Times New Roman" w:hAnsi="Times New Roman" w:cs="Times New Roman"/>
          <w:iCs/>
        </w:rPr>
        <w:t xml:space="preserve">— </w:t>
      </w:r>
      <w:r w:rsidR="00C83523" w:rsidRPr="00A15B52">
        <w:rPr>
          <w:rFonts w:ascii="Times New Roman" w:hAnsi="Times New Roman" w:cs="Times New Roman"/>
          <w:iCs/>
        </w:rPr>
        <w:t>недельная сезонность</w:t>
      </w:r>
    </w:p>
    <w:p w14:paraId="5F07E6B9" w14:textId="457BB911" w:rsidR="001C6727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1C6727" w:rsidRPr="00A15B52">
        <w:rPr>
          <w:rFonts w:ascii="Times New Roman" w:hAnsi="Times New Roman" w:cs="Times New Roman"/>
        </w:rPr>
        <w:t xml:space="preserve"> </w:t>
      </w:r>
      <w:r w:rsidR="001C6727" w:rsidRPr="00A15B52">
        <w:rPr>
          <w:rFonts w:ascii="Times New Roman" w:hAnsi="Times New Roman" w:cs="Times New Roman"/>
          <w:iCs/>
        </w:rPr>
        <w:t xml:space="preserve">— </w:t>
      </w:r>
      <w:r w:rsidR="00C83523" w:rsidRPr="00A15B52">
        <w:rPr>
          <w:rFonts w:ascii="Times New Roman" w:hAnsi="Times New Roman" w:cs="Times New Roman"/>
          <w:iCs/>
        </w:rPr>
        <w:t>тренд (долгосрочная составляющая)</w:t>
      </w:r>
    </w:p>
    <w:p w14:paraId="6D9C715D" w14:textId="19344F52" w:rsidR="001C6727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1C6727" w:rsidRPr="00A15B52">
        <w:rPr>
          <w:rFonts w:ascii="Times New Roman" w:hAnsi="Times New Roman" w:cs="Times New Roman"/>
        </w:rPr>
        <w:t xml:space="preserve"> </w:t>
      </w:r>
      <w:r w:rsidR="001C6727" w:rsidRPr="00A15B52">
        <w:rPr>
          <w:rFonts w:ascii="Times New Roman" w:hAnsi="Times New Roman" w:cs="Times New Roman"/>
          <w:iCs/>
        </w:rPr>
        <w:t xml:space="preserve">— </w:t>
      </w:r>
      <w:r w:rsidR="00C83523" w:rsidRPr="00A15B52">
        <w:rPr>
          <w:rFonts w:ascii="Times New Roman" w:hAnsi="Times New Roman" w:cs="Times New Roman"/>
          <w:iCs/>
        </w:rPr>
        <w:t>остатки</w:t>
      </w:r>
    </w:p>
    <w:p w14:paraId="561B5BD6" w14:textId="3B5A351D" w:rsidR="00FF7094" w:rsidRPr="00A15B52" w:rsidRDefault="00C4743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MSTL итеративно оценивает каждый компонент с помощью локально-взвешенного регрессионного сглаживания (LOESS).</w:t>
      </w:r>
    </w:p>
    <w:p w14:paraId="229F068D" w14:textId="73E78E8A" w:rsidR="00803237" w:rsidRPr="00A15B52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01A86" w:rsidRPr="00A15B52">
        <w:rPr>
          <w:rFonts w:ascii="Times New Roman" w:hAnsi="Times New Roman" w:cs="Times New Roman"/>
        </w:rPr>
        <w:t xml:space="preserve"> </w:t>
      </w:r>
      <w:r w:rsidR="00803237" w:rsidRPr="00A15B52">
        <w:rPr>
          <w:rFonts w:ascii="Times New Roman" w:hAnsi="Times New Roman" w:cs="Times New Roman"/>
        </w:rPr>
        <w:t>служит зависимой переменной при построении регрессионных и GAM-моделей, позволяя оценить дополнительный эффект погодных факторов без смешения с трендовыми и сезонными паттернами.</w:t>
      </w:r>
    </w:p>
    <w:p w14:paraId="0B7429A8" w14:textId="1944E86A" w:rsidR="00345302" w:rsidRPr="00A15B52" w:rsidRDefault="00345302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Анализ остатков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</w:rPr>
        <w:t xml:space="preserve"> повышает точность прогнозных моделей и интерпретируемость результатов, поскольку все регулярные компоненты уже </w:t>
      </w:r>
      <w:r w:rsidR="00453A92" w:rsidRPr="00A15B52">
        <w:rPr>
          <w:rFonts w:ascii="Times New Roman" w:hAnsi="Times New Roman" w:cs="Times New Roman"/>
        </w:rPr>
        <w:t>учтены</w:t>
      </w:r>
      <w:r w:rsidRPr="00A15B52">
        <w:rPr>
          <w:rFonts w:ascii="Times New Roman" w:hAnsi="Times New Roman" w:cs="Times New Roman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B16C38" w:rsidRPr="00A15B52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53A92" w:rsidRPr="00A15B52">
        <w:rPr>
          <w:rFonts w:ascii="Times New Roman" w:hAnsi="Times New Roman" w:cs="Times New Roman"/>
        </w:rPr>
        <w:t>.</w:t>
      </w:r>
    </w:p>
    <w:p w14:paraId="62693F58" w14:textId="643AE683" w:rsidR="002C0649" w:rsidRPr="00A15B52" w:rsidRDefault="00024891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3" w:name="_Toc199101023"/>
      <w:r w:rsidRPr="00A15B52">
        <w:rPr>
          <w:rFonts w:cs="Times New Roman"/>
        </w:rPr>
        <w:t>Оценка данных</w:t>
      </w:r>
      <w:bookmarkEnd w:id="13"/>
    </w:p>
    <w:p w14:paraId="22AE1281" w14:textId="77777777" w:rsidR="0082447C" w:rsidRPr="00A15B52" w:rsidRDefault="0082447C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Оценка данных необходима для проверки распределения погодных признаков, выявления взаимосвязи между признаками и оценки их пригодности для построения регрессионных моделей, и чтобы выявить возможные </w:t>
      </w:r>
      <w:proofErr w:type="spellStart"/>
      <w:r w:rsidRPr="00A15B52">
        <w:rPr>
          <w:rFonts w:ascii="Times New Roman" w:hAnsi="Times New Roman" w:cs="Times New Roman"/>
        </w:rPr>
        <w:t>мультиколлинеарные</w:t>
      </w:r>
      <w:proofErr w:type="spellEnd"/>
      <w:r w:rsidRPr="00A15B52">
        <w:rPr>
          <w:rFonts w:ascii="Times New Roman" w:hAnsi="Times New Roman" w:cs="Times New Roman"/>
        </w:rPr>
        <w:t xml:space="preserve"> эффекты и нелинейные зависимости с остатками временного ряда.</w:t>
      </w:r>
    </w:p>
    <w:p w14:paraId="0B08975D" w14:textId="77777777" w:rsidR="0082447C" w:rsidRPr="00A15B52" w:rsidRDefault="0082447C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Пусть в каждый момент времени </w:t>
      </w:r>
      <m:oMath>
        <m:r>
          <w:rPr>
            <w:rFonts w:ascii="Cambria Math" w:hAnsi="Cambria Math" w:cs="Times New Roman"/>
          </w:rPr>
          <m:t>i</m:t>
        </m:r>
      </m:oMath>
      <w:r w:rsidRPr="00A15B52">
        <w:rPr>
          <w:rFonts w:ascii="Times New Roman" w:hAnsi="Times New Roman" w:cs="Times New Roman"/>
        </w:rPr>
        <w:t xml:space="preserve"> заданы погодные переменные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=(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(3)</m:t>
            </m:r>
          </m:sup>
        </m:sSubSup>
        <m:r>
          <w:rPr>
            <w:rFonts w:ascii="Cambria Math" w:hAnsi="Cambria Math" w:cs="Times New Roman"/>
          </w:rPr>
          <m:t>)</m:t>
        </m:r>
      </m:oMath>
    </w:p>
    <w:p w14:paraId="63A37C9C" w14:textId="77777777" w:rsidR="0082447C" w:rsidRPr="00A15B52" w:rsidRDefault="00000000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Cs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</w:rPr>
              <m:t>temperature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82447C" w:rsidRPr="00A15B52">
        <w:rPr>
          <w:rFonts w:ascii="Times New Roman" w:hAnsi="Times New Roman" w:cs="Times New Roman"/>
          <w:i/>
        </w:rPr>
        <w:t xml:space="preserve"> </w:t>
      </w:r>
      <w:r w:rsidR="0082447C" w:rsidRPr="00A15B52">
        <w:rPr>
          <w:rFonts w:ascii="Times New Roman" w:hAnsi="Times New Roman" w:cs="Times New Roman"/>
          <w:iCs/>
        </w:rPr>
        <w:t>— температура</w:t>
      </w:r>
    </w:p>
    <w:p w14:paraId="11F064DC" w14:textId="77777777" w:rsidR="0082447C" w:rsidRPr="00A15B52" w:rsidRDefault="00000000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Cs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</w:rPr>
              <m:t>precipitation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82447C" w:rsidRPr="00A15B52">
        <w:rPr>
          <w:rFonts w:ascii="Times New Roman" w:hAnsi="Times New Roman" w:cs="Times New Roman"/>
          <w:i/>
        </w:rPr>
        <w:t xml:space="preserve"> </w:t>
      </w:r>
      <w:r w:rsidR="0082447C" w:rsidRPr="00A15B52">
        <w:rPr>
          <w:rFonts w:ascii="Times New Roman" w:hAnsi="Times New Roman" w:cs="Times New Roman"/>
          <w:iCs/>
        </w:rPr>
        <w:t>— осадки</w:t>
      </w:r>
    </w:p>
    <w:p w14:paraId="4E5A0CE2" w14:textId="77777777" w:rsidR="0082447C" w:rsidRPr="00A15B52" w:rsidRDefault="00000000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Cs/>
        </w:rPr>
      </w:pP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3</m:t>
                </m:r>
              </m:e>
            </m:d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</w:rPr>
              <m:t>wind</m:t>
            </m:r>
            <m:r>
              <w:rPr>
                <w:rFonts w:ascii="Cambria Math" w:hAnsi="Cambria Math" w:cs="Times New Roman"/>
              </w:rPr>
              <m:t>_</m:t>
            </m:r>
            <m:r>
              <w:rPr>
                <w:rFonts w:ascii="Cambria Math" w:hAnsi="Cambria Math" w:cs="Times New Roman"/>
              </w:rPr>
              <m:t>speed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82447C" w:rsidRPr="00A15B52">
        <w:rPr>
          <w:rFonts w:ascii="Times New Roman" w:hAnsi="Times New Roman" w:cs="Times New Roman"/>
          <w:i/>
        </w:rPr>
        <w:t xml:space="preserve"> </w:t>
      </w:r>
      <w:r w:rsidR="0082447C" w:rsidRPr="00A15B52">
        <w:rPr>
          <w:rFonts w:ascii="Times New Roman" w:hAnsi="Times New Roman" w:cs="Times New Roman"/>
          <w:iCs/>
        </w:rPr>
        <w:t>— скорость ветра</w:t>
      </w:r>
    </w:p>
    <w:p w14:paraId="6FAD2672" w14:textId="77777777" w:rsidR="0082447C" w:rsidRPr="00A15B52" w:rsidRDefault="0082447C" w:rsidP="00A15B52">
      <w:pPr>
        <w:pStyle w:val="Standard"/>
        <w:spacing w:line="360" w:lineRule="auto"/>
        <w:ind w:left="720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и остатки ряда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  <w:iCs/>
        </w:rPr>
        <w:t xml:space="preserve"> из шагов декомпозиции.</w:t>
      </w:r>
    </w:p>
    <w:p w14:paraId="60A8D647" w14:textId="77777777" w:rsidR="0082447C" w:rsidRPr="00A15B52" w:rsidRDefault="0082447C" w:rsidP="00A15B5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iCs/>
          <w:lang w:val="en-US"/>
        </w:rPr>
      </w:pPr>
      <w:r w:rsidRPr="00A15B52">
        <w:rPr>
          <w:rFonts w:ascii="Times New Roman" w:hAnsi="Times New Roman" w:cs="Times New Roman"/>
          <w:iCs/>
        </w:rPr>
        <w:t>Анализ распределений и выбросов</w:t>
      </w:r>
    </w:p>
    <w:p w14:paraId="48314D2A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Box-</w:t>
      </w:r>
      <w:proofErr w:type="spellStart"/>
      <w:r w:rsidRPr="00A15B52">
        <w:rPr>
          <w:rFonts w:ascii="Times New Roman" w:hAnsi="Times New Roman" w:cs="Times New Roman"/>
          <w:iCs/>
        </w:rPr>
        <w:t>plot</w:t>
      </w:r>
      <w:proofErr w:type="spellEnd"/>
      <w:r w:rsidRPr="00A15B52">
        <w:rPr>
          <w:rFonts w:ascii="Times New Roman" w:hAnsi="Times New Roman" w:cs="Times New Roman"/>
          <w:iCs/>
        </w:rPr>
        <w:t xml:space="preserve"> каждого </w:t>
      </w:r>
      <w:r w:rsidRPr="00A15B5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A15B52">
        <w:rPr>
          <w:rFonts w:ascii="Times New Roman" w:hAnsi="Times New Roman" w:cs="Times New Roman"/>
          <w:iCs/>
        </w:rPr>
        <w:t xml:space="preserve"> для выявления выбросов</w:t>
      </w:r>
    </w:p>
    <w:p w14:paraId="266A2943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Гистограмма и KDE для нахождения плотности распределения </w:t>
      </w:r>
      <m:oMath>
        <m:acc>
          <m:accPr>
            <m:ctrlPr>
              <w:rPr>
                <w:rFonts w:ascii="Cambria Math" w:hAnsi="Cambria Math" w:cs="Times New Roman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Cs/>
                  </w:rPr>
                </m:ctrlP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 w:rsidRPr="00A15B52">
        <w:rPr>
          <w:rFonts w:ascii="Times New Roman" w:hAnsi="Times New Roman" w:cs="Times New Roman"/>
          <w:iCs/>
        </w:rPr>
        <w:t xml:space="preserve"> для оценки асимметрии и модальности.</w:t>
      </w:r>
    </w:p>
    <w:p w14:paraId="51BDC37C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Центр распределения: ~2 °C, размах центральных 50 % значений в [–1; +4] °C.</w:t>
      </w:r>
    </w:p>
    <w:p w14:paraId="78014535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Умеренные выбросы по обе стороны (сильные морозы и аномальное тепло).</w:t>
      </w:r>
    </w:p>
    <w:p w14:paraId="63C9084C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Для модели: учесть экстремумы (например, добавить индикаторы «очень холодно/очень тепло» или применить робастные методы), но базовая часть данных уже компактна.</w:t>
      </w:r>
    </w:p>
    <w:p w14:paraId="32504A2A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noProof/>
        </w:rPr>
        <w:drawing>
          <wp:inline distT="0" distB="0" distL="0" distR="0" wp14:anchorId="72AF640E" wp14:editId="22E223C4">
            <wp:extent cx="4199249" cy="2783707"/>
            <wp:effectExtent l="0" t="0" r="0" b="0"/>
            <wp:docPr id="1501118768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8768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12"/>
                    <a:srcRect t="5623"/>
                    <a:stretch/>
                  </pic:blipFill>
                  <pic:spPr bwMode="auto">
                    <a:xfrm>
                      <a:off x="0" y="0"/>
                      <a:ext cx="4211671" cy="279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9FF14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1. Диаграмма «ящик с усами» распределения суточных температур</w:t>
      </w:r>
    </w:p>
    <w:p w14:paraId="00DA5235" w14:textId="773C128C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На рисунке показаны ключевые статистики: медиана (центральная линия), границы первого и третьего квартилей (нижний и верхний края «ящика»), усы (границы диапазона без экстремальных выбросов) и выбросы (отдельные точки за пределами усов). Такой формат позволяет оценить центральную тенденцию, разброс и наличие аномальных значений в температурном ряде.</w:t>
      </w:r>
    </w:p>
    <w:p w14:paraId="52906164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E7CC3C" wp14:editId="10AE3554">
            <wp:extent cx="3967566" cy="2389870"/>
            <wp:effectExtent l="0" t="0" r="0" b="0"/>
            <wp:docPr id="1536413737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3737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545" cy="23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24A1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2. Диаграмма «ящик с усами» распределения дневных суммарных осадков</w:t>
      </w:r>
    </w:p>
    <w:p w14:paraId="628AF79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Диаграмма демонстрирует, что более половины наблюдений имеют нулевое значение осадков (медиана на отметке 0), при этом ненулевые значения сосредоточены в узком диапазоне малого дождя (</w:t>
      </w:r>
      <w:proofErr w:type="spellStart"/>
      <w:r w:rsidRPr="00A15B52">
        <w:rPr>
          <w:rFonts w:ascii="Times New Roman" w:hAnsi="Times New Roman" w:cs="Times New Roman"/>
          <w:iCs/>
        </w:rPr>
        <w:t>межквартильный</w:t>
      </w:r>
      <w:proofErr w:type="spellEnd"/>
      <w:r w:rsidRPr="00A15B52">
        <w:rPr>
          <w:rFonts w:ascii="Times New Roman" w:hAnsi="Times New Roman" w:cs="Times New Roman"/>
          <w:iCs/>
        </w:rPr>
        <w:t xml:space="preserve"> размах). Усы и выбросы вправо указывают на редкие, но интенсивные ливни.</w:t>
      </w:r>
    </w:p>
    <w:p w14:paraId="084A8560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noProof/>
        </w:rPr>
        <w:drawing>
          <wp:inline distT="0" distB="0" distL="0" distR="0" wp14:anchorId="0B79E750" wp14:editId="336F6100">
            <wp:extent cx="3518116" cy="1815280"/>
            <wp:effectExtent l="0" t="0" r="6350" b="0"/>
            <wp:docPr id="1081314303" name="Рисунок 1" descr="Изображение выглядит как снимок экрана, Прямоугольни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4303" name="Рисунок 1" descr="Изображение выглядит как снимок экрана, Прямоугольник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552" cy="18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BF5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3. Диаграмма «ящик с усами» распределения скорости ветра</w:t>
      </w:r>
    </w:p>
    <w:p w14:paraId="3DFF35CE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График отображает симметричное распределение скоростей ветра с медианой около 20 км/ч и </w:t>
      </w:r>
      <w:proofErr w:type="spellStart"/>
      <w:r w:rsidRPr="00A15B52">
        <w:rPr>
          <w:rFonts w:ascii="Times New Roman" w:hAnsi="Times New Roman" w:cs="Times New Roman"/>
          <w:iCs/>
        </w:rPr>
        <w:t>интерквартильным</w:t>
      </w:r>
      <w:proofErr w:type="spellEnd"/>
      <w:r w:rsidRPr="00A15B52">
        <w:rPr>
          <w:rFonts w:ascii="Times New Roman" w:hAnsi="Times New Roman" w:cs="Times New Roman"/>
          <w:iCs/>
        </w:rPr>
        <w:t xml:space="preserve"> размахом примерно 10–30 км/ч. Отдельный выброс указывает на редкое событие сильного порыва ветра свыше 40 км/ч.</w:t>
      </w:r>
    </w:p>
    <w:p w14:paraId="02BFE479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</w:p>
    <w:p w14:paraId="16ACB81F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eastAsia="Times New Roman" w:hAnsi="Times New Roman" w:cs="Times New Roman"/>
          <w:noProof/>
          <w:color w:val="auto"/>
          <w:lang w:eastAsia="ru-RU"/>
        </w:rPr>
        <w:drawing>
          <wp:inline distT="0" distB="0" distL="0" distR="0" wp14:anchorId="7974E38D" wp14:editId="04AD1BA3">
            <wp:extent cx="4161295" cy="1965217"/>
            <wp:effectExtent l="0" t="0" r="0" b="0"/>
            <wp:docPr id="1935416602" name="Рисунок 1" descr="Изображение выглядит как диаграмма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6602" name="Рисунок 1" descr="Изображение выглядит как диаграмма,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143" cy="196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3FA6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4. Гистограмма с ядерной оценкой плотности распределения суточных температур</w:t>
      </w:r>
    </w:p>
    <w:p w14:paraId="1F36B19A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lastRenderedPageBreak/>
        <w:t>График представляет собой комбинацию двух элементов визуализации:</w:t>
      </w:r>
    </w:p>
    <w:p w14:paraId="104822C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Гистограмма: разбиение выборки по равномерным интервалам (</w:t>
      </w:r>
      <w:proofErr w:type="spellStart"/>
      <w:r w:rsidRPr="00A15B52">
        <w:rPr>
          <w:rFonts w:ascii="Times New Roman" w:hAnsi="Times New Roman" w:cs="Times New Roman"/>
          <w:iCs/>
        </w:rPr>
        <w:t>бинам</w:t>
      </w:r>
      <w:proofErr w:type="spellEnd"/>
      <w:r w:rsidRPr="00A15B52">
        <w:rPr>
          <w:rFonts w:ascii="Times New Roman" w:hAnsi="Times New Roman" w:cs="Times New Roman"/>
          <w:iCs/>
        </w:rPr>
        <w:t>) вдоль оси абсцисс, высота столбцов отражает эмпирическую плотность распределения температурных наблюдений.</w:t>
      </w:r>
    </w:p>
    <w:p w14:paraId="3A6C2C14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Ядерная оценка плотности (KDE): гладкая кривая, аппроксимирующая истинную функцию плотности распределения на основе ядерного метода.</w:t>
      </w:r>
    </w:p>
    <w:p w14:paraId="62E3BCAD" w14:textId="0009F69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характеристики распределения</w:t>
      </w:r>
      <w:r w:rsidR="00D50124" w:rsidRPr="00A15B52">
        <w:rPr>
          <w:rFonts w:ascii="Times New Roman" w:hAnsi="Times New Roman" w:cs="Times New Roman"/>
          <w:iCs/>
        </w:rPr>
        <w:t>:</w:t>
      </w:r>
    </w:p>
    <w:p w14:paraId="55CA28A4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Мода располагается в интервале приближённо [0; 2] °C, что указывает на наибольшую концентрацию наблюдений.</w:t>
      </w:r>
    </w:p>
    <w:p w14:paraId="4785F5B7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Правосторонняя асимметрия (положительный сдвиг): удлинённый хвост в область высоких температур свидетельствует о реже встречающихся, но значительных тёплых значениях.</w:t>
      </w:r>
    </w:p>
    <w:p w14:paraId="79305B06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Левосторонний хвост: наличие выбросов в область экстремально низких температур (до –25 °C).</w:t>
      </w:r>
    </w:p>
    <w:p w14:paraId="4F20E473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Диапазон основной плотности охватывает примерно [–5; +8] °C, где сосредоточены около 75 % наблюдений.</w:t>
      </w:r>
    </w:p>
    <w:p w14:paraId="3BE8DF94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  <w:noProof/>
        </w:rPr>
        <w:drawing>
          <wp:inline distT="0" distB="0" distL="0" distR="0" wp14:anchorId="0AB856F1" wp14:editId="25D57DD6">
            <wp:extent cx="4575875" cy="2260301"/>
            <wp:effectExtent l="0" t="0" r="0" b="6985"/>
            <wp:docPr id="409426862" name="Рисунок 1" descr="Изображение выглядит как текст, снимок экрана, Прямоугольник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6862" name="Рисунок 1" descr="Изображение выглядит как текст, снимок экрана, Прямоугольник, диспле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186" cy="22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F566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5. Гистограмма с ядерной оценкой плотности распределения дневных суммарных осадков</w:t>
      </w:r>
    </w:p>
    <w:p w14:paraId="13B3E36F" w14:textId="7728DE1B" w:rsidR="00035C85" w:rsidRDefault="00035C85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График представляет собой комбинацию двух элементов визуализации:</w:t>
      </w:r>
    </w:p>
    <w:p w14:paraId="1A0BBF31" w14:textId="3D7D8714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Гистограмма: разбивка выборки значений осадков по равным интервалам (</w:t>
      </w:r>
      <w:proofErr w:type="spellStart"/>
      <w:r w:rsidRPr="00A15B52">
        <w:rPr>
          <w:rFonts w:ascii="Times New Roman" w:hAnsi="Times New Roman" w:cs="Times New Roman"/>
          <w:iCs/>
        </w:rPr>
        <w:t>бинам</w:t>
      </w:r>
      <w:proofErr w:type="spellEnd"/>
      <w:r w:rsidRPr="00A15B52">
        <w:rPr>
          <w:rFonts w:ascii="Times New Roman" w:hAnsi="Times New Roman" w:cs="Times New Roman"/>
          <w:iCs/>
        </w:rPr>
        <w:t>) вдоль оси абсцисс; высота столбцов отражает эмпирическую плотность распределения ежедневных осадков.</w:t>
      </w:r>
    </w:p>
    <w:p w14:paraId="4FB28893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Ядерная оценка плотности (KDE): гладкая кривая, аппроксимирующая истинную функцию плотности распределения на основе ядерного метода.</w:t>
      </w:r>
    </w:p>
    <w:p w14:paraId="0F2E5E13" w14:textId="0A493710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характеристики распределения</w:t>
      </w:r>
      <w:r w:rsidR="00D50124" w:rsidRPr="00A15B52">
        <w:rPr>
          <w:rFonts w:ascii="Times New Roman" w:hAnsi="Times New Roman" w:cs="Times New Roman"/>
          <w:iCs/>
        </w:rPr>
        <w:t>:</w:t>
      </w:r>
    </w:p>
    <w:p w14:paraId="00DBBD3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Пиковая концентрация наблюдений при 0 мм осадков (мода на отметке 0), что свидетельствует о преобладании сухих дней.</w:t>
      </w:r>
    </w:p>
    <w:p w14:paraId="08F7D229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lastRenderedPageBreak/>
        <w:t>Правосторонняя асимметрия: удлинённый хвост в область небольших и умеренных осадков (до ~1 мм), обусловленный реже встречающимися дождливыми днями.</w:t>
      </w:r>
    </w:p>
    <w:p w14:paraId="2646322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Экстремальные значения: единичные наблюдения интенсивных выпадений до 5–6 мм, лежащие за пределами основного «хвоста».</w:t>
      </w:r>
    </w:p>
    <w:p w14:paraId="6DFFF865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Основная масса данных локализуется в диапазоне [0; 0.5] мм, где сосредоточена существенно более 75 % ненулевых значений.</w:t>
      </w:r>
    </w:p>
    <w:p w14:paraId="0FE92F8C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  <w:noProof/>
        </w:rPr>
        <w:drawing>
          <wp:inline distT="0" distB="0" distL="0" distR="0" wp14:anchorId="6501089F" wp14:editId="05961CBE">
            <wp:extent cx="4187691" cy="2316996"/>
            <wp:effectExtent l="0" t="0" r="3810" b="7620"/>
            <wp:docPr id="1866752000" name="Рисунок 1" descr="Изображение выглядит как диаграмма, линия, Графи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52000" name="Рисунок 1" descr="Изображение выглядит как диаграмма, линия, График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418" cy="2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A12D" w14:textId="6AD95C51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6. Гистограмма с ядерной оценкой плотности распределения скорости ветра</w:t>
      </w:r>
    </w:p>
    <w:p w14:paraId="6CCFA263" w14:textId="77777777" w:rsidR="00035C85" w:rsidRDefault="00035C85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График представляет собой комбинацию двух элементов визуализации:</w:t>
      </w:r>
    </w:p>
    <w:p w14:paraId="11063A5B" w14:textId="538D3FA6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Гистограмма: разбивка выборки значений осадков по равным интервалам (</w:t>
      </w:r>
      <w:proofErr w:type="spellStart"/>
      <w:r w:rsidRPr="00A15B52">
        <w:rPr>
          <w:rFonts w:ascii="Times New Roman" w:hAnsi="Times New Roman" w:cs="Times New Roman"/>
          <w:iCs/>
        </w:rPr>
        <w:t>бинам</w:t>
      </w:r>
      <w:proofErr w:type="spellEnd"/>
      <w:r w:rsidRPr="00A15B52">
        <w:rPr>
          <w:rFonts w:ascii="Times New Roman" w:hAnsi="Times New Roman" w:cs="Times New Roman"/>
          <w:iCs/>
        </w:rPr>
        <w:t>) вдоль оси абсцисс; высота столбцов соответствует эмпирической плотности наблюдений скоростей ветра.</w:t>
      </w:r>
    </w:p>
    <w:p w14:paraId="36F97A5E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Ядерная оценка плотности (KDE): непрерывная кривая, аппроксимирующая истинную функцию плотности распределения с учётом сглаживания ядерным методом.</w:t>
      </w:r>
    </w:p>
    <w:p w14:paraId="1BD842AA" w14:textId="2FB79194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характеристики распределения</w:t>
      </w:r>
      <w:r w:rsidR="00D50124" w:rsidRPr="00A15B52">
        <w:rPr>
          <w:rFonts w:ascii="Times New Roman" w:hAnsi="Times New Roman" w:cs="Times New Roman"/>
          <w:iCs/>
        </w:rPr>
        <w:t>:</w:t>
      </w:r>
    </w:p>
    <w:p w14:paraId="5282376B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Мода располагается в диапазоне приблизительно [14; 15] км/ч, отражая наиболее частые значения скорости ветра.</w:t>
      </w:r>
    </w:p>
    <w:p w14:paraId="6894DE88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proofErr w:type="spellStart"/>
      <w:r w:rsidRPr="00A15B52">
        <w:rPr>
          <w:rFonts w:ascii="Times New Roman" w:hAnsi="Times New Roman" w:cs="Times New Roman"/>
          <w:iCs/>
        </w:rPr>
        <w:t>Интерквартильный</w:t>
      </w:r>
      <w:proofErr w:type="spellEnd"/>
      <w:r w:rsidRPr="00A15B52">
        <w:rPr>
          <w:rFonts w:ascii="Times New Roman" w:hAnsi="Times New Roman" w:cs="Times New Roman"/>
          <w:iCs/>
        </w:rPr>
        <w:t xml:space="preserve"> размах (IQR) охватывает примерно [10; 20] км/ч, что указывает на центральную концентрацию 50 % наблюдений.</w:t>
      </w:r>
    </w:p>
    <w:p w14:paraId="3229FF5E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Почти симметричное распределение с умеренным правосторонним смещением: хвост в область высоких скоростей простирается до 40+ км/ч.</w:t>
      </w:r>
    </w:p>
    <w:p w14:paraId="10368B93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Экстремальные значения: редкие случаи порывов до ~43 км/ч, лежащие за пределами основного хвоста.</w:t>
      </w:r>
    </w:p>
    <w:p w14:paraId="17953263" w14:textId="77777777" w:rsidR="0082447C" w:rsidRPr="00A15B52" w:rsidRDefault="0082447C" w:rsidP="00A15B5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eastAsia="Times New Roman" w:hAnsi="Times New Roman" w:cs="Times New Roman"/>
          <w:color w:val="auto"/>
          <w:lang w:eastAsia="ru-RU"/>
        </w:rPr>
        <w:t>Корреляционный анализ</w:t>
      </w:r>
      <w:r w:rsidRPr="00A15B52">
        <w:rPr>
          <w:rFonts w:ascii="Times New Roman" w:eastAsia="Times New Roman" w:hAnsi="Times New Roman" w:cs="Times New Roman"/>
          <w:color w:val="auto"/>
          <w:lang w:eastAsia="ru-RU"/>
        </w:rPr>
        <w:br/>
        <w:t>Вычисляем матрицу попарных коэффициентов корреляции.</w:t>
      </w:r>
    </w:p>
    <w:p w14:paraId="51BACB58" w14:textId="77777777" w:rsidR="0082447C" w:rsidRPr="00A15B52" w:rsidRDefault="00000000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ru-RU"/>
            <w14:ligatures w14:val="none"/>
          </w:rPr>
          <m:t>=</m:t>
        </m:r>
        <m:r>
          <m:rPr>
            <m:nor/>
          </m:rPr>
          <w:rPr>
            <w:rFonts w:ascii="Times New Roman" w:eastAsia="Times New Roman" w:hAnsi="Times New Roman" w:cs="Times New Roman"/>
            <w:color w:val="auto"/>
            <w:kern w:val="0"/>
            <w:lang w:val="en-US" w:eastAsia="ru-RU"/>
            <w14:ligatures w14:val="none"/>
          </w:rPr>
          <m:t>Corr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ru-RU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0"/>
                        <w:lang w:eastAsia="ru-RU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kern w:val="0"/>
                        <w:lang w:eastAsia="ru-RU"/>
                        <w14:ligatures w14:val="none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  <m:t>,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0"/>
                        <w:lang w:eastAsia="ru-RU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kern w:val="0"/>
                        <w:lang w:eastAsia="ru-RU"/>
                        <w14:ligatures w14:val="none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eastAsia="Times New Roman" w:hAnsi="Cambria Math" w:cs="Times New Roman"/>
            <w:color w:val="auto"/>
            <w:kern w:val="0"/>
            <w:lang w:eastAsia="ru-RU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</m:ctrlPr>
          </m:fPr>
          <m:num>
            <m:r>
              <m:rPr>
                <m:nor/>
              </m:rPr>
              <w:rPr>
                <w:rFonts w:ascii="Times New Roman" w:eastAsia="Times New Roman" w:hAnsi="Times New Roman" w:cs="Times New Roman"/>
                <w:color w:val="auto"/>
                <w:kern w:val="0"/>
                <w:lang w:val="en-US" w:eastAsia="ru-RU"/>
                <w14:ligatures w14:val="none"/>
              </w:rPr>
              <m:t>Cov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0"/>
                        <w:lang w:eastAsia="ru-RU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kern w:val="0"/>
                        <w:lang w:eastAsia="ru-RU"/>
                        <w14:ligatures w14:val="none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auto"/>
                            <w:kern w:val="0"/>
                            <w:lang w:eastAsia="ru-RU"/>
                            <w14:ligatures w14:val="none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auto"/>
                            <w:kern w:val="0"/>
                            <w:lang w:eastAsia="ru-RU"/>
                            <w14:ligatures w14:val="none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0"/>
                        <w:lang w:eastAsia="ru-RU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kern w:val="0"/>
                        <w:lang w:eastAsia="ru-RU"/>
                        <w14:ligatures w14:val="none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auto"/>
                            <w:kern w:val="0"/>
                            <w:lang w:eastAsia="ru-RU"/>
                            <w14:ligatures w14:val="none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auto"/>
                            <w:kern w:val="0"/>
                            <w:lang w:eastAsia="ru-RU"/>
                            <w14:ligatures w14:val="none"/>
                          </w:rPr>
                          <m:t>j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ru-RU"/>
                <w14:ligatures w14:val="none"/>
              </w:rPr>
            </m:ctrlP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  <m:t> 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ru-RU"/>
                    <w14:ligatures w14:val="none"/>
                  </w:rPr>
                  <m:t>j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ru-RU"/>
                <w14:ligatures w14:val="none"/>
              </w:rPr>
            </m:ctrlPr>
          </m:den>
        </m:f>
        <m:r>
          <w:rPr>
            <w:rFonts w:ascii="Cambria Math" w:eastAsia="Times New Roman" w:hAnsi="Cambria Math" w:cs="Times New Roman"/>
            <w:color w:val="auto"/>
            <w:kern w:val="0"/>
            <w:lang w:eastAsia="ru-RU"/>
            <w14:ligatures w14:val="none"/>
          </w:rPr>
          <m:t>​</m:t>
        </m:r>
      </m:oMath>
      <w:r w:rsidR="0082447C"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ru-RU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  <m:t>σ</m:t>
            </m:r>
            <m:ctrlP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val="en-US" w:eastAsia="ru-RU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ru-RU"/>
            <w14:ligatures w14:val="none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color w:val="auto"/>
                <w:kern w:val="0"/>
                <w:lang w:eastAsia="ru-RU"/>
                <w14:ligatures w14:val="none"/>
              </w:rPr>
            </m:ctrlPr>
          </m:radPr>
          <m:deg>
            <m:ctrlPr>
              <w:rPr>
                <w:rFonts w:ascii="Cambria Math" w:eastAsia="Times New Roman" w:hAnsi="Cambria Math" w:cs="Times New Roman"/>
                <w:color w:val="auto"/>
                <w:kern w:val="0"/>
                <w:lang w:val="en-US" w:eastAsia="ru-RU"/>
                <w14:ligatures w14:val="none"/>
              </w:rPr>
            </m:ctrlPr>
          </m:deg>
          <m:e>
            <m:r>
              <m:rPr>
                <m:nor/>
              </m:rPr>
              <w:rPr>
                <w:rFonts w:ascii="Times New Roman" w:eastAsia="Times New Roman" w:hAnsi="Times New Roman" w:cs="Times New Roman"/>
                <w:color w:val="auto"/>
                <w:kern w:val="0"/>
                <w:lang w:val="en-US" w:eastAsia="ru-RU"/>
                <w14:ligatures w14:val="none"/>
              </w:rPr>
              <m:t>Var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ru-RU"/>
                    <w14:ligatures w14:val="non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0"/>
                        <w:lang w:eastAsia="ru-RU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kern w:val="0"/>
                        <w:lang w:val="en-US" w:eastAsia="ru-RU"/>
                        <w14:ligatures w14:val="none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auto"/>
                            <w:kern w:val="0"/>
                            <w:lang w:eastAsia="ru-RU"/>
                            <w14:ligatures w14:val="none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auto"/>
                            <w:kern w:val="0"/>
                            <w:lang w:val="en-US" w:eastAsia="ru-RU"/>
                            <w14:ligatures w14:val="none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rad>
        <m:r>
          <w:rPr>
            <w:rFonts w:ascii="Cambria Math" w:eastAsia="Times New Roman" w:hAnsi="Cambria Math" w:cs="Times New Roman"/>
            <w:color w:val="auto"/>
            <w:kern w:val="0"/>
            <w:lang w:eastAsia="ru-RU"/>
            <w14:ligatures w14:val="none"/>
          </w:rPr>
          <m:t>​.</m:t>
        </m:r>
      </m:oMath>
      <w:r w:rsidR="0082447C"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br/>
        <w:t>Отображается тепловой картой для наглядности.</w:t>
      </w:r>
    </w:p>
    <w:p w14:paraId="0617BE79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jc w:val="center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hAnsi="Times New Roman" w:cs="Times New Roman"/>
          <w:noProof/>
        </w:rPr>
        <w:drawing>
          <wp:inline distT="0" distB="0" distL="0" distR="0" wp14:anchorId="74574A09" wp14:editId="4B2F3770">
            <wp:extent cx="4242435" cy="2882685"/>
            <wp:effectExtent l="0" t="0" r="5715" b="0"/>
            <wp:docPr id="377328880" name="Рисунок 1" descr="Изображение выглядит как снимок экрана, текст, Прямоугольник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8880" name="Рисунок 1" descr="Изображение выглядит как снимок экрана, текст, Прямоугольник, Красочность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b="3159"/>
                    <a:stretch/>
                  </pic:blipFill>
                  <pic:spPr bwMode="auto">
                    <a:xfrm>
                      <a:off x="0" y="0"/>
                      <a:ext cx="4247356" cy="28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D0B8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jc w:val="center"/>
        <w:rPr>
          <w:rFonts w:ascii="Times New Roman" w:eastAsia="Times New Roman" w:hAnsi="Times New Roman" w:cs="Times New Roman"/>
          <w:i/>
          <w:iCs/>
          <w:color w:val="auto"/>
          <w:kern w:val="0"/>
          <w:sz w:val="16"/>
          <w:szCs w:val="16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i/>
          <w:iCs/>
          <w:color w:val="auto"/>
          <w:kern w:val="0"/>
          <w:sz w:val="16"/>
          <w:szCs w:val="16"/>
          <w:lang w:eastAsia="ru-RU"/>
          <w14:ligatures w14:val="none"/>
        </w:rPr>
        <w:t>Рисунок 7. Тепловая карта матрицы попарных коэффициентов корреляции</w:t>
      </w:r>
    </w:p>
    <w:p w14:paraId="193DF57E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График представляет собой визуализацию попарных коэффициентов корреляции Пирсона между переменными:</w:t>
      </w:r>
    </w:p>
    <w:p w14:paraId="78FFA3A8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Коэффициент корреляции между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temperature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и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precipitation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равен +0.05, что указывает на практически полное отсутствие линейной зависимости.</w:t>
      </w:r>
    </w:p>
    <w:p w14:paraId="02366FC7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Коэффициент корреляции между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temperature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и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wind_speed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равен –0.13, что свидетельствует о слабой отрицательной связи (с ростом температуры скорость ветра слегка снижается).</w:t>
      </w:r>
    </w:p>
    <w:p w14:paraId="7D6ACFA0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Коэффициент корреляции между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precipitation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и 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wind_speed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равен +0.06, что также указывает на практически нулевую линейную зависимость.</w:t>
      </w:r>
    </w:p>
    <w:p w14:paraId="05AC1F06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На тепловой карте:</w:t>
      </w:r>
    </w:p>
    <w:p w14:paraId="372ED0F8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Цветовая шкала от –1 (тёмно-синий) до +1 (тёмно-красный) демонстрирует силу и направление связи.</w:t>
      </w:r>
    </w:p>
    <w:p w14:paraId="1A137EE1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Ячейки на главной диагонали равны единице (</w:t>
      </w:r>
      <w:proofErr w:type="spellStart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самокорреляция</w:t>
      </w:r>
      <w:proofErr w:type="spellEnd"/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 xml:space="preserve"> переменных).</w:t>
      </w:r>
    </w:p>
    <w:p w14:paraId="275ACE4B" w14:textId="77777777" w:rsidR="0082447C" w:rsidRPr="00A15B52" w:rsidRDefault="0082447C" w:rsidP="00A15B52">
      <w:pPr>
        <w:pStyle w:val="a7"/>
        <w:spacing w:before="100" w:beforeAutospacing="1" w:after="100" w:afterAutospacing="1" w:line="360" w:lineRule="auto"/>
        <w:ind w:left="644"/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</w:pPr>
      <w:r w:rsidRPr="00A15B52">
        <w:rPr>
          <w:rFonts w:ascii="Times New Roman" w:eastAsia="Times New Roman" w:hAnsi="Times New Roman" w:cs="Times New Roman"/>
          <w:color w:val="auto"/>
          <w:kern w:val="0"/>
          <w:lang w:eastAsia="ru-RU"/>
          <w14:ligatures w14:val="none"/>
        </w:rPr>
        <w:t>Данное представление наглядно подтверждает слабую взаимосвязь между всеми парами рассматриваемых метеопараметров.</w:t>
      </w:r>
    </w:p>
    <w:p w14:paraId="61A8D721" w14:textId="77777777" w:rsidR="0082447C" w:rsidRPr="00A15B52" w:rsidRDefault="0082447C" w:rsidP="00A15B5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iCs/>
        </w:rPr>
      </w:pPr>
      <w:proofErr w:type="spellStart"/>
      <w:r w:rsidRPr="00A15B52">
        <w:rPr>
          <w:rFonts w:ascii="Times New Roman" w:hAnsi="Times New Roman" w:cs="Times New Roman"/>
          <w:iCs/>
        </w:rPr>
        <w:t>Variance</w:t>
      </w:r>
      <w:proofErr w:type="spellEnd"/>
      <w:r w:rsidRPr="00A15B52">
        <w:rPr>
          <w:rFonts w:ascii="Times New Roman" w:hAnsi="Times New Roman" w:cs="Times New Roman"/>
          <w:iCs/>
        </w:rPr>
        <w:t xml:space="preserve"> </w:t>
      </w:r>
      <w:proofErr w:type="spellStart"/>
      <w:r w:rsidRPr="00A15B52">
        <w:rPr>
          <w:rFonts w:ascii="Times New Roman" w:hAnsi="Times New Roman" w:cs="Times New Roman"/>
          <w:iCs/>
        </w:rPr>
        <w:t>Inflation</w:t>
      </w:r>
      <w:proofErr w:type="spellEnd"/>
      <w:r w:rsidRPr="00A15B52">
        <w:rPr>
          <w:rFonts w:ascii="Times New Roman" w:hAnsi="Times New Roman" w:cs="Times New Roman"/>
          <w:iCs/>
        </w:rPr>
        <w:t xml:space="preserve"> </w:t>
      </w:r>
      <w:proofErr w:type="spellStart"/>
      <w:r w:rsidRPr="00A15B52">
        <w:rPr>
          <w:rFonts w:ascii="Times New Roman" w:hAnsi="Times New Roman" w:cs="Times New Roman"/>
          <w:iCs/>
        </w:rPr>
        <w:t>Factor</w:t>
      </w:r>
      <w:proofErr w:type="spellEnd"/>
      <w:r w:rsidRPr="00A15B52">
        <w:rPr>
          <w:rFonts w:ascii="Times New Roman" w:hAnsi="Times New Roman" w:cs="Times New Roman"/>
          <w:iCs/>
        </w:rPr>
        <w:t xml:space="preserve"> (VIF)</w:t>
      </w:r>
    </w:p>
    <w:p w14:paraId="2551FC8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Для каждой переменной 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</m:d>
          </m:sup>
        </m:sSup>
        <m:r>
          <w:rPr>
            <w:rFonts w:ascii="Cambria Math" w:hAnsi="Cambria Math" w:cs="Times New Roman"/>
          </w:rPr>
          <m:t xml:space="preserve"> </m:t>
        </m:r>
      </m:oMath>
      <w:r w:rsidRPr="00A15B52">
        <w:rPr>
          <w:rFonts w:ascii="Times New Roman" w:hAnsi="Times New Roman" w:cs="Times New Roman"/>
          <w:iCs/>
        </w:rPr>
        <w:t>строится регрессия на остальные:</w:t>
      </w:r>
    </w:p>
    <w:p w14:paraId="5552BF2F" w14:textId="77777777" w:rsidR="0082447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 w:cs="Times New Roman"/>
              <w:lang w:val="en-US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≠</m:t>
              </m:r>
              <m:r>
                <w:rPr>
                  <w:rFonts w:ascii="Cambria Math" w:hAnsi="Cambria Math" w:cs="Times New Roman"/>
                </w:rPr>
                <m:t>i</m:t>
              </m:r>
              <m:ctrlPr>
                <w:rPr>
                  <w:rFonts w:ascii="Cambria Math" w:hAnsi="Cambria Math" w:cs="Times New Roman"/>
                  <w:i/>
                </w:rPr>
              </m:ctrlP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γ</m:t>
                  </m:r>
                  <m:ctrlPr>
                    <w:rPr>
                      <w:rFonts w:ascii="Cambria Math" w:hAnsi="Cambria Math" w:cs="Times New Roman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lang w:val="en-US"/>
            </w:rPr>
            <m:t> 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</m:d>
            </m:sup>
          </m:sSubSup>
          <m:r>
            <w:rPr>
              <w:rFonts w:ascii="Cambria Math" w:hAnsi="Cambria Math" w:cs="Times New Roman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ϵ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d>
            </m:sup>
          </m:sSubSup>
        </m:oMath>
      </m:oMathPara>
    </w:p>
    <w:p w14:paraId="627D419E" w14:textId="77777777" w:rsidR="0082447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R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=1-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ϵ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bSup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lang w:val="en-US"/>
                </w:rPr>
                <m:t>Var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e>
                      </m:d>
                    </m:sup>
                  </m:sSubSup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den>
          </m:f>
        </m:oMath>
      </m:oMathPara>
    </w:p>
    <w:p w14:paraId="7A4B388A" w14:textId="77777777" w:rsidR="0082447C" w:rsidRPr="00A15B52" w:rsidRDefault="0082447C" w:rsidP="00A15B52">
      <w:pPr>
        <w:pStyle w:val="Standard"/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  <w:lang w:val="en-US"/>
        </w:rPr>
        <w:tab/>
      </w:r>
      <w:r w:rsidRPr="00A15B52">
        <w:rPr>
          <w:rFonts w:ascii="Times New Roman" w:hAnsi="Times New Roman" w:cs="Times New Roman"/>
          <w:iCs/>
        </w:rPr>
        <w:t xml:space="preserve">Затем </w:t>
      </w:r>
      <m:oMath>
        <m:sSub>
          <m:sSubPr>
            <m:ctrlPr>
              <w:rPr>
                <w:rStyle w:val="mord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</w:rPr>
              <m:t>VIF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i</m:t>
            </m:r>
          </m:sub>
        </m:sSub>
        <m:r>
          <w:rPr>
            <w:rFonts w:ascii="Cambria Math" w:hAnsi="Cambria Math" w:cs="Times New Roman"/>
          </w:rPr>
          <m:t>​=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1-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R</m:t>
                </m:r>
                <m:ctrlPr>
                  <w:rPr>
                    <w:rFonts w:ascii="Cambria Math" w:hAnsi="Cambria Math" w:cs="Times New Roman"/>
                  </w:rPr>
                </m:ctrlP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den>
        </m:f>
      </m:oMath>
      <w:r w:rsidRPr="00A15B52">
        <w:rPr>
          <w:rFonts w:ascii="Times New Roman" w:hAnsi="Times New Roman" w:cs="Times New Roman"/>
          <w:iCs/>
        </w:rPr>
        <w:t xml:space="preserve"> </w:t>
      </w:r>
    </w:p>
    <w:p w14:paraId="5C38E624" w14:textId="6B08DEE4" w:rsidR="00D50124" w:rsidRPr="00A15B52" w:rsidRDefault="0082447C" w:rsidP="00A15B52">
      <w:pPr>
        <w:pStyle w:val="Standard"/>
        <w:spacing w:line="360" w:lineRule="auto"/>
        <w:ind w:left="708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Если </w:t>
      </w:r>
      <m:oMath>
        <m:sSub>
          <m:sSubPr>
            <m:ctrlPr>
              <w:rPr>
                <w:rStyle w:val="mord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</w:rPr>
              <m:t>VIF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i</m:t>
            </m:r>
          </m:sub>
        </m:sSub>
        <m:r>
          <w:rPr>
            <w:rStyle w:val="mrel"/>
            <w:rFonts w:ascii="Cambria Math" w:hAnsi="Cambria Math" w:cs="Times New Roman"/>
          </w:rPr>
          <m:t>&gt;</m:t>
        </m:r>
        <m:r>
          <w:rPr>
            <w:rStyle w:val="mord"/>
            <w:rFonts w:ascii="Cambria Math" w:hAnsi="Cambria Math" w:cs="Times New Roman"/>
          </w:rPr>
          <m:t>5 –10</m:t>
        </m:r>
      </m:oMath>
      <w:r w:rsidRPr="00A15B52">
        <w:rPr>
          <w:rFonts w:ascii="Times New Roman" w:hAnsi="Times New Roman" w:cs="Times New Roman"/>
          <w:iCs/>
        </w:rPr>
        <w:t>, признак сильно коррелирует с остальными.</w:t>
      </w:r>
      <w:r w:rsidR="00D50124" w:rsidRPr="00A15B52">
        <w:rPr>
          <w:rFonts w:ascii="Times New Roman" w:hAnsi="Times New Roman" w:cs="Times New Roman"/>
          <w:iCs/>
        </w:rPr>
        <w:t xml:space="preserve"> Отсутствие значимой </w:t>
      </w:r>
      <w:proofErr w:type="spellStart"/>
      <w:r w:rsidR="00D50124" w:rsidRPr="00A15B52">
        <w:rPr>
          <w:rFonts w:ascii="Times New Roman" w:hAnsi="Times New Roman" w:cs="Times New Roman"/>
          <w:iCs/>
        </w:rPr>
        <w:t>мультиколлинеарности</w:t>
      </w:r>
      <w:proofErr w:type="spellEnd"/>
      <w:r w:rsidR="00D50124" w:rsidRPr="00A15B52">
        <w:rPr>
          <w:rFonts w:ascii="Times New Roman" w:hAnsi="Times New Roman" w:cs="Times New Roman"/>
          <w:iCs/>
        </w:rPr>
        <w:t xml:space="preserve"> соответственно при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VIF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&lt;5</m:t>
        </m:r>
      </m:oMath>
    </w:p>
    <w:tbl>
      <w:tblPr>
        <w:tblStyle w:val="ac"/>
        <w:tblW w:w="3447" w:type="dxa"/>
        <w:jc w:val="center"/>
        <w:tblLook w:val="04A0" w:firstRow="1" w:lastRow="0" w:firstColumn="1" w:lastColumn="0" w:noHBand="0" w:noVBand="1"/>
      </w:tblPr>
      <w:tblGrid>
        <w:gridCol w:w="1575"/>
        <w:gridCol w:w="996"/>
        <w:gridCol w:w="876"/>
      </w:tblGrid>
      <w:tr w:rsidR="00D50124" w:rsidRPr="00A15B52" w14:paraId="6BE4636D" w14:textId="77777777" w:rsidTr="00D50124">
        <w:trPr>
          <w:jc w:val="center"/>
        </w:trPr>
        <w:tc>
          <w:tcPr>
            <w:tcW w:w="1575" w:type="dxa"/>
          </w:tcPr>
          <w:p w14:paraId="4BA22236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Переменная</w:t>
            </w:r>
          </w:p>
        </w:tc>
        <w:tc>
          <w:tcPr>
            <w:tcW w:w="996" w:type="dxa"/>
          </w:tcPr>
          <w:p w14:paraId="26075F9D" w14:textId="77777777" w:rsidR="00D50124" w:rsidRPr="00A15B52" w:rsidRDefault="00000000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876" w:type="dxa"/>
          </w:tcPr>
          <w:p w14:paraId="03EBD664" w14:textId="77777777" w:rsidR="00D50124" w:rsidRPr="00A15B52" w:rsidRDefault="00000000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VIF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b>
                </m:sSub>
              </m:oMath>
            </m:oMathPara>
          </w:p>
        </w:tc>
      </w:tr>
      <w:tr w:rsidR="00D50124" w:rsidRPr="00A15B52" w14:paraId="009C285E" w14:textId="77777777" w:rsidTr="00D50124">
        <w:trPr>
          <w:jc w:val="center"/>
        </w:trPr>
        <w:tc>
          <w:tcPr>
            <w:tcW w:w="1575" w:type="dxa"/>
          </w:tcPr>
          <w:p w14:paraId="33C74A7A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  <w:lang w:val="en-US"/>
              </w:rPr>
            </w:pPr>
            <w:proofErr w:type="spellStart"/>
            <w:r w:rsidRPr="00A15B52">
              <w:rPr>
                <w:rFonts w:ascii="Times New Roman" w:hAnsi="Times New Roman" w:cs="Times New Roman"/>
                <w:iCs/>
              </w:rPr>
              <w:t>temperature</w:t>
            </w:r>
            <w:proofErr w:type="spellEnd"/>
          </w:p>
        </w:tc>
        <w:tc>
          <w:tcPr>
            <w:tcW w:w="996" w:type="dxa"/>
          </w:tcPr>
          <w:p w14:paraId="7F810A26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0.0048</w:t>
            </w:r>
          </w:p>
        </w:tc>
        <w:tc>
          <w:tcPr>
            <w:tcW w:w="876" w:type="dxa"/>
          </w:tcPr>
          <w:p w14:paraId="146F6039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1.005</w:t>
            </w:r>
          </w:p>
        </w:tc>
      </w:tr>
      <w:tr w:rsidR="00D50124" w:rsidRPr="00A15B52" w14:paraId="7E7D535C" w14:textId="77777777" w:rsidTr="00D50124">
        <w:trPr>
          <w:jc w:val="center"/>
        </w:trPr>
        <w:tc>
          <w:tcPr>
            <w:tcW w:w="1575" w:type="dxa"/>
          </w:tcPr>
          <w:p w14:paraId="01C5547A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proofErr w:type="spellStart"/>
            <w:r w:rsidRPr="00A15B52">
              <w:rPr>
                <w:rFonts w:ascii="Times New Roman" w:hAnsi="Times New Roman" w:cs="Times New Roman"/>
                <w:iCs/>
              </w:rPr>
              <w:t>precipitation</w:t>
            </w:r>
            <w:proofErr w:type="spellEnd"/>
          </w:p>
        </w:tc>
        <w:tc>
          <w:tcPr>
            <w:tcW w:w="996" w:type="dxa"/>
          </w:tcPr>
          <w:p w14:paraId="0A4673E3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</w:tblGrid>
            <w:tr w:rsidR="00D50124" w:rsidRPr="00A15B52" w14:paraId="4CB9E096" w14:textId="77777777" w:rsidTr="00CB525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D886D8" w14:textId="77777777" w:rsidR="00D50124" w:rsidRPr="00A15B52" w:rsidRDefault="00D50124" w:rsidP="00A15B52">
                  <w:pPr>
                    <w:pStyle w:val="Standard"/>
                    <w:spacing w:line="360" w:lineRule="auto"/>
                    <w:rPr>
                      <w:rFonts w:ascii="Times New Roman" w:hAnsi="Times New Roman" w:cs="Times New Roman"/>
                      <w:iCs/>
                    </w:rPr>
                  </w:pPr>
                  <w:r w:rsidRPr="00A15B52">
                    <w:rPr>
                      <w:rFonts w:ascii="Times New Roman" w:hAnsi="Times New Roman" w:cs="Times New Roman"/>
                      <w:iCs/>
                    </w:rPr>
                    <w:t>0.0577</w:t>
                  </w:r>
                </w:p>
              </w:tc>
            </w:tr>
          </w:tbl>
          <w:p w14:paraId="11E9AC3E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876" w:type="dxa"/>
          </w:tcPr>
          <w:p w14:paraId="4C818084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1.061</w:t>
            </w:r>
          </w:p>
        </w:tc>
      </w:tr>
      <w:tr w:rsidR="00D50124" w:rsidRPr="00A15B52" w14:paraId="1AD543EC" w14:textId="77777777" w:rsidTr="00D50124">
        <w:trPr>
          <w:jc w:val="center"/>
        </w:trPr>
        <w:tc>
          <w:tcPr>
            <w:tcW w:w="1575" w:type="dxa"/>
          </w:tcPr>
          <w:p w14:paraId="28F3DF3E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proofErr w:type="spellStart"/>
            <w:r w:rsidRPr="00A15B52">
              <w:rPr>
                <w:rFonts w:ascii="Times New Roman" w:hAnsi="Times New Roman" w:cs="Times New Roman"/>
                <w:iCs/>
              </w:rPr>
              <w:t>wind_speed</w:t>
            </w:r>
            <w:proofErr w:type="spellEnd"/>
          </w:p>
        </w:tc>
        <w:tc>
          <w:tcPr>
            <w:tcW w:w="996" w:type="dxa"/>
          </w:tcPr>
          <w:p w14:paraId="2EC819E0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0.0549</w:t>
            </w:r>
          </w:p>
        </w:tc>
        <w:tc>
          <w:tcPr>
            <w:tcW w:w="876" w:type="dxa"/>
          </w:tcPr>
          <w:p w14:paraId="4D9583BC" w14:textId="77777777" w:rsidR="00D50124" w:rsidRPr="00A15B52" w:rsidRDefault="00D50124" w:rsidP="00A15B52">
            <w:pPr>
              <w:pStyle w:val="Standard"/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A15B52">
              <w:rPr>
                <w:rFonts w:ascii="Times New Roman" w:hAnsi="Times New Roman" w:cs="Times New Roman"/>
                <w:iCs/>
              </w:rPr>
              <w:t>1.058</w:t>
            </w:r>
          </w:p>
        </w:tc>
      </w:tr>
    </w:tbl>
    <w:p w14:paraId="1C890DA9" w14:textId="77777777" w:rsidR="00D50124" w:rsidRPr="00A15B52" w:rsidRDefault="00D50124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 xml:space="preserve">Таблица 1. Оценка </w:t>
      </w:r>
      <w:proofErr w:type="spellStart"/>
      <w:r w:rsidRPr="00A15B52">
        <w:rPr>
          <w:rFonts w:ascii="Times New Roman" w:hAnsi="Times New Roman" w:cs="Times New Roman"/>
          <w:i/>
          <w:sz w:val="16"/>
          <w:szCs w:val="16"/>
        </w:rPr>
        <w:t>мультиколлинеарности</w:t>
      </w:r>
      <w:proofErr w:type="spellEnd"/>
      <w:r w:rsidRPr="00A15B52">
        <w:rPr>
          <w:rFonts w:ascii="Times New Roman" w:hAnsi="Times New Roman" w:cs="Times New Roman"/>
          <w:i/>
          <w:sz w:val="16"/>
          <w:szCs w:val="16"/>
        </w:rPr>
        <w:t xml:space="preserve"> регрессионных переменных</w:t>
      </w:r>
    </w:p>
    <w:p w14:paraId="62145487" w14:textId="4C3B5DC4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b/>
          <w:bCs/>
          <w:iCs/>
        </w:rPr>
      </w:pPr>
      <w:r w:rsidRPr="00A15B52">
        <w:rPr>
          <w:rFonts w:ascii="Times New Roman" w:hAnsi="Times New Roman" w:cs="Times New Roman"/>
          <w:iCs/>
        </w:rPr>
        <w:t xml:space="preserve">Все рассчитанные VIF-значения существенно ниже критических уровней (5–10), что свидетельствует об отсутствии проблем </w:t>
      </w:r>
      <w:proofErr w:type="spellStart"/>
      <w:r w:rsidRPr="00A15B52">
        <w:rPr>
          <w:rFonts w:ascii="Times New Roman" w:hAnsi="Times New Roman" w:cs="Times New Roman"/>
          <w:iCs/>
        </w:rPr>
        <w:t>мультиколлинеарности</w:t>
      </w:r>
      <w:proofErr w:type="spellEnd"/>
      <w:r w:rsidRPr="00A15B52">
        <w:rPr>
          <w:rFonts w:ascii="Times New Roman" w:hAnsi="Times New Roman" w:cs="Times New Roman"/>
          <w:iCs/>
        </w:rPr>
        <w:t xml:space="preserve"> в исходном наборе признаков.</w:t>
      </w:r>
      <w:r w:rsidR="00D50124" w:rsidRPr="00A15B52">
        <w:rPr>
          <w:rFonts w:ascii="Times New Roman" w:hAnsi="Times New Roman" w:cs="Times New Roman"/>
          <w:iCs/>
        </w:rPr>
        <w:t xml:space="preserve"> Каждая </w:t>
      </w:r>
      <w:r w:rsidRPr="00A15B52">
        <w:rPr>
          <w:rFonts w:ascii="Times New Roman" w:hAnsi="Times New Roman" w:cs="Times New Roman"/>
          <w:iCs/>
        </w:rPr>
        <w:t>из переменных вносит в модель независимый вклад, и исключать какие-либо признаки по этой причине не требуется.</w:t>
      </w:r>
    </w:p>
    <w:p w14:paraId="40FB9BE1" w14:textId="77777777" w:rsidR="0082447C" w:rsidRPr="00A15B52" w:rsidRDefault="0082447C" w:rsidP="00A15B5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LOESS-анализ остатков</w:t>
      </w:r>
    </w:p>
    <w:p w14:paraId="0F97E29B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eastAsia="Times New Roman" w:hAnsi="Times New Roman" w:cs="Times New Roman"/>
          <w:color w:val="auto"/>
          <w:lang w:eastAsia="ru-RU"/>
        </w:rPr>
      </w:pPr>
      <w:r w:rsidRPr="00A15B52">
        <w:rPr>
          <w:rFonts w:ascii="Times New Roman" w:eastAsia="Times New Roman" w:hAnsi="Times New Roman" w:cs="Times New Roman"/>
          <w:color w:val="auto"/>
          <w:lang w:eastAsia="ru-RU"/>
        </w:rPr>
        <w:t>Для каждой пары</w:t>
      </w:r>
      <m:oMath>
        <m:d>
          <m:dPr>
            <m:ctrlPr>
              <w:rPr>
                <w:rFonts w:ascii="Cambria Math" w:eastAsia="Times New Roman" w:hAnsi="Cambria Math" w:cs="Times New Roman"/>
                <w:color w:val="auto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  <m:t>x</m:t>
                </m:r>
                <m:ctrlP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color w:val="auto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lang w:eastAsia="ru-RU"/>
                      </w:rPr>
                      <m:t>i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lang w:eastAsia="ru-RU"/>
                      </w:rPr>
                    </m:ctrlPr>
                  </m:e>
                </m:d>
              </m:sup>
            </m:sSubSup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,</m:t>
            </m:r>
            <m:acc>
              <m:accPr>
                <m:ctrlP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auto"/>
                        <w:lang w:eastAsia="ru-RU"/>
                      </w:rPr>
                      <m:t>t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 </m:t>
            </m:r>
            <m:ctrlPr>
              <w:rPr>
                <w:rFonts w:ascii="Cambria Math" w:eastAsia="Times New Roman" w:hAnsi="Cambria Math" w:cs="Times New Roman"/>
                <w:i/>
                <w:color w:val="auto"/>
                <w:lang w:eastAsia="ru-RU"/>
              </w:rPr>
            </m:ctrlPr>
          </m:e>
        </m:d>
      </m:oMath>
      <w:r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 строится scatter-plot и LOESS-кривая</w:t>
      </w:r>
    </w:p>
    <w:p w14:paraId="50DCFBF2" w14:textId="77777777" w:rsidR="0082447C" w:rsidRPr="00A15B52" w:rsidRDefault="00000000" w:rsidP="00A15B52">
      <w:pPr>
        <w:pStyle w:val="Standard"/>
        <w:spacing w:line="360" w:lineRule="auto"/>
        <w:ind w:left="644"/>
        <w:rPr>
          <w:rFonts w:ascii="Times New Roman" w:eastAsia="Times New Roman" w:hAnsi="Times New Roman" w:cs="Times New Roman"/>
          <w:color w:val="auto"/>
          <w:lang w:eastAsia="ru-RU"/>
        </w:rPr>
      </w:pPr>
      <m:oMath>
        <m:acc>
          <m:accPr>
            <m:ctrlPr>
              <w:rPr>
                <w:rFonts w:ascii="Cambria Math" w:eastAsia="Times New Roman" w:hAnsi="Cambria Math" w:cs="Times New Roman"/>
                <w:color w:val="auto"/>
                <w:lang w:val="en-US"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  <m:t>R</m:t>
                </m:r>
                <m:ctrlP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  <m:t>t</m:t>
                </m:r>
              </m:sub>
            </m:sSub>
          </m:e>
        </m:acc>
        <m:r>
          <m:rPr>
            <m:sty m:val="p"/>
          </m:rPr>
          <w:rPr>
            <w:rFonts w:ascii="Cambria Math" w:eastAsia="Times New Roman" w:hAnsi="Cambria Math" w:cs="Times New Roman"/>
            <w:color w:val="auto"/>
            <w:lang w:eastAsia="ru-RU"/>
          </w:rPr>
          <m:t>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lang w:val="en-US" w:eastAsia="ru-RU"/>
              </w:rPr>
              <m:t>g</m:t>
            </m:r>
            <m:ctrlPr>
              <w:rPr>
                <w:rFonts w:ascii="Cambria Math" w:eastAsia="Times New Roman" w:hAnsi="Cambria Math" w:cs="Times New Roman"/>
                <w:color w:val="auto"/>
                <w:lang w:val="en-US" w:eastAsia="ru-RU"/>
              </w:rPr>
            </m:ctrlPr>
          </m:e>
          <m:sub>
            <m:r>
              <w:rPr>
                <w:rFonts w:ascii="Cambria Math" w:eastAsia="Times New Roman" w:hAnsi="Cambria Math" w:cs="Times New Roman"/>
                <w:color w:val="auto"/>
                <w:lang w:val="en-US" w:eastAsia="ru-RU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auto"/>
                <w:lang w:val="en-US" w:eastAsia="ru-RU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lang w:val="en-US"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  <m:t>x</m:t>
                </m:r>
                <m:ctrlP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lang w:val="en-US" w:eastAsia="ru-RU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auto"/>
                        <w:lang w:val="en-US" w:eastAsia="ru-RU"/>
                      </w:rPr>
                      <m:t>i</m:t>
                    </m:r>
                  </m:e>
                </m:d>
              </m:sup>
            </m:sSubSup>
            <m:ctrlPr>
              <w:rPr>
                <w:rFonts w:ascii="Cambria Math" w:eastAsia="Times New Roman" w:hAnsi="Cambria Math" w:cs="Times New Roman"/>
                <w:i/>
                <w:color w:val="auto"/>
                <w:lang w:val="en-US" w:eastAsia="ru-RU"/>
              </w:rPr>
            </m:ctrlPr>
          </m:e>
        </m:d>
        <m:r>
          <w:rPr>
            <w:rFonts w:ascii="Cambria Math" w:eastAsia="Times New Roman" w:hAnsi="Cambria Math" w:cs="Times New Roman"/>
            <w:color w:val="auto"/>
            <w:lang w:eastAsia="ru-RU"/>
          </w:rPr>
          <m:t xml:space="preserve"> , </m:t>
        </m:r>
      </m:oMath>
      <w:r w:rsidR="0082447C"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auto"/>
            <w:lang w:eastAsia="ru-RU"/>
          </w:rPr>
          <m:t xml:space="preserve">​ </m:t>
        </m:r>
      </m:oMath>
      <w:r w:rsidR="0082447C"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получается локально взвешенным сглаживанием с параметром frac=0.3, то есть при аппроксимации значения </w:t>
      </w:r>
      <m:oMath>
        <m:acc>
          <m:accPr>
            <m:ctrlPr>
              <w:rPr>
                <w:rFonts w:ascii="Cambria Math" w:eastAsia="Times New Roman" w:hAnsi="Cambria Math" w:cs="Times New Roman"/>
                <w:color w:val="auto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  <m:t>R</m:t>
                </m:r>
                <m:ctrlP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color w:val="auto"/>
                    <w:lang w:eastAsia="ru-RU"/>
                  </w:rPr>
                  <m:t>t</m:t>
                </m:r>
              </m:sub>
            </m:sSub>
          </m:e>
        </m:acc>
      </m:oMath>
      <w:r w:rsidR="0082447C"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​ в точке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lang w:eastAsia="ru-RU"/>
              </w:rPr>
              <m:t>t</m:t>
            </m:r>
          </m:sub>
        </m:sSub>
      </m:oMath>
      <w:r w:rsidR="0082447C"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​ мы берём 30 % ближайших по значению </w:t>
      </w:r>
      <m:oMath>
        <m:r>
          <w:rPr>
            <w:rFonts w:ascii="Cambria Math" w:eastAsia="Times New Roman" w:hAnsi="Cambria Math" w:cs="Times New Roman"/>
            <w:color w:val="auto"/>
            <w:lang w:eastAsia="ru-RU"/>
          </w:rPr>
          <m:t>x</m:t>
        </m:r>
      </m:oMath>
      <w:r w:rsidR="0082447C" w:rsidRPr="00A15B52">
        <w:rPr>
          <w:rFonts w:ascii="Times New Roman" w:eastAsia="Times New Roman" w:hAnsi="Times New Roman" w:cs="Times New Roman"/>
          <w:color w:val="auto"/>
          <w:lang w:eastAsia="ru-RU"/>
        </w:rPr>
        <w:t xml:space="preserve"> наблюдений и строим на них взвешенную линейную регрессию.</w:t>
      </w:r>
    </w:p>
    <w:p w14:paraId="48BA5020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eastAsia="Times New Roman" w:hAnsi="Times New Roman" w:cs="Times New Roman"/>
          <w:i/>
          <w:color w:val="auto"/>
          <w:lang w:eastAsia="ru-RU"/>
        </w:rPr>
      </w:pPr>
      <w:r w:rsidRPr="00A15B52">
        <w:rPr>
          <w:rFonts w:ascii="Times New Roman" w:eastAsia="Times New Roman" w:hAnsi="Times New Roman" w:cs="Times New Roman"/>
          <w:i/>
          <w:noProof/>
          <w:color w:val="auto"/>
          <w:lang w:eastAsia="ru-RU"/>
        </w:rPr>
        <w:drawing>
          <wp:inline distT="0" distB="0" distL="0" distR="0" wp14:anchorId="0C66945E" wp14:editId="3D8D68BF">
            <wp:extent cx="3717477" cy="2855563"/>
            <wp:effectExtent l="0" t="0" r="0" b="2540"/>
            <wp:docPr id="2130984110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4110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321" cy="28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3F8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eastAsia="Times New Roman" w:hAnsi="Times New Roman" w:cs="Times New Roman"/>
          <w:i/>
          <w:color w:val="auto"/>
          <w:sz w:val="16"/>
          <w:szCs w:val="16"/>
          <w:lang w:eastAsia="ru-RU"/>
        </w:rPr>
      </w:pPr>
      <w:r w:rsidRPr="00A15B52">
        <w:rPr>
          <w:rFonts w:ascii="Times New Roman" w:eastAsia="Times New Roman" w:hAnsi="Times New Roman" w:cs="Times New Roman"/>
          <w:i/>
          <w:color w:val="auto"/>
          <w:sz w:val="16"/>
          <w:szCs w:val="16"/>
          <w:lang w:eastAsia="ru-RU"/>
        </w:rPr>
        <w:t>Рисунок 8. Точечный график остатков модели от значения температуры с LOESS-сглаживанием</w:t>
      </w:r>
    </w:p>
    <w:p w14:paraId="6624EA7D" w14:textId="77777777" w:rsidR="0082447C" w:rsidRPr="00A15B52" w:rsidRDefault="0082447C" w:rsidP="00A15B52">
      <w:pPr>
        <w:pStyle w:val="Standard"/>
        <w:spacing w:line="360" w:lineRule="auto"/>
        <w:ind w:left="1416" w:hanging="772"/>
        <w:rPr>
          <w:rFonts w:ascii="Times New Roman" w:eastAsia="Times New Roman" w:hAnsi="Times New Roman" w:cs="Times New Roman"/>
          <w:iCs/>
          <w:color w:val="auto"/>
          <w:lang w:eastAsia="ru-RU"/>
        </w:rPr>
      </w:pPr>
    </w:p>
    <w:p w14:paraId="31449C7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lastRenderedPageBreak/>
        <w:t>График содержит два элемента:</w:t>
      </w:r>
    </w:p>
    <w:p w14:paraId="30347AD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Рассеянная диаграмма (</w:t>
      </w:r>
      <w:r w:rsidRPr="00A15B52">
        <w:rPr>
          <w:rFonts w:ascii="Times New Roman" w:hAnsi="Times New Roman" w:cs="Times New Roman"/>
          <w:iCs/>
          <w:lang w:val="en-US"/>
        </w:rPr>
        <w:t>scatter</w:t>
      </w:r>
      <w:r w:rsidRPr="00A15B52">
        <w:rPr>
          <w:rFonts w:ascii="Times New Roman" w:hAnsi="Times New Roman" w:cs="Times New Roman"/>
          <w:iCs/>
        </w:rPr>
        <w:t xml:space="preserve"> </w:t>
      </w:r>
      <w:r w:rsidRPr="00A15B52">
        <w:rPr>
          <w:rFonts w:ascii="Times New Roman" w:hAnsi="Times New Roman" w:cs="Times New Roman"/>
          <w:iCs/>
          <w:lang w:val="en-US"/>
        </w:rPr>
        <w:t>plot</w:t>
      </w:r>
      <w:r w:rsidRPr="00A15B52">
        <w:rPr>
          <w:rFonts w:ascii="Times New Roman" w:hAnsi="Times New Roman" w:cs="Times New Roman"/>
          <w:iCs/>
        </w:rPr>
        <w:t>): каждый маркер отображает идентификатор наблюдения с абсциссой, соответствующей фактическому значению температуры, и ординатой, равной рассчитанному остатку модели (</w:t>
      </w:r>
      <w:r w:rsidRPr="00A15B52">
        <w:rPr>
          <w:rFonts w:ascii="Times New Roman" w:hAnsi="Times New Roman" w:cs="Times New Roman"/>
          <w:iCs/>
          <w:lang w:val="en-US"/>
        </w:rPr>
        <w:t>resid</w:t>
      </w:r>
      <w:r w:rsidRPr="00A15B52">
        <w:rPr>
          <w:rFonts w:ascii="Times New Roman" w:hAnsi="Times New Roman" w:cs="Times New Roman"/>
          <w:iCs/>
        </w:rPr>
        <w:t>).</w:t>
      </w:r>
      <w:r w:rsidRPr="00A15B52">
        <w:rPr>
          <w:rFonts w:ascii="Times New Roman" w:hAnsi="Times New Roman" w:cs="Times New Roman"/>
          <w:iCs/>
        </w:rPr>
        <w:tab/>
      </w:r>
    </w:p>
    <w:p w14:paraId="685A8278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  <w:lang w:val="en-US"/>
        </w:rPr>
        <w:t>LOESS</w:t>
      </w:r>
      <w:r w:rsidRPr="00A15B52">
        <w:rPr>
          <w:rFonts w:ascii="Times New Roman" w:hAnsi="Times New Roman" w:cs="Times New Roman"/>
          <w:iCs/>
        </w:rPr>
        <w:t>-сглаживание (красная линия): непараметрическая локальная регрессия, аппроксимирующая средний тренд остатков в зависимости от температуры.</w:t>
      </w:r>
    </w:p>
    <w:p w14:paraId="734C1E0A" w14:textId="28919D0C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Ключевые </w:t>
      </w:r>
      <w:r w:rsidR="00D50124" w:rsidRPr="00A15B52">
        <w:rPr>
          <w:rFonts w:ascii="Times New Roman" w:hAnsi="Times New Roman" w:cs="Times New Roman"/>
          <w:iCs/>
        </w:rPr>
        <w:t>характеристики:</w:t>
      </w:r>
    </w:p>
    <w:p w14:paraId="4A296DC7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Центрирование вокруг нуля: сглаженная кривая удерживается вблизи уровня </w:t>
      </w:r>
      <w:r w:rsidRPr="00A15B52">
        <w:rPr>
          <w:rFonts w:ascii="Times New Roman" w:hAnsi="Times New Roman" w:cs="Times New Roman"/>
          <w:iCs/>
          <w:lang w:val="en-US"/>
        </w:rPr>
        <w:t>resid</w:t>
      </w:r>
      <w:r w:rsidRPr="00A15B52">
        <w:rPr>
          <w:rFonts w:ascii="Times New Roman" w:hAnsi="Times New Roman" w:cs="Times New Roman"/>
          <w:iCs/>
        </w:rPr>
        <w:t xml:space="preserve"> = 0 на всём диапазоне температур, что указывает на отсутствие систематического смещения модели при различных температурах.</w:t>
      </w:r>
    </w:p>
    <w:p w14:paraId="326546C8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Гомоскедастичность: разброс точек по вертикали примерно одинаков на всех уровнях температуры, без выраженного расширения или сужения «конуса»; это свидетельствует о постоянстве дисперсии остатков.</w:t>
      </w:r>
    </w:p>
    <w:p w14:paraId="7259382D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Отсутствие нелинейной зависимости: </w:t>
      </w:r>
      <w:r w:rsidRPr="00A15B52">
        <w:rPr>
          <w:rFonts w:ascii="Times New Roman" w:hAnsi="Times New Roman" w:cs="Times New Roman"/>
          <w:iCs/>
          <w:lang w:val="en-US"/>
        </w:rPr>
        <w:t>LOESS</w:t>
      </w:r>
      <w:r w:rsidRPr="00A15B52">
        <w:rPr>
          <w:rFonts w:ascii="Times New Roman" w:hAnsi="Times New Roman" w:cs="Times New Roman"/>
          <w:iCs/>
        </w:rPr>
        <w:t>-кривая не демонстрирует явно выраженных выпуклостей или вогнутостей; нет необходимости вводить дополнительные полиномиальные или иные трансформации от температуры.</w:t>
      </w:r>
    </w:p>
    <w:p w14:paraId="63CD0829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Единичные выбросы: отдельные наблюдения с большими по модулю остатками </w:t>
      </w:r>
      <w:proofErr w:type="gramStart"/>
      <w:r w:rsidRPr="00A15B52">
        <w:rPr>
          <w:rFonts w:ascii="Times New Roman" w:hAnsi="Times New Roman" w:cs="Times New Roman"/>
          <w:iCs/>
        </w:rPr>
        <w:t>(&gt;|</w:t>
      </w:r>
      <w:proofErr w:type="gramEnd"/>
      <w:r w:rsidRPr="00A15B52">
        <w:rPr>
          <w:rFonts w:ascii="Times New Roman" w:hAnsi="Times New Roman" w:cs="Times New Roman"/>
          <w:iCs/>
        </w:rPr>
        <w:t>150|) могут указывать на редкие аномалии или необходимость дополнительной валидации.</w:t>
      </w:r>
    </w:p>
    <w:p w14:paraId="4BBF09CD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Данный анализ подтверждает корректность спецификации модели по переменной «температура»: остатки распределены случайно и не зависят от уровня температуры, что удовлетворяет требованиям отсутствия автокорреляции и гомоскедастичности.</w:t>
      </w:r>
    </w:p>
    <w:p w14:paraId="7AE7CF71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  <w:lang w:val="en-US"/>
        </w:rPr>
      </w:pPr>
      <w:r w:rsidRPr="00A15B52">
        <w:rPr>
          <w:rFonts w:ascii="Times New Roman" w:hAnsi="Times New Roman" w:cs="Times New Roman"/>
          <w:iCs/>
          <w:noProof/>
          <w:lang w:val="en-US"/>
        </w:rPr>
        <w:drawing>
          <wp:inline distT="0" distB="0" distL="0" distR="0" wp14:anchorId="53EE08FE" wp14:editId="79280064">
            <wp:extent cx="3723468" cy="2798471"/>
            <wp:effectExtent l="0" t="0" r="0" b="1905"/>
            <wp:docPr id="20526208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208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8983" cy="28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751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9. Точечный график остатков модели от величины ежедневных осадков с LOESS-сглаживанием</w:t>
      </w:r>
    </w:p>
    <w:p w14:paraId="79A13C3D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</w:p>
    <w:p w14:paraId="515D2397" w14:textId="77777777" w:rsidR="00035C85" w:rsidRPr="00A15B52" w:rsidRDefault="00035C85" w:rsidP="00035C85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График содержит два элемента:</w:t>
      </w:r>
    </w:p>
    <w:p w14:paraId="078A5B29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Рассеянная диаграмма (</w:t>
      </w:r>
      <w:proofErr w:type="spellStart"/>
      <w:r w:rsidRPr="00A15B52">
        <w:rPr>
          <w:rFonts w:ascii="Times New Roman" w:hAnsi="Times New Roman" w:cs="Times New Roman"/>
          <w:iCs/>
        </w:rPr>
        <w:t>scatter</w:t>
      </w:r>
      <w:proofErr w:type="spellEnd"/>
      <w:r w:rsidRPr="00A15B52">
        <w:rPr>
          <w:rFonts w:ascii="Times New Roman" w:hAnsi="Times New Roman" w:cs="Times New Roman"/>
          <w:iCs/>
        </w:rPr>
        <w:t xml:space="preserve"> </w:t>
      </w:r>
      <w:proofErr w:type="spellStart"/>
      <w:r w:rsidRPr="00A15B52">
        <w:rPr>
          <w:rFonts w:ascii="Times New Roman" w:hAnsi="Times New Roman" w:cs="Times New Roman"/>
          <w:iCs/>
        </w:rPr>
        <w:t>plot</w:t>
      </w:r>
      <w:proofErr w:type="spellEnd"/>
      <w:r w:rsidRPr="00A15B52">
        <w:rPr>
          <w:rFonts w:ascii="Times New Roman" w:hAnsi="Times New Roman" w:cs="Times New Roman"/>
          <w:iCs/>
        </w:rPr>
        <w:t>): каждая точка соответствует одному наблюдению, где абсцисса отражает значение дневных суммарных осадков, а ордината — рассчитанный остаток модели (</w:t>
      </w:r>
      <w:proofErr w:type="spellStart"/>
      <w:r w:rsidRPr="00A15B52">
        <w:rPr>
          <w:rFonts w:ascii="Times New Roman" w:hAnsi="Times New Roman" w:cs="Times New Roman"/>
          <w:iCs/>
        </w:rPr>
        <w:t>resid</w:t>
      </w:r>
      <w:proofErr w:type="spellEnd"/>
      <w:r w:rsidRPr="00A15B52">
        <w:rPr>
          <w:rFonts w:ascii="Times New Roman" w:hAnsi="Times New Roman" w:cs="Times New Roman"/>
          <w:iCs/>
        </w:rPr>
        <w:t>).</w:t>
      </w:r>
    </w:p>
    <w:p w14:paraId="61D7E918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LOESS-сглаживание (красная линия): локальная регрессия, демонстрирующая среднюю связь остатков с объёмом осадков.</w:t>
      </w:r>
    </w:p>
    <w:p w14:paraId="348A8832" w14:textId="77777777" w:rsidR="00D50124" w:rsidRPr="00A15B52" w:rsidRDefault="00D50124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характеристики:</w:t>
      </w:r>
    </w:p>
    <w:p w14:paraId="715EDCF2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Смещение близко к нулю: LOESS-кривая проходит вблизи уровня </w:t>
      </w:r>
      <w:proofErr w:type="spellStart"/>
      <w:r w:rsidRPr="00A15B52">
        <w:rPr>
          <w:rFonts w:ascii="Times New Roman" w:hAnsi="Times New Roman" w:cs="Times New Roman"/>
          <w:iCs/>
        </w:rPr>
        <w:t>resid</w:t>
      </w:r>
      <w:proofErr w:type="spellEnd"/>
      <w:r w:rsidRPr="00A15B52">
        <w:rPr>
          <w:rFonts w:ascii="Times New Roman" w:hAnsi="Times New Roman" w:cs="Times New Roman"/>
          <w:iCs/>
        </w:rPr>
        <w:t xml:space="preserve"> = 0 на большинстве диапазона осадков, что указывает на отсутствие систематической ошибки модели при малых и умеренных осадках.</w:t>
      </w:r>
    </w:p>
    <w:p w14:paraId="5F4F2D1E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Нелинейный переход при малых осадках: при объёмах ~0–0.2 мм наблюдается кратковременный подъём остатков (сдвиг вверх), возможно связанный с несоответствием модели нулевой массы осадков.</w:t>
      </w:r>
    </w:p>
    <w:p w14:paraId="7B82C5D1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Лёгкая </w:t>
      </w:r>
      <w:proofErr w:type="spellStart"/>
      <w:r w:rsidRPr="00A15B52">
        <w:rPr>
          <w:rFonts w:ascii="Times New Roman" w:hAnsi="Times New Roman" w:cs="Times New Roman"/>
          <w:iCs/>
        </w:rPr>
        <w:t>негомоскедастичность</w:t>
      </w:r>
      <w:proofErr w:type="spellEnd"/>
      <w:r w:rsidRPr="00A15B52">
        <w:rPr>
          <w:rFonts w:ascii="Times New Roman" w:hAnsi="Times New Roman" w:cs="Times New Roman"/>
          <w:iCs/>
        </w:rPr>
        <w:t>: разброс точек более выражен при больших объёмах осадков (&gt;1 мм), что свидетельствует об увеличении дисперсии остатков в условиях интенсивного выпадения.</w:t>
      </w:r>
    </w:p>
    <w:p w14:paraId="62EBCEAC" w14:textId="3F6BDFCF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Крайние выбросы: редкие наблюдения с абсолютными значениями остатков свыше 200</w:t>
      </w:r>
      <w:r w:rsidR="00A15B52" w:rsidRPr="00A15B52">
        <w:rPr>
          <w:rFonts w:ascii="Times New Roman" w:hAnsi="Times New Roman" w:cs="Times New Roman"/>
          <w:iCs/>
        </w:rPr>
        <w:t xml:space="preserve"> </w:t>
      </w:r>
      <w:r w:rsidRPr="00A15B52">
        <w:rPr>
          <w:rFonts w:ascii="Times New Roman" w:hAnsi="Times New Roman" w:cs="Times New Roman"/>
          <w:iCs/>
        </w:rPr>
        <w:t>указывают на аномальные случаи, требующие дополнительной валидации или учёта специальных факторов.</w:t>
      </w:r>
    </w:p>
    <w:p w14:paraId="0B647E1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Данный анализ подтверждает, что модель в целом не содержит серьёзных систематических ошибок по переменной «осадки», однако для повышения качества прогноза целесообразно рассмотреть более детальную обработку нулевой массы и </w:t>
      </w:r>
      <w:proofErr w:type="spellStart"/>
      <w:r w:rsidRPr="00A15B52">
        <w:rPr>
          <w:rFonts w:ascii="Times New Roman" w:hAnsi="Times New Roman" w:cs="Times New Roman"/>
          <w:iCs/>
        </w:rPr>
        <w:t>гетероскедастичности</w:t>
      </w:r>
      <w:proofErr w:type="spellEnd"/>
      <w:r w:rsidRPr="00A15B52">
        <w:rPr>
          <w:rFonts w:ascii="Times New Roman" w:hAnsi="Times New Roman" w:cs="Times New Roman"/>
          <w:iCs/>
        </w:rPr>
        <w:t xml:space="preserve"> при высоких уровнях осадков.</w:t>
      </w:r>
    </w:p>
    <w:p w14:paraId="29471260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  <w:lang w:val="en-US"/>
        </w:rPr>
      </w:pPr>
      <w:r w:rsidRPr="00A15B52">
        <w:rPr>
          <w:rFonts w:ascii="Times New Roman" w:hAnsi="Times New Roman" w:cs="Times New Roman"/>
          <w:noProof/>
        </w:rPr>
        <w:drawing>
          <wp:inline distT="0" distB="0" distL="0" distR="0" wp14:anchorId="247A5B52" wp14:editId="3B37482A">
            <wp:extent cx="3585403" cy="2688956"/>
            <wp:effectExtent l="0" t="0" r="0" b="0"/>
            <wp:docPr id="1794937324" name="Рисунок 1" descr="Изображение выглядит как текст, снимок экрана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7324" name="Рисунок 1" descr="Изображение выглядит как текст, снимок экрана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006" cy="26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FAC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11. Точечный график остатков модели от скорости ветра с LOESS-сглаживанием</w:t>
      </w:r>
    </w:p>
    <w:p w14:paraId="4CFDF84F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</w:p>
    <w:p w14:paraId="7D2B409A" w14:textId="77777777" w:rsidR="00035C85" w:rsidRPr="00A15B52" w:rsidRDefault="00035C85" w:rsidP="00035C85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График содержит два элемента:</w:t>
      </w:r>
    </w:p>
    <w:p w14:paraId="0653166B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Рассеянная диаграмма: каждое наблюдение представлено точкой, где абсцисса соответствует значению скорости ветра (</w:t>
      </w:r>
      <w:proofErr w:type="spellStart"/>
      <w:r w:rsidRPr="00A15B52">
        <w:rPr>
          <w:rFonts w:ascii="Times New Roman" w:hAnsi="Times New Roman" w:cs="Times New Roman"/>
          <w:iCs/>
        </w:rPr>
        <w:t>wind_speed</w:t>
      </w:r>
      <w:proofErr w:type="spellEnd"/>
      <w:r w:rsidRPr="00A15B52">
        <w:rPr>
          <w:rFonts w:ascii="Times New Roman" w:hAnsi="Times New Roman" w:cs="Times New Roman"/>
          <w:iCs/>
        </w:rPr>
        <w:t>), а ордината — величине остатка модели (</w:t>
      </w:r>
      <w:proofErr w:type="spellStart"/>
      <w:r w:rsidRPr="00A15B52">
        <w:rPr>
          <w:rFonts w:ascii="Times New Roman" w:hAnsi="Times New Roman" w:cs="Times New Roman"/>
          <w:iCs/>
        </w:rPr>
        <w:t>resid</w:t>
      </w:r>
      <w:proofErr w:type="spellEnd"/>
      <w:r w:rsidRPr="00A15B52">
        <w:rPr>
          <w:rFonts w:ascii="Times New Roman" w:hAnsi="Times New Roman" w:cs="Times New Roman"/>
          <w:iCs/>
        </w:rPr>
        <w:t>).</w:t>
      </w:r>
    </w:p>
    <w:p w14:paraId="3C8FBF38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LOESS-кривая (красная линия): локальная непараметрическая регрессия, аппроксимирующая условное математическое ожидание остатков при различных значениях скорости ветра.</w:t>
      </w:r>
    </w:p>
    <w:p w14:paraId="4E2C9419" w14:textId="77777777" w:rsidR="00D50124" w:rsidRPr="00A15B52" w:rsidRDefault="00D50124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Ключевые характеристики:</w:t>
      </w:r>
    </w:p>
    <w:p w14:paraId="448974A5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Отсутствие систематического смещения: LOESS-кривая располагается вблизи уровня </w:t>
      </w:r>
      <w:proofErr w:type="spellStart"/>
      <w:r w:rsidRPr="00A15B52">
        <w:rPr>
          <w:rFonts w:ascii="Times New Roman" w:hAnsi="Times New Roman" w:cs="Times New Roman"/>
          <w:iCs/>
        </w:rPr>
        <w:t>resid</w:t>
      </w:r>
      <w:proofErr w:type="spellEnd"/>
      <w:r w:rsidRPr="00A15B52">
        <w:rPr>
          <w:rFonts w:ascii="Times New Roman" w:hAnsi="Times New Roman" w:cs="Times New Roman"/>
          <w:iCs/>
        </w:rPr>
        <w:t xml:space="preserve"> = 0 на всём диапазоне скоростей ветра, что свидетельствует об адекватности спецификации модели по этой переменной.</w:t>
      </w:r>
    </w:p>
    <w:p w14:paraId="684CC4AA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Гомоскедастичность: вертикальный разброс точек остаётся примерно постоянным при разных значениях </w:t>
      </w:r>
      <w:proofErr w:type="spellStart"/>
      <w:r w:rsidRPr="00A15B52">
        <w:rPr>
          <w:rFonts w:ascii="Times New Roman" w:hAnsi="Times New Roman" w:cs="Times New Roman"/>
          <w:iCs/>
        </w:rPr>
        <w:t>wind_speed</w:t>
      </w:r>
      <w:proofErr w:type="spellEnd"/>
      <w:r w:rsidRPr="00A15B52">
        <w:rPr>
          <w:rFonts w:ascii="Times New Roman" w:hAnsi="Times New Roman" w:cs="Times New Roman"/>
          <w:iCs/>
        </w:rPr>
        <w:t>, без выраженного «конуса» рассеяния.</w:t>
      </w:r>
    </w:p>
    <w:p w14:paraId="6421AF15" w14:textId="77777777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Единичные экстремальные остатки: отдельные точки с |</w:t>
      </w:r>
      <w:proofErr w:type="spellStart"/>
      <w:r w:rsidRPr="00A15B52">
        <w:rPr>
          <w:rFonts w:ascii="Times New Roman" w:hAnsi="Times New Roman" w:cs="Times New Roman"/>
          <w:iCs/>
        </w:rPr>
        <w:t>resid</w:t>
      </w:r>
      <w:proofErr w:type="spellEnd"/>
      <w:proofErr w:type="gramStart"/>
      <w:r w:rsidRPr="00A15B52">
        <w:rPr>
          <w:rFonts w:ascii="Times New Roman" w:hAnsi="Times New Roman" w:cs="Times New Roman"/>
          <w:iCs/>
        </w:rPr>
        <w:t>| &gt;</w:t>
      </w:r>
      <w:proofErr w:type="gramEnd"/>
      <w:r w:rsidRPr="00A15B52">
        <w:rPr>
          <w:rFonts w:ascii="Times New Roman" w:hAnsi="Times New Roman" w:cs="Times New Roman"/>
          <w:iCs/>
        </w:rPr>
        <w:t xml:space="preserve"> 200 зафиксированы при высоких значениях скорости ветра (&gt; 20 км/ч), что указывает на редкие аномалии или необходимость проверки этих наблюдений.</w:t>
      </w:r>
    </w:p>
    <w:p w14:paraId="605EF561" w14:textId="55BA962A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Данный анализ подтверждает выполнение предпосылок отсутствия автокорреляции и гомоскедастичности для переменной «скорость ветра» в рассматриваемой модели.</w:t>
      </w:r>
    </w:p>
    <w:p w14:paraId="35F88472" w14:textId="085045A3" w:rsidR="0082447C" w:rsidRPr="00A15B52" w:rsidRDefault="00D50124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>Таким образом,</w:t>
      </w:r>
      <w:r w:rsidR="0082447C" w:rsidRPr="00A15B52">
        <w:rPr>
          <w:rFonts w:ascii="Times New Roman" w:hAnsi="Times New Roman" w:cs="Times New Roman"/>
          <w:iCs/>
        </w:rPr>
        <w:t xml:space="preserve"> модель соответствует базовым предпосылкам регрессионного анализа — остатки не демонстрируют систематических зависимостей и </w:t>
      </w:r>
      <w:proofErr w:type="spellStart"/>
      <w:r w:rsidR="0082447C" w:rsidRPr="00A15B52">
        <w:rPr>
          <w:rFonts w:ascii="Times New Roman" w:hAnsi="Times New Roman" w:cs="Times New Roman"/>
          <w:iCs/>
        </w:rPr>
        <w:t>гетероскедастичности</w:t>
      </w:r>
      <w:proofErr w:type="spellEnd"/>
      <w:r w:rsidR="0082447C" w:rsidRPr="00A15B52">
        <w:rPr>
          <w:rFonts w:ascii="Times New Roman" w:hAnsi="Times New Roman" w:cs="Times New Roman"/>
          <w:iCs/>
        </w:rPr>
        <w:t>. Для повышения надёжности можно дополнительно проанализировать и при необходимости обработать единичные экстремальные остатки.</w:t>
      </w:r>
    </w:p>
    <w:p w14:paraId="19FDED12" w14:textId="77777777" w:rsidR="0082447C" w:rsidRPr="00A15B52" w:rsidRDefault="0082447C" w:rsidP="00A15B5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eastAsia="Times New Roman" w:hAnsi="Times New Roman" w:cs="Times New Roman"/>
          <w:color w:val="auto"/>
          <w:lang w:eastAsia="ru-RU"/>
        </w:rPr>
        <w:t>Базовая линейная регрессия и автокорреляция</w:t>
      </w:r>
    </w:p>
    <w:p w14:paraId="3D7C9558" w14:textId="3F647534" w:rsidR="0082447C" w:rsidRPr="00A15B52" w:rsidRDefault="002B4BAE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  <w:lang w:val="en-US"/>
        </w:rPr>
      </w:pPr>
      <w:r w:rsidRPr="00A15B52">
        <w:rPr>
          <w:rFonts w:ascii="Times New Roman" w:hAnsi="Times New Roman" w:cs="Times New Roman"/>
          <w:iCs/>
        </w:rPr>
        <w:t>Построена</w:t>
      </w:r>
      <w:r w:rsidR="0082447C" w:rsidRPr="00A15B52">
        <w:rPr>
          <w:rFonts w:ascii="Times New Roman" w:hAnsi="Times New Roman" w:cs="Times New Roman"/>
          <w:iCs/>
          <w:lang w:val="en-US"/>
        </w:rPr>
        <w:t xml:space="preserve"> </w:t>
      </w:r>
      <w:r w:rsidR="0082447C" w:rsidRPr="00A15B52">
        <w:rPr>
          <w:rFonts w:ascii="Times New Roman" w:hAnsi="Times New Roman" w:cs="Times New Roman"/>
          <w:iCs/>
        </w:rPr>
        <w:t>модель</w:t>
      </w:r>
    </w:p>
    <w:p w14:paraId="6F7A2795" w14:textId="77777777" w:rsidR="0082447C" w:rsidRPr="00A15B52" w:rsidRDefault="00000000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  <w:lang w:val="en-US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</m:e>
        </m:acc>
        <m:r>
          <w:rPr>
            <w:rFonts w:ascii="Cambria Math" w:hAnsi="Cambria Math" w:cs="Times New Roman"/>
            <w:lang w:val="en-US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lang w:val="en-US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bSup>
          </m:e>
        </m:nary>
        <m:r>
          <w:rPr>
            <w:rFonts w:ascii="Cambria Math" w:hAnsi="Cambria Math" w:cs="Times New Roman"/>
            <w:lang w:val="en-US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82447C" w:rsidRPr="00A15B52">
        <w:rPr>
          <w:rFonts w:ascii="Times New Roman" w:hAnsi="Times New Roman" w:cs="Times New Roman"/>
          <w:iCs/>
          <w:lang w:val="en-US"/>
        </w:rPr>
        <w:t xml:space="preserve"> </w:t>
      </w:r>
    </w:p>
    <w:p w14:paraId="3C4D7E6F" w14:textId="13622E26" w:rsidR="0082447C" w:rsidRPr="00A15B52" w:rsidRDefault="0082447C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после чего </w:t>
      </w:r>
      <w:r w:rsidR="002B4BAE" w:rsidRPr="00A15B52">
        <w:rPr>
          <w:rFonts w:ascii="Times New Roman" w:hAnsi="Times New Roman" w:cs="Times New Roman"/>
          <w:iCs/>
        </w:rPr>
        <w:t>рассчитаны</w:t>
      </w:r>
      <w:r w:rsidRPr="00A15B52">
        <w:rPr>
          <w:rFonts w:ascii="Times New Roman" w:hAnsi="Times New Roman" w:cs="Times New Roman"/>
          <w:iCs/>
        </w:rPr>
        <w:t xml:space="preserve"> функции автокорреляции (ACF) и частичной автокорреляции (PACF) остатков </w:t>
      </w:r>
      <m:oMath>
        <m:r>
          <w:rPr>
            <w:rFonts w:ascii="Cambria Math" w:hAnsi="Cambria Math" w:cs="Times New Roman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  <m:r>
          <w:rPr>
            <w:rFonts w:ascii="Cambria Math" w:hAnsi="Cambria Math" w:cs="Times New Roman"/>
          </w:rPr>
          <m:t>}</m:t>
        </m:r>
      </m:oMath>
      <w:r w:rsidRPr="00A15B52">
        <w:rPr>
          <w:rFonts w:ascii="Times New Roman" w:hAnsi="Times New Roman" w:cs="Times New Roman"/>
          <w:iCs/>
        </w:rPr>
        <w:t xml:space="preserve"> для выбора порядка AR-компоненты.</w:t>
      </w:r>
    </w:p>
    <w:p w14:paraId="03F8332E" w14:textId="77777777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0C23A2E3" wp14:editId="4E2CA7F8">
            <wp:extent cx="4294598" cy="3263527"/>
            <wp:effectExtent l="0" t="0" r="0" b="0"/>
            <wp:docPr id="376793768" name="Рисунок 1" descr="Изображение выглядит как текст,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93768" name="Рисунок 1" descr="Изображение выглядит как текст,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35" cy="3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C7B8" w14:textId="3577D39F" w:rsidR="0082447C" w:rsidRPr="00A15B52" w:rsidRDefault="0082447C" w:rsidP="00A15B52">
      <w:pPr>
        <w:pStyle w:val="Standard"/>
        <w:spacing w:line="360" w:lineRule="auto"/>
        <w:ind w:left="644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12. Функция автокорреляции (ACF) остатков базовой регрессии</w:t>
      </w:r>
    </w:p>
    <w:p w14:paraId="03DF704B" w14:textId="77777777" w:rsidR="00E133DE" w:rsidRPr="00A15B52" w:rsidRDefault="000E70F2" w:rsidP="00A15B52">
      <w:pPr>
        <w:pStyle w:val="Standard"/>
        <w:spacing w:line="360" w:lineRule="auto"/>
        <w:ind w:left="644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Наблюдаются значимые положительные автокорреляции на лагах </w:t>
      </w:r>
      <w:r w:rsidR="002B4BAE" w:rsidRPr="00A15B52">
        <w:rPr>
          <w:rFonts w:ascii="Times New Roman" w:hAnsi="Times New Roman" w:cs="Times New Roman"/>
          <w:iCs/>
        </w:rPr>
        <w:t>1–12</w:t>
      </w:r>
      <w:r w:rsidRPr="00A15B52">
        <w:rPr>
          <w:rFonts w:ascii="Times New Roman" w:hAnsi="Times New Roman" w:cs="Times New Roman"/>
          <w:iCs/>
        </w:rPr>
        <w:t>, превышающие 95 % доверительный интервал.</w:t>
      </w:r>
    </w:p>
    <w:p w14:paraId="33054577" w14:textId="285C9C28" w:rsidR="000E70F2" w:rsidRPr="00A15B52" w:rsidRDefault="000E70F2" w:rsidP="00A15B52">
      <w:pPr>
        <w:pStyle w:val="Standard"/>
        <w:spacing w:line="360" w:lineRule="auto"/>
        <w:ind w:left="360"/>
        <w:jc w:val="center"/>
        <w:rPr>
          <w:rFonts w:ascii="Times New Roman" w:hAnsi="Times New Roman" w:cs="Times New Roman"/>
          <w:noProof/>
        </w:rPr>
      </w:pPr>
      <w:r w:rsidRPr="00A15B52">
        <w:rPr>
          <w:rFonts w:ascii="Times New Roman" w:hAnsi="Times New Roman" w:cs="Times New Roman"/>
          <w:noProof/>
        </w:rPr>
        <w:drawing>
          <wp:inline distT="0" distB="0" distL="0" distR="0" wp14:anchorId="1A2464DD" wp14:editId="5B5C97B5">
            <wp:extent cx="4196166" cy="3142078"/>
            <wp:effectExtent l="0" t="0" r="0" b="1270"/>
            <wp:docPr id="291527266" name="Рисунок 1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7266" name="Рисунок 1" descr="Изображение выглядит как текст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2" cy="31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1F60" w14:textId="77777777" w:rsidR="000E70F2" w:rsidRPr="00A15B52" w:rsidRDefault="000E70F2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>Рисунок 13. Частичная функция автокорреляции (PACF) остатков базовой линейной регрессии</w:t>
      </w:r>
    </w:p>
    <w:p w14:paraId="088508CD" w14:textId="7CD73967" w:rsidR="0082447C" w:rsidRPr="00A15B52" w:rsidRDefault="000E70F2" w:rsidP="00A15B52">
      <w:pPr>
        <w:pStyle w:val="Standard"/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Значимые частичные корреляции сосредоточены на лагах 1 и 2, что указывает на необходимость </w:t>
      </w:r>
      <w:proofErr w:type="spellStart"/>
      <w:r w:rsidRPr="00A15B52">
        <w:rPr>
          <w:rFonts w:ascii="Times New Roman" w:hAnsi="Times New Roman" w:cs="Times New Roman"/>
          <w:iCs/>
        </w:rPr>
        <w:t>авторегрессионного</w:t>
      </w:r>
      <w:proofErr w:type="spellEnd"/>
      <w:r w:rsidRPr="00A15B52">
        <w:rPr>
          <w:rFonts w:ascii="Times New Roman" w:hAnsi="Times New Roman" w:cs="Times New Roman"/>
          <w:iCs/>
        </w:rPr>
        <w:t xml:space="preserve"> компонента порядка 2. </w:t>
      </w:r>
    </w:p>
    <w:p w14:paraId="3C5FE739" w14:textId="7242DD30" w:rsidR="00F83262" w:rsidRPr="00A15B52" w:rsidRDefault="000E70F2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i/>
        </w:rPr>
      </w:pPr>
      <w:r w:rsidRPr="00A15B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C5F4B" wp14:editId="02079C7C">
            <wp:extent cx="3891516" cy="2984674"/>
            <wp:effectExtent l="0" t="0" r="0" b="6350"/>
            <wp:docPr id="1254412879" name="Рисунок 1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2879" name="Рисунок 1" descr="Изображение выглядит как текст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0302" cy="29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C426" w14:textId="77777777" w:rsidR="000E70F2" w:rsidRPr="00A15B52" w:rsidRDefault="000E70F2" w:rsidP="00A15B52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A15B52">
        <w:rPr>
          <w:rFonts w:ascii="Times New Roman" w:hAnsi="Times New Roman" w:cs="Times New Roman"/>
          <w:i/>
          <w:sz w:val="16"/>
          <w:szCs w:val="16"/>
        </w:rPr>
        <w:t xml:space="preserve">Рисунок 14. Функция автокорреляции (ACF) финальных остатков модели GAM + </w:t>
      </w:r>
      <w:proofErr w:type="gramStart"/>
      <w:r w:rsidRPr="00A15B52">
        <w:rPr>
          <w:rFonts w:ascii="Times New Roman" w:hAnsi="Times New Roman" w:cs="Times New Roman"/>
          <w:i/>
          <w:sz w:val="16"/>
          <w:szCs w:val="16"/>
        </w:rPr>
        <w:t>AR(</w:t>
      </w:r>
      <w:proofErr w:type="gramEnd"/>
      <w:r w:rsidRPr="00A15B52">
        <w:rPr>
          <w:rFonts w:ascii="Times New Roman" w:hAnsi="Times New Roman" w:cs="Times New Roman"/>
          <w:i/>
          <w:sz w:val="16"/>
          <w:szCs w:val="16"/>
        </w:rPr>
        <w:t>2)</w:t>
      </w:r>
    </w:p>
    <w:p w14:paraId="5F6E066D" w14:textId="0E3EBD3F" w:rsidR="000E70F2" w:rsidRPr="00A15B52" w:rsidRDefault="000E70F2" w:rsidP="00A15B52">
      <w:pPr>
        <w:pStyle w:val="Standard"/>
        <w:spacing w:line="360" w:lineRule="auto"/>
        <w:rPr>
          <w:rFonts w:ascii="Times New Roman" w:hAnsi="Times New Roman" w:cs="Times New Roman"/>
          <w:iCs/>
        </w:rPr>
      </w:pPr>
      <w:r w:rsidRPr="00A15B52">
        <w:rPr>
          <w:rFonts w:ascii="Times New Roman" w:hAnsi="Times New Roman" w:cs="Times New Roman"/>
          <w:iCs/>
        </w:rPr>
        <w:t xml:space="preserve">Все коэффициенты автокорреляции, кроме нулевого лага, находятся в пределах 95 % доверительного интервала, что подтверждает отсутствие остаточной автокорреляции после введения </w:t>
      </w:r>
      <w:proofErr w:type="gramStart"/>
      <w:r w:rsidRPr="00A15B52">
        <w:rPr>
          <w:rFonts w:ascii="Times New Roman" w:hAnsi="Times New Roman" w:cs="Times New Roman"/>
          <w:iCs/>
        </w:rPr>
        <w:t>AR(</w:t>
      </w:r>
      <w:proofErr w:type="gramEnd"/>
      <w:r w:rsidRPr="00A15B52">
        <w:rPr>
          <w:rFonts w:ascii="Times New Roman" w:hAnsi="Times New Roman" w:cs="Times New Roman"/>
          <w:iCs/>
        </w:rPr>
        <w:t>2).</w:t>
      </w:r>
    </w:p>
    <w:p w14:paraId="0C6CB150" w14:textId="32565E54" w:rsidR="00B849D2" w:rsidRPr="00A15B52" w:rsidRDefault="00024891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4" w:name="_Toc199101024"/>
      <w:r w:rsidRPr="00A15B52">
        <w:rPr>
          <w:rFonts w:cs="Times New Roman"/>
        </w:rPr>
        <w:t>Выбор модели</w:t>
      </w:r>
      <w:bookmarkEnd w:id="14"/>
    </w:p>
    <w:p w14:paraId="42CA5500" w14:textId="4AF9DFEA" w:rsidR="00D84146" w:rsidRPr="00A15B52" w:rsidRDefault="00D84146" w:rsidP="00A15B52">
      <w:pPr>
        <w:pStyle w:val="Standard"/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На основании предварительного анализа входных данных (</w:t>
      </w:r>
      <w:r w:rsidR="00F83BA4" w:rsidRPr="00A15B52">
        <w:rPr>
          <w:rFonts w:ascii="Times New Roman" w:hAnsi="Times New Roman" w:cs="Times New Roman"/>
        </w:rPr>
        <w:t>п. 4.3</w:t>
      </w:r>
      <w:r w:rsidRPr="00A15B52">
        <w:rPr>
          <w:rFonts w:ascii="Times New Roman" w:hAnsi="Times New Roman" w:cs="Times New Roman"/>
        </w:rPr>
        <w:t xml:space="preserve">) была выбрана модель </w:t>
      </w:r>
      <w:r w:rsidRPr="00A15B52">
        <w:rPr>
          <w:rStyle w:val="ad"/>
          <w:rFonts w:ascii="Times New Roman" w:hAnsi="Times New Roman" w:cs="Times New Roman"/>
          <w:b w:val="0"/>
          <w:bCs w:val="0"/>
        </w:rPr>
        <w:t xml:space="preserve">GAM + </w:t>
      </w:r>
      <w:proofErr w:type="gramStart"/>
      <w:r w:rsidRPr="00A15B52">
        <w:rPr>
          <w:rStyle w:val="ad"/>
          <w:rFonts w:ascii="Times New Roman" w:hAnsi="Times New Roman" w:cs="Times New Roman"/>
          <w:b w:val="0"/>
          <w:bCs w:val="0"/>
        </w:rPr>
        <w:t>AR(</w:t>
      </w:r>
      <w:proofErr w:type="gramEnd"/>
      <w:r w:rsidRPr="00A15B52">
        <w:rPr>
          <w:rStyle w:val="ad"/>
          <w:rFonts w:ascii="Times New Roman" w:hAnsi="Times New Roman" w:cs="Times New Roman"/>
          <w:b w:val="0"/>
          <w:bCs w:val="0"/>
        </w:rPr>
        <w:t>2)</w:t>
      </w:r>
      <w:r w:rsidRPr="00A15B52">
        <w:rPr>
          <w:rFonts w:ascii="Times New Roman" w:hAnsi="Times New Roman" w:cs="Times New Roman"/>
        </w:rPr>
        <w:t>:</w:t>
      </w:r>
    </w:p>
    <w:p w14:paraId="2F50527C" w14:textId="76092008" w:rsidR="00D84146" w:rsidRPr="00A15B52" w:rsidRDefault="00D84146" w:rsidP="00A15B52">
      <w:pPr>
        <w:pStyle w:val="Standard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A15B52">
        <w:rPr>
          <w:rStyle w:val="ad"/>
          <w:rFonts w:ascii="Times New Roman" w:hAnsi="Times New Roman" w:cs="Times New Roman"/>
          <w:b w:val="0"/>
          <w:bCs w:val="0"/>
        </w:rPr>
        <w:t>Мультисезонность</w:t>
      </w:r>
      <w:proofErr w:type="spellEnd"/>
      <w:r w:rsidRPr="00A15B52">
        <w:rPr>
          <w:rFonts w:ascii="Times New Roman" w:hAnsi="Times New Roman" w:cs="Times New Roman"/>
        </w:rPr>
        <w:br/>
        <w:t xml:space="preserve">MSTL-декомпозиция выявила суточную, недельную и годовую сезонности </w:t>
      </w:r>
      <m:oMath>
        <m:sSubSup>
          <m:sSubSupPr>
            <m:ctrlPr>
              <w:rPr>
                <w:rStyle w:val="katex-mathml"/>
                <w:rFonts w:ascii="Cambria Math" w:hAnsi="Cambria Math" w:cs="Times New Roman"/>
                <w:i/>
              </w:rPr>
            </m:ctrlPr>
          </m:sSubSupPr>
          <m:e>
            <m:r>
              <w:rPr>
                <w:rStyle w:val="katex-mathml"/>
                <w:rFonts w:ascii="Cambria Math" w:hAnsi="Cambria Math" w:cs="Times New Roman"/>
              </w:rPr>
              <m:t>S</m:t>
            </m:r>
          </m:e>
          <m:sub>
            <m:r>
              <w:rPr>
                <w:rStyle w:val="katex-mathml"/>
                <w:rFonts w:ascii="Cambria Math" w:hAnsi="Cambria Math" w:cs="Times New Roman"/>
              </w:rPr>
              <m:t>t</m:t>
            </m:r>
          </m:sub>
          <m:sup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Style w:val="katex-mathml"/>
                    <w:rFonts w:ascii="Cambria Math" w:hAnsi="Cambria Math" w:cs="Times New Roman"/>
                  </w:rPr>
                  <m:t>i</m:t>
                </m:r>
              </m:e>
            </m:d>
          </m:sup>
        </m:sSubSup>
        <m:r>
          <w:rPr>
            <w:rStyle w:val="vlist-s"/>
            <w:rFonts w:ascii="Cambria Math" w:hAnsi="Cambria Math" w:cs="Times New Roman"/>
          </w:rPr>
          <m:t>​</m:t>
        </m:r>
      </m:oMath>
      <w:r w:rsidRPr="00A15B52">
        <w:rPr>
          <w:rFonts w:ascii="Times New Roman" w:hAnsi="Times New Roman" w:cs="Times New Roman"/>
        </w:rPr>
        <w:t xml:space="preserve"> и тренд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</w:rPr>
              <m:t>T</m:t>
            </m:r>
          </m:e>
          <m:sub>
            <m:r>
              <w:rPr>
                <w:rStyle w:val="katex-mathml"/>
                <w:rFonts w:ascii="Cambria Math" w:hAnsi="Cambria Math" w:cs="Times New Roman"/>
              </w:rPr>
              <m:t>t</m:t>
            </m:r>
          </m:sub>
        </m:sSub>
        <m:r>
          <w:rPr>
            <w:rStyle w:val="vlist-s"/>
            <w:rFonts w:ascii="Cambria Math" w:hAnsi="Cambria Math" w:cs="Times New Roman"/>
          </w:rPr>
          <m:t>​</m:t>
        </m:r>
      </m:oMath>
      <w:r w:rsidRPr="00A15B52">
        <w:rPr>
          <w:rFonts w:ascii="Times New Roman" w:hAnsi="Times New Roman" w:cs="Times New Roman"/>
        </w:rPr>
        <w:t>, после чего получены</w:t>
      </w:r>
      <w:r w:rsidR="00F83BA4" w:rsidRPr="00A15B52">
        <w:rPr>
          <w:rFonts w:ascii="Times New Roman" w:hAnsi="Times New Roman" w:cs="Times New Roman"/>
        </w:rPr>
        <w:t xml:space="preserve"> скорректированные</w:t>
      </w:r>
      <w:r w:rsidRPr="00A15B52">
        <w:rPr>
          <w:rFonts w:ascii="Times New Roman" w:hAnsi="Times New Roman" w:cs="Times New Roman"/>
        </w:rPr>
        <w:t xml:space="preserve"> остатки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</w:rPr>
              <m:t>R</m:t>
            </m:r>
          </m:e>
          <m:sub>
            <m:r>
              <w:rPr>
                <w:rStyle w:val="katex-mathml"/>
                <w:rFonts w:ascii="Cambria Math" w:hAnsi="Cambria Math" w:cs="Times New Roman"/>
              </w:rPr>
              <m:t>t</m:t>
            </m:r>
          </m:sub>
        </m:sSub>
      </m:oMath>
      <w:r w:rsidRPr="00A15B52">
        <w:rPr>
          <w:rStyle w:val="vlist-s"/>
          <w:rFonts w:ascii="Times New Roman" w:hAnsi="Times New Roman" w:cs="Times New Roman"/>
        </w:rPr>
        <w:t>​</w:t>
      </w:r>
      <w:r w:rsidRPr="00A15B52">
        <w:rPr>
          <w:rFonts w:ascii="Times New Roman" w:hAnsi="Times New Roman" w:cs="Times New Roman"/>
        </w:rPr>
        <w:t>.</w:t>
      </w:r>
    </w:p>
    <w:p w14:paraId="2648C4A8" w14:textId="18B4DE95" w:rsidR="00D84146" w:rsidRPr="00A15B52" w:rsidRDefault="00D84146" w:rsidP="00A15B52">
      <w:pPr>
        <w:pStyle w:val="Standard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Style w:val="ad"/>
          <w:rFonts w:ascii="Times New Roman" w:hAnsi="Times New Roman" w:cs="Times New Roman"/>
          <w:b w:val="0"/>
          <w:bCs w:val="0"/>
        </w:rPr>
        <w:t>Нелинейные эффекты экзогенных регрессоров</w:t>
      </w:r>
      <w:r w:rsidRPr="00A15B52">
        <w:rPr>
          <w:rFonts w:ascii="Times New Roman" w:hAnsi="Times New Roman" w:cs="Times New Roman"/>
        </w:rPr>
        <w:br/>
        <w:t xml:space="preserve">Распределения и </w:t>
      </w:r>
      <w:proofErr w:type="spellStart"/>
      <w:r w:rsidRPr="00A15B52">
        <w:rPr>
          <w:rFonts w:ascii="Times New Roman" w:hAnsi="Times New Roman" w:cs="Times New Roman"/>
        </w:rPr>
        <w:t>scatter</w:t>
      </w:r>
      <w:proofErr w:type="spellEnd"/>
      <w:r w:rsidRPr="00A15B52">
        <w:rPr>
          <w:rFonts w:ascii="Times New Roman" w:hAnsi="Times New Roman" w:cs="Times New Roman"/>
        </w:rPr>
        <w:t xml:space="preserve">-графики остатков по температуре, осадкам и ветру продемонстрировали U-образные и пороговые зависимости. Низкий уровень </w:t>
      </w:r>
      <w:proofErr w:type="spellStart"/>
      <w:r w:rsidRPr="00A15B52">
        <w:rPr>
          <w:rFonts w:ascii="Times New Roman" w:hAnsi="Times New Roman" w:cs="Times New Roman"/>
        </w:rPr>
        <w:t>мультиколлинеарности</w:t>
      </w:r>
      <w:proofErr w:type="spellEnd"/>
      <w:r w:rsidRPr="00A15B52">
        <w:rPr>
          <w:rFonts w:ascii="Times New Roman" w:hAnsi="Times New Roman" w:cs="Times New Roman"/>
        </w:rPr>
        <w:t xml:space="preserve"> позволяет безопасно моделировать вклад каждого фактора с помощью гладких сплайнов</w:t>
      </w:r>
      <w:r w:rsidR="00F83BA4" w:rsidRPr="00A15B5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</w:rPr>
              <m:t>f</m:t>
            </m:r>
          </m:e>
          <m:sub>
            <m:r>
              <w:rPr>
                <w:rStyle w:val="katex-mathml"/>
                <w:rFonts w:ascii="Cambria Math" w:hAnsi="Cambria Math" w:cs="Times New Roman"/>
              </w:rPr>
              <m:t>j</m:t>
            </m:r>
          </m:sub>
        </m:sSub>
        <m:d>
          <m:dPr>
            <m:ctrlPr>
              <w:rPr>
                <w:rStyle w:val="katex-mathml"/>
                <w:rFonts w:ascii="Cambria Math" w:hAnsi="Cambria Math" w:cs="Times New Roman"/>
                <w:i/>
              </w:rPr>
            </m:ctrlPr>
          </m:dPr>
          <m:e>
            <m:r>
              <w:rPr>
                <w:rStyle w:val="katex-mathml"/>
                <w:rFonts w:ascii="Cambria Math" w:hAnsi="Cambria Math" w:cs="Times New Roman"/>
              </w:rPr>
              <m:t>x</m:t>
            </m:r>
          </m:e>
        </m:d>
      </m:oMath>
      <w:r w:rsidRPr="00A15B52">
        <w:rPr>
          <w:rFonts w:ascii="Times New Roman" w:hAnsi="Times New Roman" w:cs="Times New Roman"/>
        </w:rPr>
        <w:t xml:space="preserve"> вместо линейных коэффициентов.</w:t>
      </w:r>
    </w:p>
    <w:p w14:paraId="3D138899" w14:textId="78087639" w:rsidR="00D84146" w:rsidRPr="00A15B52" w:rsidRDefault="00D84146" w:rsidP="00A15B52">
      <w:pPr>
        <w:pStyle w:val="Standard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Style w:val="ad"/>
          <w:rFonts w:ascii="Times New Roman" w:hAnsi="Times New Roman" w:cs="Times New Roman"/>
          <w:b w:val="0"/>
          <w:bCs w:val="0"/>
        </w:rPr>
        <w:t>Автокорреляция остатков</w:t>
      </w:r>
      <w:r w:rsidRPr="00A15B52">
        <w:rPr>
          <w:rFonts w:ascii="Times New Roman" w:hAnsi="Times New Roman" w:cs="Times New Roman"/>
        </w:rPr>
        <w:br/>
        <w:t xml:space="preserve">ACF остатков базового GAM показала статистически значимые корреляции на лагах 1–2. </w:t>
      </w:r>
      <w:r w:rsidR="00F83BA4" w:rsidRPr="00A15B52">
        <w:rPr>
          <w:rFonts w:ascii="Times New Roman" w:hAnsi="Times New Roman" w:cs="Times New Roman"/>
        </w:rPr>
        <w:t xml:space="preserve">Включение </w:t>
      </w:r>
      <w:proofErr w:type="spellStart"/>
      <w:r w:rsidR="00F83BA4" w:rsidRPr="00A15B52">
        <w:rPr>
          <w:rFonts w:ascii="Times New Roman" w:hAnsi="Times New Roman" w:cs="Times New Roman"/>
        </w:rPr>
        <w:t>авторегрессионного</w:t>
      </w:r>
      <w:proofErr w:type="spellEnd"/>
      <w:r w:rsidR="00F83BA4" w:rsidRPr="00A15B52">
        <w:rPr>
          <w:rFonts w:ascii="Times New Roman" w:hAnsi="Times New Roman" w:cs="Times New Roman"/>
        </w:rPr>
        <w:t xml:space="preserve"> компонента второго порядка (</w:t>
      </w:r>
      <w:proofErr w:type="gramStart"/>
      <w:r w:rsidR="00F83BA4" w:rsidRPr="00A15B52">
        <w:rPr>
          <w:rFonts w:ascii="Times New Roman" w:hAnsi="Times New Roman" w:cs="Times New Roman"/>
        </w:rPr>
        <w:t>AR(</w:t>
      </w:r>
      <w:proofErr w:type="gramEnd"/>
      <w:r w:rsidR="00F83BA4" w:rsidRPr="00A15B52">
        <w:rPr>
          <w:rFonts w:ascii="Times New Roman" w:hAnsi="Times New Roman" w:cs="Times New Roman"/>
        </w:rPr>
        <w:t>2)) устраняет эти зависимости и обеспечивает отсутствие автокорреляции в остатках</w:t>
      </w:r>
      <w:r w:rsidRPr="00A15B52">
        <w:rPr>
          <w:rFonts w:ascii="Times New Roman" w:hAnsi="Times New Roman" w:cs="Times New Roman"/>
        </w:rPr>
        <w:t>.</w:t>
      </w:r>
    </w:p>
    <w:p w14:paraId="125A5A15" w14:textId="05592913" w:rsidR="00317C39" w:rsidRPr="00A15B52" w:rsidRDefault="00924C39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5" w:name="_Toc199101025"/>
      <w:r w:rsidRPr="00A15B52">
        <w:rPr>
          <w:rFonts w:cs="Times New Roman"/>
        </w:rPr>
        <w:t>Построение модели</w:t>
      </w:r>
      <w:bookmarkEnd w:id="15"/>
    </w:p>
    <w:p w14:paraId="0BC79624" w14:textId="77777777" w:rsidR="00DB139F" w:rsidRPr="00DB139F" w:rsidRDefault="00DB139F" w:rsidP="00A15B52">
      <w:pPr>
        <w:pStyle w:val="Standard"/>
        <w:spacing w:line="360" w:lineRule="auto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Для построения итоговой прогностической модели использована методика, объединяющая </w:t>
      </w:r>
      <w:proofErr w:type="spellStart"/>
      <w:r w:rsidRPr="00DB139F">
        <w:rPr>
          <w:rFonts w:ascii="Times New Roman" w:hAnsi="Times New Roman" w:cs="Times New Roman"/>
        </w:rPr>
        <w:t>мультисезонную</w:t>
      </w:r>
      <w:proofErr w:type="spellEnd"/>
      <w:r w:rsidRPr="00DB139F">
        <w:rPr>
          <w:rFonts w:ascii="Times New Roman" w:hAnsi="Times New Roman" w:cs="Times New Roman"/>
        </w:rPr>
        <w:t xml:space="preserve"> декомпозицию, обобщённую аддитивную модель и </w:t>
      </w:r>
      <w:proofErr w:type="spellStart"/>
      <w:r w:rsidRPr="00DB139F">
        <w:rPr>
          <w:rFonts w:ascii="Times New Roman" w:hAnsi="Times New Roman" w:cs="Times New Roman"/>
        </w:rPr>
        <w:lastRenderedPageBreak/>
        <w:t>авторегрессионную</w:t>
      </w:r>
      <w:proofErr w:type="spellEnd"/>
      <w:r w:rsidRPr="00DB139F">
        <w:rPr>
          <w:rFonts w:ascii="Times New Roman" w:hAnsi="Times New Roman" w:cs="Times New Roman"/>
        </w:rPr>
        <w:t xml:space="preserve"> компоненту порядка 2 (GAM + </w:t>
      </w:r>
      <w:proofErr w:type="gramStart"/>
      <w:r w:rsidRPr="00DB139F">
        <w:rPr>
          <w:rFonts w:ascii="Times New Roman" w:hAnsi="Times New Roman" w:cs="Times New Roman"/>
        </w:rPr>
        <w:t>AR(</w:t>
      </w:r>
      <w:proofErr w:type="gramEnd"/>
      <w:r w:rsidRPr="00DB139F">
        <w:rPr>
          <w:rFonts w:ascii="Times New Roman" w:hAnsi="Times New Roman" w:cs="Times New Roman"/>
        </w:rPr>
        <w:t>2)). Алгоритм работы состоит из следующих шагов:</w:t>
      </w:r>
    </w:p>
    <w:p w14:paraId="02D7AAF0" w14:textId="77777777" w:rsidR="00DB139F" w:rsidRPr="00DB139F" w:rsidRDefault="00DB139F" w:rsidP="00A15B52">
      <w:pPr>
        <w:pStyle w:val="Standard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>Предварительная декомпозиция (MSTL)</w:t>
      </w:r>
    </w:p>
    <w:p w14:paraId="26C57415" w14:textId="49E43828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Исходный ряд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DB139F">
        <w:rPr>
          <w:rFonts w:ascii="Times New Roman" w:hAnsi="Times New Roman" w:cs="Times New Roman"/>
        </w:rPr>
        <w:t xml:space="preserve">​ разбивается на сумму нескольких сезонных компонент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>​</m:t>
            </m:r>
          </m:sup>
        </m:sSubSup>
      </m:oMath>
      <w:r w:rsidRPr="00DB139F">
        <w:rPr>
          <w:rFonts w:ascii="Times New Roman" w:hAnsi="Times New Roman" w:cs="Times New Roman"/>
        </w:rPr>
        <w:t xml:space="preserve">, тренда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t​</m:t>
            </m:r>
          </m:sub>
        </m:sSub>
      </m:oMath>
      <w:r w:rsidRPr="00DB139F">
        <w:rPr>
          <w:rFonts w:ascii="Times New Roman" w:hAnsi="Times New Roman" w:cs="Times New Roman"/>
        </w:rPr>
        <w:t xml:space="preserve"> и остатков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t​</m:t>
            </m:r>
          </m:sub>
        </m:sSub>
      </m:oMath>
      <w:r w:rsidRPr="00DB139F">
        <w:rPr>
          <w:rFonts w:ascii="Times New Roman" w:hAnsi="Times New Roman" w:cs="Times New Roman"/>
        </w:rPr>
        <w:t>:</w:t>
      </w:r>
    </w:p>
    <w:p w14:paraId="6213AD73" w14:textId="77777777" w:rsidR="00BF6B38" w:rsidRPr="00A15B52" w:rsidRDefault="00000000" w:rsidP="00A15B52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</m:oMath>
      </m:oMathPara>
    </w:p>
    <w:p w14:paraId="12216A88" w14:textId="4DC6E388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Для этого применяется функция </w:t>
      </w:r>
      <w:proofErr w:type="spellStart"/>
      <w:proofErr w:type="gramStart"/>
      <w:r w:rsidRPr="00DB139F">
        <w:rPr>
          <w:rFonts w:ascii="Times New Roman" w:hAnsi="Times New Roman" w:cs="Times New Roman"/>
        </w:rPr>
        <w:t>mstl</w:t>
      </w:r>
      <w:proofErr w:type="spellEnd"/>
      <w:r w:rsidRPr="00DB139F">
        <w:rPr>
          <w:rFonts w:ascii="Times New Roman" w:hAnsi="Times New Roman" w:cs="Times New Roman"/>
        </w:rPr>
        <w:t>(</w:t>
      </w:r>
      <w:proofErr w:type="gramEnd"/>
      <w:r w:rsidRPr="00DB139F">
        <w:rPr>
          <w:rFonts w:ascii="Times New Roman" w:hAnsi="Times New Roman" w:cs="Times New Roman"/>
        </w:rPr>
        <w:t>) из базового пакета R, настроенная на учёт всех выявленных сезонностей (суточной, недельной, годовой).</w:t>
      </w:r>
    </w:p>
    <w:p w14:paraId="2700A74B" w14:textId="77777777" w:rsidR="00DB139F" w:rsidRPr="00DB139F" w:rsidRDefault="00DB139F" w:rsidP="00A15B52">
      <w:pPr>
        <w:pStyle w:val="Standard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>Построение обобщённой аддитивной модели (GAM)</w:t>
      </w:r>
    </w:p>
    <w:p w14:paraId="5F1EBF46" w14:textId="68D300EB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Полученные остатки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Pr="00DB139F">
        <w:rPr>
          <w:rFonts w:ascii="Times New Roman" w:hAnsi="Times New Roman" w:cs="Times New Roman"/>
        </w:rPr>
        <w:t>​ служат зависимой переменной</w:t>
      </w:r>
      <w:r w:rsidR="00F83BA4" w:rsidRPr="00A15B52">
        <w:rPr>
          <w:rFonts w:ascii="Times New Roman" w:hAnsi="Times New Roman" w:cs="Times New Roman"/>
        </w:rPr>
        <w:t>:</w:t>
      </w:r>
      <w:r w:rsidRPr="00DB139F">
        <w:rPr>
          <w:rFonts w:ascii="Times New Roman" w:hAnsi="Times New Roman" w:cs="Times New Roman"/>
        </w:rPr>
        <w:t xml:space="preserve"> в качестве регрессоров используются три параметра: температура</w:t>
      </w:r>
      <w:r w:rsidR="00EF55EC" w:rsidRPr="00A15B52">
        <w:rPr>
          <w:rFonts w:ascii="Times New Roman" w:hAnsi="Times New Roman" w:cs="Times New Roman"/>
        </w:rPr>
        <w:t>,</w:t>
      </w:r>
      <w:r w:rsidRPr="00DB139F">
        <w:rPr>
          <w:rFonts w:ascii="Times New Roman" w:hAnsi="Times New Roman" w:cs="Times New Roman"/>
        </w:rPr>
        <w:t xml:space="preserve"> осадки и скорость ветра</w:t>
      </w:r>
      <w:r w:rsidR="00EF55EC" w:rsidRPr="00A15B52">
        <w:rPr>
          <w:rFonts w:ascii="Times New Roman" w:hAnsi="Times New Roman" w:cs="Times New Roman"/>
        </w:rPr>
        <w:t>.</w:t>
      </w:r>
    </w:p>
    <w:p w14:paraId="399CCC84" w14:textId="634DEB06" w:rsidR="00DB139F" w:rsidRPr="00DB139F" w:rsidRDefault="00F83BA4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Д</w:t>
      </w:r>
      <w:r w:rsidR="00DB139F" w:rsidRPr="00DB139F">
        <w:rPr>
          <w:rFonts w:ascii="Times New Roman" w:hAnsi="Times New Roman" w:cs="Times New Roman"/>
        </w:rPr>
        <w:t xml:space="preserve">ля каждой переменной задаётся гладкая функция сплайна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DB139F" w:rsidRPr="00DB139F">
        <w:rPr>
          <w:rFonts w:ascii="Times New Roman" w:hAnsi="Times New Roman" w:cs="Times New Roman"/>
        </w:rPr>
        <w:t>​, что позволяет адаптивно захватывать умеренные нелинейные эффекты:</w:t>
      </w:r>
    </w:p>
    <w:p w14:paraId="1E19F98D" w14:textId="77777777" w:rsidR="008A60A9" w:rsidRPr="008525C9" w:rsidRDefault="00000000" w:rsidP="00A15B52">
      <w:pPr>
        <w:pStyle w:val="Standard"/>
        <w:spacing w:line="360" w:lineRule="auto"/>
        <w:rPr>
          <w:rFonts w:ascii="Times New Roman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n-US"/>
            </w:rPr>
            <m:t> </m:t>
          </m:r>
          <m:r>
            <w:rPr>
              <w:rFonts w:ascii="Cambria Math" w:hAnsi="Cambria Math" w:cs="Times New Roman"/>
              <w:lang w:val="en-US"/>
            </w:rPr>
            <m:t>= 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 </m:t>
          </m:r>
          <m:r>
            <w:rPr>
              <w:rFonts w:ascii="Cambria Math" w:hAnsi="Cambria Math" w:cs="Times New Roman"/>
              <w:lang w:val="en-US"/>
            </w:rPr>
            <m:t>+ 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US"/>
                </w:rPr>
                <m:t>tem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p</m:t>
                  </m:r>
                  <m:ctrlPr>
                    <w:rPr>
                      <w:rFonts w:ascii="Cambria Math" w:hAnsi="Cambria Math" w:cs="Times New Roman"/>
                      <w:lang w:val="en-US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US"/>
            </w:rPr>
            <m:t> </m:t>
          </m:r>
          <m:r>
            <w:rPr>
              <w:rFonts w:ascii="Cambria Math" w:hAnsi="Cambria Math" w:cs="Times New Roman"/>
              <w:lang w:val="en-US"/>
            </w:rPr>
            <m:t>+ 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US"/>
                </w:rPr>
                <m:t>preci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p</m:t>
                  </m:r>
                  <m:ctrlPr>
                    <w:rPr>
                      <w:rFonts w:ascii="Cambria Math" w:hAnsi="Cambria Math" w:cs="Times New Roman"/>
                      <w:lang w:val="en-US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US"/>
            </w:rPr>
            <m:t> </m:t>
          </m:r>
          <m:r>
            <w:rPr>
              <w:rFonts w:ascii="Cambria Math" w:hAnsi="Cambria Math" w:cs="Times New Roman"/>
              <w:lang w:val="en-US"/>
            </w:rPr>
            <m:t>+ 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lang w:val="en-US"/>
                </w:rPr>
                <m:t>win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d</m:t>
                  </m:r>
                  <m:ctrlPr>
                    <w:rPr>
                      <w:rFonts w:ascii="Cambria Math" w:hAnsi="Cambria Math" w:cs="Times New Roman"/>
                      <w:lang w:val="en-US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lang w:val="en-US"/>
            </w:rPr>
            <m:t> </m:t>
          </m:r>
          <m:r>
            <w:rPr>
              <w:rFonts w:ascii="Cambria Math" w:hAnsi="Cambria Math" w:cs="Times New Roman"/>
              <w:lang w:val="en-US"/>
            </w:rPr>
            <m:t>+ 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n-US"/>
            </w:rPr>
            <m:t>.</m:t>
          </m:r>
        </m:oMath>
      </m:oMathPara>
    </w:p>
    <w:p w14:paraId="7DDDE65C" w14:textId="7AEE2BF9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Оценка модели производится с помощью пакета </w:t>
      </w:r>
      <w:proofErr w:type="spellStart"/>
      <w:r w:rsidRPr="00DB139F">
        <w:rPr>
          <w:rFonts w:ascii="Times New Roman" w:hAnsi="Times New Roman" w:cs="Times New Roman"/>
        </w:rPr>
        <w:t>mgcv</w:t>
      </w:r>
      <w:proofErr w:type="spellEnd"/>
      <w:r w:rsidRPr="00DB139F">
        <w:rPr>
          <w:rFonts w:ascii="Times New Roman" w:hAnsi="Times New Roman" w:cs="Times New Roman"/>
        </w:rPr>
        <w:t xml:space="preserve"> в R (функция </w:t>
      </w:r>
      <w:proofErr w:type="spellStart"/>
      <w:proofErr w:type="gramStart"/>
      <w:r w:rsidRPr="00DB139F">
        <w:rPr>
          <w:rFonts w:ascii="Times New Roman" w:hAnsi="Times New Roman" w:cs="Times New Roman"/>
        </w:rPr>
        <w:t>gam</w:t>
      </w:r>
      <w:proofErr w:type="spellEnd"/>
      <w:r w:rsidRPr="00DB139F">
        <w:rPr>
          <w:rFonts w:ascii="Times New Roman" w:hAnsi="Times New Roman" w:cs="Times New Roman"/>
        </w:rPr>
        <w:t>(</w:t>
      </w:r>
      <w:proofErr w:type="gramEnd"/>
      <w:r w:rsidRPr="00DB139F">
        <w:rPr>
          <w:rFonts w:ascii="Times New Roman" w:hAnsi="Times New Roman" w:cs="Times New Roman"/>
        </w:rPr>
        <w:t>)), автоматически подбирающего количество узлов и степень сглаживания по критерию UBRE/GCV.</w:t>
      </w:r>
    </w:p>
    <w:p w14:paraId="44DB4544" w14:textId="77777777" w:rsidR="00DB139F" w:rsidRPr="00DB139F" w:rsidRDefault="00DB139F" w:rsidP="00A15B52">
      <w:pPr>
        <w:pStyle w:val="Standard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>Учёт авторегрессии остатков (</w:t>
      </w:r>
      <w:proofErr w:type="gramStart"/>
      <w:r w:rsidRPr="00DB139F">
        <w:rPr>
          <w:rFonts w:ascii="Times New Roman" w:hAnsi="Times New Roman" w:cs="Times New Roman"/>
        </w:rPr>
        <w:t>AR(</w:t>
      </w:r>
      <w:proofErr w:type="gramEnd"/>
      <w:r w:rsidRPr="00DB139F">
        <w:rPr>
          <w:rFonts w:ascii="Times New Roman" w:hAnsi="Times New Roman" w:cs="Times New Roman"/>
        </w:rPr>
        <w:t>2))</w:t>
      </w:r>
    </w:p>
    <w:p w14:paraId="2AFD26A2" w14:textId="798D9824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Анализ автокорреляции остатков базового GAM показал значимые связи на лагах 1 </w:t>
      </w:r>
      <w:r w:rsidR="00F83BA4" w:rsidRPr="00A15B52">
        <w:rPr>
          <w:rFonts w:ascii="Times New Roman" w:hAnsi="Times New Roman" w:cs="Times New Roman"/>
        </w:rPr>
        <w:t>и 2. Для</w:t>
      </w:r>
      <w:r w:rsidRPr="00DB139F">
        <w:rPr>
          <w:rFonts w:ascii="Times New Roman" w:hAnsi="Times New Roman" w:cs="Times New Roman"/>
        </w:rPr>
        <w:t xml:space="preserve"> устранения этой зависимости вводится AR-компонента:</w:t>
      </w:r>
    </w:p>
    <w:p w14:paraId="4CBFE207" w14:textId="3E4BD3E6" w:rsidR="00DB139F" w:rsidRPr="00DB139F" w:rsidRDefault="00000000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ϕ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 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  <m: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ϕ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 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  <m:r>
                <w:rPr>
                  <w:rFonts w:ascii="Cambria Math" w:hAnsi="Cambria Math" w:cs="Times New Roman"/>
                </w:rPr>
                <m:t>-</m:t>
              </m:r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</w:rPr>
            <m:t> 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∼</m:t>
          </m:r>
          <m:r>
            <m:rPr>
              <m:scr m:val="script"/>
            </m:rPr>
            <w:rPr>
              <w:rFonts w:ascii="Cambria Math" w:hAnsi="Cambria Math" w:cs="Times New Roman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d>
        </m:oMath>
      </m:oMathPara>
    </w:p>
    <w:p w14:paraId="784F03D3" w14:textId="2859A145" w:rsidR="00DB139F" w:rsidRPr="00DB139F" w:rsidRDefault="00DB139F" w:rsidP="00A15B52">
      <w:pPr>
        <w:pStyle w:val="Standard"/>
        <w:spacing w:line="360" w:lineRule="auto"/>
        <w:ind w:left="360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Параметры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ϕ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ϕ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DB139F">
        <w:rPr>
          <w:rFonts w:ascii="Times New Roman" w:hAnsi="Times New Roman" w:cs="Times New Roman"/>
        </w:rPr>
        <w:t xml:space="preserve"> и дисперсия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σ</m:t>
            </m:r>
            <m:ctrlPr>
              <w:rPr>
                <w:rFonts w:ascii="Cambria Math" w:hAnsi="Cambria Math" w:cs="Times New Roman"/>
              </w:rPr>
            </m:ctrlP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 </m:t>
        </m:r>
      </m:oMath>
      <w:r w:rsidRPr="00DB139F">
        <w:rPr>
          <w:rFonts w:ascii="Times New Roman" w:hAnsi="Times New Roman" w:cs="Times New Roman"/>
        </w:rPr>
        <w:t xml:space="preserve">оцениваются одновременно с GAM-частью с помощью функции </w:t>
      </w:r>
      <w:proofErr w:type="spellStart"/>
      <w:proofErr w:type="gramStart"/>
      <w:r w:rsidRPr="00DB139F">
        <w:rPr>
          <w:rFonts w:ascii="Times New Roman" w:hAnsi="Times New Roman" w:cs="Times New Roman"/>
        </w:rPr>
        <w:t>gam</w:t>
      </w:r>
      <w:proofErr w:type="spellEnd"/>
      <w:r w:rsidRPr="00DB139F">
        <w:rPr>
          <w:rFonts w:ascii="Times New Roman" w:hAnsi="Times New Roman" w:cs="Times New Roman"/>
        </w:rPr>
        <w:t>(</w:t>
      </w:r>
      <w:proofErr w:type="gramEnd"/>
      <w:r w:rsidRPr="00DB139F">
        <w:rPr>
          <w:rFonts w:ascii="Times New Roman" w:hAnsi="Times New Roman" w:cs="Times New Roman"/>
        </w:rPr>
        <w:t xml:space="preserve">) с аргументом </w:t>
      </w:r>
      <w:proofErr w:type="spellStart"/>
      <w:proofErr w:type="gramStart"/>
      <w:r w:rsidRPr="00DB139F">
        <w:rPr>
          <w:rFonts w:ascii="Times New Roman" w:hAnsi="Times New Roman" w:cs="Times New Roman"/>
        </w:rPr>
        <w:t>AR.start</w:t>
      </w:r>
      <w:proofErr w:type="spellEnd"/>
      <w:proofErr w:type="gramEnd"/>
      <w:r w:rsidRPr="00DB139F">
        <w:rPr>
          <w:rFonts w:ascii="Times New Roman" w:hAnsi="Times New Roman" w:cs="Times New Roman"/>
        </w:rPr>
        <w:t xml:space="preserve"> или через последовательное построение </w:t>
      </w:r>
      <w:proofErr w:type="spellStart"/>
      <w:proofErr w:type="gramStart"/>
      <w:r w:rsidRPr="00DB139F">
        <w:rPr>
          <w:rFonts w:ascii="Times New Roman" w:hAnsi="Times New Roman" w:cs="Times New Roman"/>
        </w:rPr>
        <w:t>gam</w:t>
      </w:r>
      <w:proofErr w:type="spellEnd"/>
      <w:r w:rsidRPr="00DB139F">
        <w:rPr>
          <w:rFonts w:ascii="Times New Roman" w:hAnsi="Times New Roman" w:cs="Times New Roman"/>
        </w:rPr>
        <w:t>(</w:t>
      </w:r>
      <w:proofErr w:type="gramEnd"/>
      <w:r w:rsidRPr="00DB139F">
        <w:rPr>
          <w:rFonts w:ascii="Times New Roman" w:hAnsi="Times New Roman" w:cs="Times New Roman"/>
        </w:rPr>
        <w:t xml:space="preserve">) и </w:t>
      </w:r>
      <w:proofErr w:type="spellStart"/>
      <w:proofErr w:type="gramStart"/>
      <w:r w:rsidRPr="00DB139F">
        <w:rPr>
          <w:rFonts w:ascii="Times New Roman" w:hAnsi="Times New Roman" w:cs="Times New Roman"/>
        </w:rPr>
        <w:t>arima</w:t>
      </w:r>
      <w:proofErr w:type="spellEnd"/>
      <w:r w:rsidRPr="00DB139F">
        <w:rPr>
          <w:rFonts w:ascii="Times New Roman" w:hAnsi="Times New Roman" w:cs="Times New Roman"/>
        </w:rPr>
        <w:t>(</w:t>
      </w:r>
      <w:proofErr w:type="gramEnd"/>
      <w:r w:rsidRPr="00DB139F">
        <w:rPr>
          <w:rFonts w:ascii="Times New Roman" w:hAnsi="Times New Roman" w:cs="Times New Roman"/>
        </w:rPr>
        <w:t>) на остатках.</w:t>
      </w:r>
    </w:p>
    <w:p w14:paraId="6F812347" w14:textId="06273337" w:rsidR="00DB139F" w:rsidRPr="00A15B52" w:rsidRDefault="00DB139F" w:rsidP="00A15B52">
      <w:pPr>
        <w:pStyle w:val="Standard"/>
        <w:spacing w:line="360" w:lineRule="auto"/>
        <w:rPr>
          <w:rFonts w:ascii="Times New Roman" w:hAnsi="Times New Roman" w:cs="Times New Roman"/>
        </w:rPr>
      </w:pPr>
      <w:r w:rsidRPr="00DB139F">
        <w:rPr>
          <w:rFonts w:ascii="Times New Roman" w:hAnsi="Times New Roman" w:cs="Times New Roman"/>
        </w:rPr>
        <w:t xml:space="preserve">Построенная модель GAM + </w:t>
      </w:r>
      <w:proofErr w:type="gramStart"/>
      <w:r w:rsidRPr="00DB139F">
        <w:rPr>
          <w:rFonts w:ascii="Times New Roman" w:hAnsi="Times New Roman" w:cs="Times New Roman"/>
        </w:rPr>
        <w:t>AR(</w:t>
      </w:r>
      <w:proofErr w:type="gramEnd"/>
      <w:r w:rsidRPr="00DB139F">
        <w:rPr>
          <w:rFonts w:ascii="Times New Roman" w:hAnsi="Times New Roman" w:cs="Times New Roman"/>
        </w:rPr>
        <w:t>2) обеспечивает гибк</w:t>
      </w:r>
      <w:r w:rsidR="00035C85">
        <w:rPr>
          <w:rFonts w:ascii="Times New Roman" w:hAnsi="Times New Roman" w:cs="Times New Roman"/>
        </w:rPr>
        <w:t>ий</w:t>
      </w:r>
      <w:r w:rsidRPr="00DB139F">
        <w:rPr>
          <w:rFonts w:ascii="Times New Roman" w:hAnsi="Times New Roman" w:cs="Times New Roman"/>
        </w:rPr>
        <w:t xml:space="preserve"> учёт нелинейных эффектов метео-регрессоров при одновременной коррекции внутренней автокорреляции, что гарантирует высокую точность и корректность статистических выводов.</w:t>
      </w:r>
    </w:p>
    <w:p w14:paraId="2E3224EC" w14:textId="1E066DB9" w:rsidR="00317C39" w:rsidRPr="00A15B52" w:rsidRDefault="00924C39" w:rsidP="00A15B52">
      <w:pPr>
        <w:pStyle w:val="af4"/>
        <w:numPr>
          <w:ilvl w:val="1"/>
          <w:numId w:val="41"/>
        </w:numPr>
        <w:spacing w:line="360" w:lineRule="auto"/>
        <w:rPr>
          <w:rFonts w:cs="Times New Roman"/>
        </w:rPr>
      </w:pPr>
      <w:bookmarkStart w:id="16" w:name="_Toc199101026"/>
      <w:r w:rsidRPr="00A15B52">
        <w:rPr>
          <w:rFonts w:cs="Times New Roman"/>
        </w:rPr>
        <w:t>Результаты</w:t>
      </w:r>
      <w:bookmarkEnd w:id="16"/>
      <w:r w:rsidRPr="00A15B52">
        <w:rPr>
          <w:rFonts w:cs="Times New Roman"/>
        </w:rPr>
        <w:t xml:space="preserve"> </w:t>
      </w:r>
    </w:p>
    <w:p w14:paraId="21CF694B" w14:textId="4C046012" w:rsidR="00D84146" w:rsidRPr="00A15B52" w:rsidRDefault="00D84146" w:rsidP="00A15B52">
      <w:pPr>
        <w:pStyle w:val="Standard"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Метрики качества прогноза</w:t>
      </w:r>
    </w:p>
    <w:p w14:paraId="3F781035" w14:textId="77777777" w:rsidR="00D84146" w:rsidRPr="00A15B52" w:rsidRDefault="00D84146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MAE = 25.707</w:t>
      </w:r>
    </w:p>
    <w:p w14:paraId="712815A3" w14:textId="72E84FD4" w:rsidR="00D84146" w:rsidRPr="00A15B52" w:rsidRDefault="00D84146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Средняя абсолютная ошибка прогнозов составляет 25.707 </w:t>
      </w:r>
      <w:r w:rsidR="00AD5005" w:rsidRPr="00A15B52">
        <w:rPr>
          <w:rFonts w:ascii="Times New Roman" w:hAnsi="Times New Roman" w:cs="Times New Roman"/>
        </w:rPr>
        <w:t>единиц</w:t>
      </w:r>
      <w:r w:rsidRPr="00A15B52">
        <w:rPr>
          <w:rFonts w:ascii="Times New Roman" w:hAnsi="Times New Roman" w:cs="Times New Roman"/>
        </w:rPr>
        <w:t>, то есть в среднем отклонение предсказанного значения от фактического равно 25.707.</w:t>
      </w:r>
      <w:r w:rsidRPr="00A15B52">
        <w:rPr>
          <w:rFonts w:ascii="Times New Roman" w:eastAsia="SimSun" w:hAnsi="Times New Roman" w:cs="Times New Roman"/>
          <w:kern w:val="2"/>
          <w:lang w:eastAsia="en-US" w:bidi="ar-SA"/>
          <w14:ligatures w14:val="standardContextual"/>
        </w:rPr>
        <w:t xml:space="preserve"> </w:t>
      </w:r>
      <w:r w:rsidRPr="00A15B52">
        <w:rPr>
          <w:rFonts w:ascii="Times New Roman" w:hAnsi="Times New Roman" w:cs="Times New Roman"/>
        </w:rPr>
        <w:lastRenderedPageBreak/>
        <w:t>Средняя ошибка порядка 25–26 единиц показывает удовлетворительное качество прогноза для рассматриваемого диапазона значений.</w:t>
      </w:r>
    </w:p>
    <w:p w14:paraId="29D309A0" w14:textId="77777777" w:rsidR="00D84146" w:rsidRPr="00A15B52" w:rsidRDefault="00D84146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RMSE = 34.699</w:t>
      </w:r>
    </w:p>
    <w:p w14:paraId="2D56EF6A" w14:textId="24418AB9" w:rsidR="00D84146" w:rsidRPr="00A15B52" w:rsidRDefault="00D84146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Корень из средней квадратичной ошибки равен 34.699 единиц, что отражает усиленный штраф за крупные расхождения: крупные ошибки дают более значимый вклад в итоговую метрику. Превышение RMSE над MAE говорит о наличии редких, но существенных промахов модели, что следует учесть при дальнейшей доработке (например, через робастные методы или учёт экстремальных влияний).</w:t>
      </w:r>
    </w:p>
    <w:p w14:paraId="11EF399E" w14:textId="4FAC8A69" w:rsidR="00D84146" w:rsidRPr="00A15B52" w:rsidRDefault="00D84146" w:rsidP="00A15B52">
      <w:pPr>
        <w:pStyle w:val="Standard"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Параметры GAM-компоненты</w:t>
      </w:r>
    </w:p>
    <w:p w14:paraId="25A658C2" w14:textId="717695FF" w:rsidR="00D84146" w:rsidRPr="00A15B52" w:rsidRDefault="00D84146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В результате оценки аддитивной модели </w:t>
      </w:r>
      <w:proofErr w:type="spellStart"/>
      <w:r w:rsidRPr="00A15B52">
        <w:rPr>
          <w:rFonts w:ascii="Times New Roman" w:hAnsi="Times New Roman" w:cs="Times New Roman"/>
        </w:rPr>
        <w:t>LinearGAM</w:t>
      </w:r>
      <w:proofErr w:type="spellEnd"/>
      <w:r w:rsidRPr="00A15B52">
        <w:rPr>
          <w:rFonts w:ascii="Times New Roman" w:hAnsi="Times New Roman" w:cs="Times New Roman"/>
        </w:rPr>
        <w:t>, построенной на остатках после MSTL-декомпозиции временного ряда, были получены следующие сводные характеристики модели:</w:t>
      </w:r>
    </w:p>
    <w:p w14:paraId="2F600F29" w14:textId="4A8000C1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Тип распределения: </w:t>
      </w:r>
      <w:proofErr w:type="spellStart"/>
      <w:r w:rsidRPr="00A15B52">
        <w:rPr>
          <w:rFonts w:ascii="Times New Roman" w:hAnsi="Times New Roman" w:cs="Times New Roman"/>
        </w:rPr>
        <w:t>NormalDist</w:t>
      </w:r>
      <w:proofErr w:type="spellEnd"/>
      <w:r w:rsidRPr="00A15B52">
        <w:rPr>
          <w:rFonts w:ascii="Times New Roman" w:hAnsi="Times New Roman" w:cs="Times New Roman"/>
        </w:rPr>
        <w:t xml:space="preserve">  </w:t>
      </w:r>
    </w:p>
    <w:p w14:paraId="1332587C" w14:textId="2BA9D816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Функция связи: </w:t>
      </w:r>
      <w:proofErr w:type="spellStart"/>
      <w:r w:rsidRPr="00A15B52">
        <w:rPr>
          <w:rFonts w:ascii="Times New Roman" w:hAnsi="Times New Roman" w:cs="Times New Roman"/>
        </w:rPr>
        <w:t>IdentityLink</w:t>
      </w:r>
      <w:proofErr w:type="spellEnd"/>
      <w:r w:rsidRPr="00A15B52">
        <w:rPr>
          <w:rFonts w:ascii="Times New Roman" w:hAnsi="Times New Roman" w:cs="Times New Roman"/>
        </w:rPr>
        <w:t xml:space="preserve">  </w:t>
      </w:r>
    </w:p>
    <w:p w14:paraId="0D79568E" w14:textId="2DD39404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Объём выборки: 1441 наблюдение  </w:t>
      </w:r>
    </w:p>
    <w:p w14:paraId="02FA4055" w14:textId="28E236FF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Логарифм правдоподобия: –12697.8479  </w:t>
      </w:r>
    </w:p>
    <w:p w14:paraId="5582BFF0" w14:textId="09648A70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Информационный критерий </w:t>
      </w:r>
      <w:proofErr w:type="spellStart"/>
      <w:r w:rsidRPr="00A15B52">
        <w:rPr>
          <w:rFonts w:ascii="Times New Roman" w:hAnsi="Times New Roman" w:cs="Times New Roman"/>
        </w:rPr>
        <w:t>Акаике</w:t>
      </w:r>
      <w:proofErr w:type="spellEnd"/>
      <w:r w:rsidRPr="00A15B52">
        <w:rPr>
          <w:rFonts w:ascii="Times New Roman" w:hAnsi="Times New Roman" w:cs="Times New Roman"/>
        </w:rPr>
        <w:t xml:space="preserve"> (AIC): 25428.0029  </w:t>
      </w:r>
    </w:p>
    <w:p w14:paraId="140A49D6" w14:textId="711FAE32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Скорректированный AIC (</w:t>
      </w:r>
      <w:proofErr w:type="spellStart"/>
      <w:r w:rsidRPr="00A15B52">
        <w:rPr>
          <w:rFonts w:ascii="Times New Roman" w:hAnsi="Times New Roman" w:cs="Times New Roman"/>
        </w:rPr>
        <w:t>AICc</w:t>
      </w:r>
      <w:proofErr w:type="spellEnd"/>
      <w:r w:rsidRPr="00A15B52">
        <w:rPr>
          <w:rFonts w:ascii="Times New Roman" w:hAnsi="Times New Roman" w:cs="Times New Roman"/>
        </w:rPr>
        <w:t xml:space="preserve">): 25428.3921  </w:t>
      </w:r>
    </w:p>
    <w:p w14:paraId="69BF5395" w14:textId="676AA740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Критерий обобщённой перекрёстной проверки (GCV): 2729.2968  </w:t>
      </w:r>
    </w:p>
    <w:p w14:paraId="6BF667D9" w14:textId="019F4275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Оценка дисперсии остатков (</w:t>
      </w:r>
      <w:proofErr w:type="spellStart"/>
      <w:r w:rsidRPr="00A15B52">
        <w:rPr>
          <w:rFonts w:ascii="Times New Roman" w:hAnsi="Times New Roman" w:cs="Times New Roman"/>
        </w:rPr>
        <w:t>Scale</w:t>
      </w:r>
      <w:proofErr w:type="spellEnd"/>
      <w:r w:rsidRPr="00A15B52">
        <w:rPr>
          <w:rFonts w:ascii="Times New Roman" w:hAnsi="Times New Roman" w:cs="Times New Roman"/>
        </w:rPr>
        <w:t xml:space="preserve">): 2677.6835  </w:t>
      </w:r>
    </w:p>
    <w:p w14:paraId="66FADF2C" w14:textId="78082483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Псевдо-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A15B52">
        <w:rPr>
          <w:rFonts w:ascii="Times New Roman" w:hAnsi="Times New Roman" w:cs="Times New Roman"/>
        </w:rPr>
        <w:t xml:space="preserve">: 0.0704  </w:t>
      </w:r>
    </w:p>
    <w:p w14:paraId="5CFAFC5F" w14:textId="087B5DF5" w:rsidR="00D84146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Общее число эффективных степеней свободы (</w:t>
      </w:r>
      <w:proofErr w:type="spellStart"/>
      <w:r w:rsidRPr="00A15B52">
        <w:rPr>
          <w:rFonts w:ascii="Times New Roman" w:hAnsi="Times New Roman" w:cs="Times New Roman"/>
        </w:rPr>
        <w:t>EDoF</w:t>
      </w:r>
      <w:proofErr w:type="spellEnd"/>
      <w:r w:rsidRPr="00A15B52">
        <w:rPr>
          <w:rFonts w:ascii="Times New Roman" w:hAnsi="Times New Roman" w:cs="Times New Roman"/>
        </w:rPr>
        <w:t xml:space="preserve">): 15.1535  </w:t>
      </w:r>
    </w:p>
    <w:p w14:paraId="1E8049F0" w14:textId="7FD03354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Статистическая значимость гладких компонент модели:</w:t>
      </w:r>
    </w:p>
    <w:tbl>
      <w:tblPr>
        <w:tblStyle w:val="ac"/>
        <w:tblW w:w="8861" w:type="dxa"/>
        <w:tblInd w:w="720" w:type="dxa"/>
        <w:tblLook w:val="04A0" w:firstRow="1" w:lastRow="0" w:firstColumn="1" w:lastColumn="0" w:noHBand="0" w:noVBand="1"/>
      </w:tblPr>
      <w:tblGrid>
        <w:gridCol w:w="1982"/>
        <w:gridCol w:w="1547"/>
        <w:gridCol w:w="1256"/>
        <w:gridCol w:w="1281"/>
        <w:gridCol w:w="1292"/>
        <w:gridCol w:w="1503"/>
      </w:tblGrid>
      <w:tr w:rsidR="00AF6A60" w:rsidRPr="00A15B52" w14:paraId="12C7E34C" w14:textId="77777777" w:rsidTr="00736778">
        <w:tc>
          <w:tcPr>
            <w:tcW w:w="1982" w:type="dxa"/>
          </w:tcPr>
          <w:p w14:paraId="1CE8D9A0" w14:textId="6D027223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Компонента</w:t>
            </w:r>
          </w:p>
        </w:tc>
        <w:tc>
          <w:tcPr>
            <w:tcW w:w="1547" w:type="dxa"/>
          </w:tcPr>
          <w:p w14:paraId="2BF19868" w14:textId="536AB81F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Параметр сглаживания λ</w:t>
            </w:r>
          </w:p>
        </w:tc>
        <w:tc>
          <w:tcPr>
            <w:tcW w:w="1256" w:type="dxa"/>
          </w:tcPr>
          <w:p w14:paraId="6E7099FB" w14:textId="59814B0C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15B52">
              <w:rPr>
                <w:rFonts w:ascii="Times New Roman" w:hAnsi="Times New Roman" w:cs="Times New Roman"/>
              </w:rPr>
              <w:t>Rank</w:t>
            </w:r>
            <w:proofErr w:type="spellEnd"/>
          </w:p>
        </w:tc>
        <w:tc>
          <w:tcPr>
            <w:tcW w:w="1281" w:type="dxa"/>
          </w:tcPr>
          <w:p w14:paraId="70D027F8" w14:textId="089067B6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15B52">
              <w:rPr>
                <w:rFonts w:ascii="Times New Roman" w:hAnsi="Times New Roman" w:cs="Times New Roman"/>
              </w:rPr>
              <w:t>EDoF</w:t>
            </w:r>
            <w:proofErr w:type="spellEnd"/>
          </w:p>
        </w:tc>
        <w:tc>
          <w:tcPr>
            <w:tcW w:w="1292" w:type="dxa"/>
          </w:tcPr>
          <w:p w14:paraId="7C9A439C" w14:textId="34B24D12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P-</w:t>
            </w:r>
            <w:proofErr w:type="spellStart"/>
            <w:r w:rsidRPr="00A15B52">
              <w:rPr>
                <w:rFonts w:ascii="Times New Roman" w:hAnsi="Times New Roman" w:cs="Times New Roman"/>
              </w:rPr>
              <w:t>value</w:t>
            </w:r>
            <w:proofErr w:type="spellEnd"/>
          </w:p>
        </w:tc>
        <w:tc>
          <w:tcPr>
            <w:tcW w:w="1503" w:type="dxa"/>
          </w:tcPr>
          <w:p w14:paraId="4520B4E1" w14:textId="2B471647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Уровень значимости</w:t>
            </w:r>
          </w:p>
        </w:tc>
      </w:tr>
      <w:tr w:rsidR="00AF6A60" w:rsidRPr="00A15B52" w14:paraId="0C34ED0E" w14:textId="77777777" w:rsidTr="00736778">
        <w:tc>
          <w:tcPr>
            <w:tcW w:w="1982" w:type="dxa"/>
          </w:tcPr>
          <w:p w14:paraId="19679FFF" w14:textId="26DC379C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s(температура)</w:t>
            </w:r>
          </w:p>
        </w:tc>
        <w:tc>
          <w:tcPr>
            <w:tcW w:w="1547" w:type="dxa"/>
          </w:tcPr>
          <w:p w14:paraId="3771B4C2" w14:textId="77E7A4D9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1256" w:type="dxa"/>
          </w:tcPr>
          <w:p w14:paraId="20303605" w14:textId="56F036A4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281" w:type="dxa"/>
          </w:tcPr>
          <w:p w14:paraId="7495127D" w14:textId="3147E12B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7.1</w:t>
            </w:r>
          </w:p>
        </w:tc>
        <w:tc>
          <w:tcPr>
            <w:tcW w:w="1292" w:type="dxa"/>
          </w:tcPr>
          <w:p w14:paraId="15F339DA" w14:textId="2121CDF6" w:rsidR="00AF6A60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5.84×10⁻¹²</w:t>
            </w:r>
          </w:p>
        </w:tc>
        <w:tc>
          <w:tcPr>
            <w:tcW w:w="1503" w:type="dxa"/>
          </w:tcPr>
          <w:p w14:paraId="2EFF1E2A" w14:textId="1C5C57DC" w:rsidR="00AF6A60" w:rsidRPr="00A15B52" w:rsidRDefault="00736778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***</w:t>
            </w:r>
          </w:p>
        </w:tc>
      </w:tr>
      <w:tr w:rsidR="00AF6A60" w:rsidRPr="00A15B52" w14:paraId="32A8EF4B" w14:textId="77777777" w:rsidTr="00736778">
        <w:tc>
          <w:tcPr>
            <w:tcW w:w="1982" w:type="dxa"/>
          </w:tcPr>
          <w:p w14:paraId="6576E39D" w14:textId="0480BD47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s(осадки)</w:t>
            </w:r>
          </w:p>
        </w:tc>
        <w:tc>
          <w:tcPr>
            <w:tcW w:w="1547" w:type="dxa"/>
          </w:tcPr>
          <w:p w14:paraId="1D06DA59" w14:textId="2D63E805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1256" w:type="dxa"/>
          </w:tcPr>
          <w:p w14:paraId="2AF359C8" w14:textId="586D0353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81" w:type="dxa"/>
          </w:tcPr>
          <w:p w14:paraId="54C81224" w14:textId="3243488E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3.6</w:t>
            </w:r>
          </w:p>
        </w:tc>
        <w:tc>
          <w:tcPr>
            <w:tcW w:w="129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D5005" w:rsidRPr="00AD5005" w14:paraId="0D7EBD11" w14:textId="77777777" w:rsidTr="00AD50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E313E2" w14:textId="77777777" w:rsidR="00AD5005" w:rsidRPr="00AD5005" w:rsidRDefault="00AD5005" w:rsidP="00A15B52">
                  <w:pPr>
                    <w:pStyle w:val="Standard"/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227E13C" w14:textId="77777777" w:rsidR="00AD5005" w:rsidRPr="00AD5005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AD5005" w:rsidRPr="00AD5005" w14:paraId="004B8FD3" w14:textId="77777777" w:rsidTr="00AD500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F88D24" w14:textId="5D8E62FD" w:rsidR="00AD5005" w:rsidRPr="00AD5005" w:rsidRDefault="00AD5005" w:rsidP="00A15B52">
                  <w:pPr>
                    <w:pStyle w:val="Standard"/>
                    <w:spacing w:line="36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AD5005">
                    <w:rPr>
                      <w:rFonts w:ascii="Times New Roman" w:hAnsi="Times New Roman" w:cs="Times New Roman"/>
                    </w:rPr>
                    <w:t>4.49×10⁻²</w:t>
                  </w:r>
                </w:p>
              </w:tc>
            </w:tr>
          </w:tbl>
          <w:p w14:paraId="1A6CC9AB" w14:textId="133809F7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03" w:type="dxa"/>
          </w:tcPr>
          <w:p w14:paraId="5A816FC0" w14:textId="700707C8" w:rsidR="00AF6A60" w:rsidRPr="00A15B52" w:rsidRDefault="00736778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*</w:t>
            </w:r>
          </w:p>
        </w:tc>
      </w:tr>
      <w:tr w:rsidR="00AF6A60" w:rsidRPr="00A15B52" w14:paraId="3876F42D" w14:textId="77777777" w:rsidTr="00736778">
        <w:tc>
          <w:tcPr>
            <w:tcW w:w="1982" w:type="dxa"/>
          </w:tcPr>
          <w:p w14:paraId="15F0E238" w14:textId="6889AABC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A15B52">
              <w:rPr>
                <w:rFonts w:ascii="Times New Roman" w:hAnsi="Times New Roman" w:cs="Times New Roman"/>
              </w:rPr>
              <w:t>s(</w:t>
            </w:r>
            <w:proofErr w:type="gramEnd"/>
            <w:r w:rsidRPr="00A15B52">
              <w:rPr>
                <w:rFonts w:ascii="Times New Roman" w:hAnsi="Times New Roman" w:cs="Times New Roman"/>
              </w:rPr>
              <w:t>скорость ветра)</w:t>
            </w:r>
          </w:p>
        </w:tc>
        <w:tc>
          <w:tcPr>
            <w:tcW w:w="1547" w:type="dxa"/>
          </w:tcPr>
          <w:p w14:paraId="55234D3E" w14:textId="5C03F196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1256" w:type="dxa"/>
          </w:tcPr>
          <w:p w14:paraId="465727A1" w14:textId="69256782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81" w:type="dxa"/>
          </w:tcPr>
          <w:p w14:paraId="189818BE" w14:textId="6192D671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4.4</w:t>
            </w:r>
          </w:p>
        </w:tc>
        <w:tc>
          <w:tcPr>
            <w:tcW w:w="1292" w:type="dxa"/>
          </w:tcPr>
          <w:p w14:paraId="1DF9EEEB" w14:textId="741831DD" w:rsidR="00AF6A60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1.47×10⁻⁵</w:t>
            </w:r>
          </w:p>
        </w:tc>
        <w:tc>
          <w:tcPr>
            <w:tcW w:w="1503" w:type="dxa"/>
          </w:tcPr>
          <w:p w14:paraId="184F6233" w14:textId="575C13A0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*</w:t>
            </w:r>
            <w:r w:rsidR="00736778" w:rsidRPr="00A15B52">
              <w:rPr>
                <w:rFonts w:ascii="Times New Roman" w:hAnsi="Times New Roman" w:cs="Times New Roman"/>
              </w:rPr>
              <w:t>**</w:t>
            </w:r>
          </w:p>
        </w:tc>
      </w:tr>
      <w:tr w:rsidR="00AF6A60" w:rsidRPr="00A15B52" w14:paraId="5AA6ED68" w14:textId="77777777" w:rsidTr="00736778">
        <w:tc>
          <w:tcPr>
            <w:tcW w:w="1982" w:type="dxa"/>
          </w:tcPr>
          <w:p w14:paraId="46823E49" w14:textId="0D99CFFA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15B52">
              <w:rPr>
                <w:rFonts w:ascii="Times New Roman" w:hAnsi="Times New Roman" w:cs="Times New Roman"/>
              </w:rPr>
              <w:t>Интерсепт</w:t>
            </w:r>
            <w:proofErr w:type="spellEnd"/>
          </w:p>
        </w:tc>
        <w:tc>
          <w:tcPr>
            <w:tcW w:w="1547" w:type="dxa"/>
          </w:tcPr>
          <w:p w14:paraId="0D9C4B7E" w14:textId="1E57E1C8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56" w:type="dxa"/>
          </w:tcPr>
          <w:p w14:paraId="4008D380" w14:textId="5B00D6B1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81" w:type="dxa"/>
          </w:tcPr>
          <w:p w14:paraId="2DA6AE37" w14:textId="440BAEB9" w:rsidR="00AF6A60" w:rsidRPr="00A15B52" w:rsidRDefault="00AF6A60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92" w:type="dxa"/>
          </w:tcPr>
          <w:p w14:paraId="6E765037" w14:textId="4E98F8FA" w:rsidR="00AF6A60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3.69×10⁻⁴</w:t>
            </w:r>
          </w:p>
        </w:tc>
        <w:tc>
          <w:tcPr>
            <w:tcW w:w="1503" w:type="dxa"/>
          </w:tcPr>
          <w:p w14:paraId="4BF03ED2" w14:textId="52C5B75F" w:rsidR="00AF6A60" w:rsidRPr="00A15B52" w:rsidRDefault="00736778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**</w:t>
            </w:r>
            <w:r w:rsidR="00AF6A60" w:rsidRPr="00A15B52">
              <w:rPr>
                <w:rFonts w:ascii="Times New Roman" w:hAnsi="Times New Roman" w:cs="Times New Roman"/>
              </w:rPr>
              <w:t>*</w:t>
            </w:r>
          </w:p>
        </w:tc>
      </w:tr>
    </w:tbl>
    <w:p w14:paraId="22FDB36C" w14:textId="1F5E9A48" w:rsidR="00AF6A60" w:rsidRPr="00A15B52" w:rsidRDefault="00736778" w:rsidP="00A15B52">
      <w:pPr>
        <w:pStyle w:val="Standard"/>
        <w:spacing w:line="360" w:lineRule="auto"/>
        <w:ind w:left="720"/>
        <w:jc w:val="center"/>
        <w:rPr>
          <w:rFonts w:ascii="Times New Roman" w:hAnsi="Times New Roman" w:cs="Times New Roman"/>
          <w:i/>
          <w:iCs/>
          <w:sz w:val="16"/>
          <w:szCs w:val="16"/>
        </w:rPr>
      </w:pPr>
      <w:r w:rsidRPr="00A15B52">
        <w:rPr>
          <w:rFonts w:ascii="Times New Roman" w:hAnsi="Times New Roman" w:cs="Times New Roman"/>
          <w:i/>
          <w:iCs/>
          <w:sz w:val="16"/>
          <w:szCs w:val="16"/>
        </w:rPr>
        <w:t>Таблица 2. Параметры и статистическая значимость гладких компонент модели GAM</w:t>
      </w:r>
    </w:p>
    <w:p w14:paraId="6CC10FE5" w14:textId="1FB1C10A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Все три гладкие функции статистически значимы (p </w:t>
      </w:r>
      <w:proofErr w:type="gramStart"/>
      <w:r w:rsidRPr="00A15B52">
        <w:rPr>
          <w:rFonts w:ascii="Times New Roman" w:hAnsi="Times New Roman" w:cs="Times New Roman"/>
        </w:rPr>
        <w:t>&lt; 0.05</w:t>
      </w:r>
      <w:proofErr w:type="gramEnd"/>
      <w:r w:rsidRPr="00A15B52">
        <w:rPr>
          <w:rFonts w:ascii="Times New Roman" w:hAnsi="Times New Roman" w:cs="Times New Roman"/>
        </w:rPr>
        <w:t xml:space="preserve">), что подтверждает наличие устойчивых нелинейных связей между экзогенными переменными и целевой величиной.  </w:t>
      </w:r>
    </w:p>
    <w:p w14:paraId="458BADD7" w14:textId="058A1EEA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lastRenderedPageBreak/>
        <w:t>Наибольшая степень нелинейности зафиксирована у функции зависимости от температуры (</w:t>
      </w:r>
      <w:proofErr w:type="spellStart"/>
      <w:r w:rsidRPr="00A15B52">
        <w:rPr>
          <w:rFonts w:ascii="Times New Roman" w:hAnsi="Times New Roman" w:cs="Times New Roman"/>
        </w:rPr>
        <w:t>EDoF</w:t>
      </w:r>
      <w:proofErr w:type="spellEnd"/>
      <w:r w:rsidRPr="00A15B52">
        <w:rPr>
          <w:rFonts w:ascii="Times New Roman" w:hAnsi="Times New Roman" w:cs="Times New Roman"/>
        </w:rPr>
        <w:t xml:space="preserve"> = 7.1).  </w:t>
      </w:r>
    </w:p>
    <w:p w14:paraId="1791A14B" w14:textId="4FA037C3" w:rsidR="00D84146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Относительно низкое значение псевдо-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736778"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</w:rPr>
        <w:t xml:space="preserve">(0.0704) указывает на ограниченную долю объяснённой дисперсии при отсутствии </w:t>
      </w:r>
      <w:proofErr w:type="spellStart"/>
      <w:r w:rsidRPr="00A15B52">
        <w:rPr>
          <w:rFonts w:ascii="Times New Roman" w:hAnsi="Times New Roman" w:cs="Times New Roman"/>
        </w:rPr>
        <w:t>авторегрессионной</w:t>
      </w:r>
      <w:proofErr w:type="spellEnd"/>
      <w:r w:rsidRPr="00A15B52">
        <w:rPr>
          <w:rFonts w:ascii="Times New Roman" w:hAnsi="Times New Roman" w:cs="Times New Roman"/>
        </w:rPr>
        <w:t xml:space="preserve"> корректировки.</w:t>
      </w:r>
    </w:p>
    <w:p w14:paraId="46B96AE2" w14:textId="65220944" w:rsidR="00AF6A60" w:rsidRPr="00A15B52" w:rsidRDefault="00AF6A60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При интерпретации статистической значимости гладких функций необходимо учитывать, что параметры сглаживания подбирались. В таких условиях p-</w:t>
      </w:r>
      <w:proofErr w:type="spellStart"/>
      <w:r w:rsidRPr="00A15B52">
        <w:rPr>
          <w:rFonts w:ascii="Times New Roman" w:hAnsi="Times New Roman" w:cs="Times New Roman"/>
        </w:rPr>
        <w:t>value</w:t>
      </w:r>
      <w:proofErr w:type="spellEnd"/>
      <w:r w:rsidRPr="00A15B52">
        <w:rPr>
          <w:rFonts w:ascii="Times New Roman" w:hAnsi="Times New Roman" w:cs="Times New Roman"/>
        </w:rPr>
        <w:t>, полученные стандартными средствами, как правило, являются заниженными. В связи с этим, выводы о значимости функций дополнительно подтверждаются графическим анализом и значением эффективных степеней свободы (</w:t>
      </w:r>
      <w:proofErr w:type="spellStart"/>
      <w:r w:rsidRPr="00A15B52">
        <w:rPr>
          <w:rFonts w:ascii="Times New Roman" w:hAnsi="Times New Roman" w:cs="Times New Roman"/>
        </w:rPr>
        <w:t>EDoF</w:t>
      </w:r>
      <w:proofErr w:type="spellEnd"/>
      <w:r w:rsidRPr="00A15B52">
        <w:rPr>
          <w:rFonts w:ascii="Times New Roman" w:hAnsi="Times New Roman" w:cs="Times New Roman"/>
        </w:rPr>
        <w:t>)</w:t>
      </w:r>
    </w:p>
    <w:p w14:paraId="6445B902" w14:textId="06E7612B" w:rsidR="00D84146" w:rsidRPr="00A15B52" w:rsidRDefault="00AF6A60" w:rsidP="00A15B52">
      <w:pPr>
        <w:pStyle w:val="Standard"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Параметры </w:t>
      </w:r>
      <w:proofErr w:type="gramStart"/>
      <w:r w:rsidRPr="00A15B52">
        <w:rPr>
          <w:rFonts w:ascii="Times New Roman" w:hAnsi="Times New Roman" w:cs="Times New Roman"/>
        </w:rPr>
        <w:t>AR(</w:t>
      </w:r>
      <w:proofErr w:type="gramEnd"/>
      <w:r w:rsidRPr="00A15B52">
        <w:rPr>
          <w:rFonts w:ascii="Times New Roman" w:hAnsi="Times New Roman" w:cs="Times New Roman"/>
        </w:rPr>
        <w:t>2)</w:t>
      </w:r>
    </w:p>
    <w:p w14:paraId="66078809" w14:textId="4BD41216" w:rsidR="005560B9" w:rsidRPr="00A15B52" w:rsidRDefault="005560B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На основании анализа автокорреляции остатков GAM-модели была дополнительно оценена </w:t>
      </w:r>
      <w:proofErr w:type="spellStart"/>
      <w:r w:rsidRPr="00A15B52">
        <w:rPr>
          <w:rFonts w:ascii="Times New Roman" w:hAnsi="Times New Roman" w:cs="Times New Roman"/>
        </w:rPr>
        <w:t>авторегрессионная</w:t>
      </w:r>
      <w:proofErr w:type="spellEnd"/>
      <w:r w:rsidRPr="00A15B52">
        <w:rPr>
          <w:rFonts w:ascii="Times New Roman" w:hAnsi="Times New Roman" w:cs="Times New Roman"/>
        </w:rPr>
        <w:t xml:space="preserve"> модель порядка 2. Ниже представлены параметры модели </w:t>
      </w:r>
      <w:proofErr w:type="gramStart"/>
      <w:r w:rsidRPr="00A15B52">
        <w:rPr>
          <w:rFonts w:ascii="Times New Roman" w:hAnsi="Times New Roman" w:cs="Times New Roman"/>
        </w:rPr>
        <w:t>AR(</w:t>
      </w:r>
      <w:proofErr w:type="gramEnd"/>
      <w:r w:rsidRPr="00A15B52">
        <w:rPr>
          <w:rFonts w:ascii="Times New Roman" w:hAnsi="Times New Roman" w:cs="Times New Roman"/>
        </w:rPr>
        <w:t>2), оценённые по методу максимального правдоподобия</w:t>
      </w:r>
      <w:r w:rsidR="00736778" w:rsidRPr="00A15B52">
        <w:rPr>
          <w:rFonts w:ascii="Times New Roman" w:hAnsi="Times New Roman" w:cs="Times New Roman"/>
        </w:rPr>
        <w:t>.</w:t>
      </w:r>
    </w:p>
    <w:tbl>
      <w:tblPr>
        <w:tblStyle w:val="ac"/>
        <w:tblW w:w="8847" w:type="dxa"/>
        <w:tblInd w:w="720" w:type="dxa"/>
        <w:tblLook w:val="04A0" w:firstRow="1" w:lastRow="0" w:firstColumn="1" w:lastColumn="0" w:noHBand="0" w:noVBand="1"/>
      </w:tblPr>
      <w:tblGrid>
        <w:gridCol w:w="1753"/>
        <w:gridCol w:w="1236"/>
        <w:gridCol w:w="1687"/>
        <w:gridCol w:w="1637"/>
        <w:gridCol w:w="1072"/>
        <w:gridCol w:w="1462"/>
      </w:tblGrid>
      <w:tr w:rsidR="00736778" w:rsidRPr="00A15B52" w14:paraId="11BD0D33" w14:textId="77777777" w:rsidTr="00736778">
        <w:tc>
          <w:tcPr>
            <w:tcW w:w="1753" w:type="dxa"/>
          </w:tcPr>
          <w:p w14:paraId="677B0A7A" w14:textId="3144FD07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15B52">
              <w:rPr>
                <w:rFonts w:ascii="Times New Roman" w:hAnsi="Times New Roman" w:cs="Times New Roman"/>
                <w:lang w:val="en-US"/>
              </w:rPr>
              <w:t>Параметр</w:t>
            </w:r>
            <w:proofErr w:type="spellEnd"/>
          </w:p>
        </w:tc>
        <w:tc>
          <w:tcPr>
            <w:tcW w:w="1236" w:type="dxa"/>
          </w:tcPr>
          <w:p w14:paraId="764DD730" w14:textId="482911C8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15B52">
              <w:rPr>
                <w:rFonts w:ascii="Times New Roman" w:hAnsi="Times New Roman" w:cs="Times New Roman"/>
                <w:lang w:val="en-US"/>
              </w:rPr>
              <w:t>Оценка</w:t>
            </w:r>
            <w:proofErr w:type="spellEnd"/>
          </w:p>
        </w:tc>
        <w:tc>
          <w:tcPr>
            <w:tcW w:w="1687" w:type="dxa"/>
          </w:tcPr>
          <w:p w14:paraId="234549B8" w14:textId="336FDEFE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15B52">
              <w:rPr>
                <w:rFonts w:ascii="Times New Roman" w:hAnsi="Times New Roman" w:cs="Times New Roman"/>
                <w:lang w:val="en-US"/>
              </w:rPr>
              <w:t>Стандарт</w:t>
            </w:r>
            <w:proofErr w:type="spellEnd"/>
            <w:r w:rsidRPr="00A15B52">
              <w:rPr>
                <w:rFonts w:ascii="Times New Roman" w:hAnsi="Times New Roman" w:cs="Times New Roman"/>
                <w:lang w:val="en-US"/>
              </w:rPr>
              <w:t>. ошибка</w:t>
            </w:r>
          </w:p>
        </w:tc>
        <w:tc>
          <w:tcPr>
            <w:tcW w:w="1637" w:type="dxa"/>
          </w:tcPr>
          <w:p w14:paraId="3429E64B" w14:textId="0915F782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z-</w:t>
            </w:r>
            <w:proofErr w:type="spellStart"/>
            <w:r w:rsidRPr="00A15B52">
              <w:rPr>
                <w:rFonts w:ascii="Times New Roman" w:hAnsi="Times New Roman" w:cs="Times New Roman"/>
                <w:lang w:val="en-US"/>
              </w:rPr>
              <w:t>статистика</w:t>
            </w:r>
            <w:proofErr w:type="spellEnd"/>
          </w:p>
        </w:tc>
        <w:tc>
          <w:tcPr>
            <w:tcW w:w="1072" w:type="dxa"/>
          </w:tcPr>
          <w:p w14:paraId="4674ABE7" w14:textId="4FD83887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p-value</w:t>
            </w:r>
          </w:p>
        </w:tc>
        <w:tc>
          <w:tcPr>
            <w:tcW w:w="1462" w:type="dxa"/>
          </w:tcPr>
          <w:p w14:paraId="04F3A2E6" w14:textId="2ADCFDEA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95% ДИ</w:t>
            </w:r>
          </w:p>
        </w:tc>
      </w:tr>
      <w:tr w:rsidR="00736778" w:rsidRPr="00A15B52" w14:paraId="64ABAFAE" w14:textId="77777777" w:rsidTr="00736778">
        <w:tc>
          <w:tcPr>
            <w:tcW w:w="1753" w:type="dxa"/>
          </w:tcPr>
          <w:p w14:paraId="1CB0277C" w14:textId="3EABD141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A15B52">
              <w:rPr>
                <w:rFonts w:ascii="Times New Roman" w:hAnsi="Times New Roman" w:cs="Times New Roman"/>
                <w:lang w:val="en-US"/>
              </w:rPr>
              <w:t>AR(</w:t>
            </w:r>
            <w:proofErr w:type="gramEnd"/>
            <w:r w:rsidRPr="00A15B52">
              <w:rPr>
                <w:rFonts w:ascii="Times New Roman" w:hAnsi="Times New Roman" w:cs="Times New Roman"/>
                <w:lang w:val="en-US"/>
              </w:rPr>
              <w:t>1) (φ₁)</w:t>
            </w:r>
          </w:p>
        </w:tc>
        <w:tc>
          <w:tcPr>
            <w:tcW w:w="1236" w:type="dxa"/>
          </w:tcPr>
          <w:p w14:paraId="2CE77E3D" w14:textId="24930BFF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0.7498</w:t>
            </w:r>
          </w:p>
        </w:tc>
        <w:tc>
          <w:tcPr>
            <w:tcW w:w="1687" w:type="dxa"/>
          </w:tcPr>
          <w:p w14:paraId="47E2BADC" w14:textId="72974984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0.02</w:t>
            </w:r>
          </w:p>
        </w:tc>
        <w:tc>
          <w:tcPr>
            <w:tcW w:w="1637" w:type="dxa"/>
          </w:tcPr>
          <w:p w14:paraId="60275573" w14:textId="4C11FC6F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36.677</w:t>
            </w:r>
          </w:p>
        </w:tc>
        <w:tc>
          <w:tcPr>
            <w:tcW w:w="1072" w:type="dxa"/>
          </w:tcPr>
          <w:p w14:paraId="6005FA36" w14:textId="300A8164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&lt; 0.001</w:t>
            </w:r>
          </w:p>
        </w:tc>
        <w:tc>
          <w:tcPr>
            <w:tcW w:w="1462" w:type="dxa"/>
          </w:tcPr>
          <w:p w14:paraId="605CD6DC" w14:textId="3BFBD134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[0.71; 0.79]</w:t>
            </w:r>
          </w:p>
        </w:tc>
      </w:tr>
      <w:tr w:rsidR="00736778" w:rsidRPr="00A15B52" w14:paraId="003C5C01" w14:textId="77777777" w:rsidTr="00736778">
        <w:tc>
          <w:tcPr>
            <w:tcW w:w="1753" w:type="dxa"/>
          </w:tcPr>
          <w:p w14:paraId="297F866C" w14:textId="34D7916C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A15B52">
              <w:rPr>
                <w:rFonts w:ascii="Times New Roman" w:hAnsi="Times New Roman" w:cs="Times New Roman"/>
                <w:lang w:val="en-US"/>
              </w:rPr>
              <w:t>AR(</w:t>
            </w:r>
            <w:proofErr w:type="gramEnd"/>
            <w:r w:rsidRPr="00A15B52">
              <w:rPr>
                <w:rFonts w:ascii="Times New Roman" w:hAnsi="Times New Roman" w:cs="Times New Roman"/>
                <w:lang w:val="en-US"/>
              </w:rPr>
              <w:t>2) (φ₂)</w:t>
            </w:r>
          </w:p>
        </w:tc>
        <w:tc>
          <w:tcPr>
            <w:tcW w:w="1236" w:type="dxa"/>
          </w:tcPr>
          <w:p w14:paraId="1C549968" w14:textId="41EA048F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–0.0156</w:t>
            </w:r>
          </w:p>
        </w:tc>
        <w:tc>
          <w:tcPr>
            <w:tcW w:w="1687" w:type="dxa"/>
          </w:tcPr>
          <w:p w14:paraId="748DD8C9" w14:textId="02D5D9F1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0.023</w:t>
            </w:r>
          </w:p>
        </w:tc>
        <w:tc>
          <w:tcPr>
            <w:tcW w:w="1637" w:type="dxa"/>
          </w:tcPr>
          <w:p w14:paraId="00C28518" w14:textId="24E38B9F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–0.674</w:t>
            </w:r>
          </w:p>
        </w:tc>
        <w:tc>
          <w:tcPr>
            <w:tcW w:w="1072" w:type="dxa"/>
          </w:tcPr>
          <w:p w14:paraId="417896C0" w14:textId="72702AB5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0.5</w:t>
            </w:r>
          </w:p>
        </w:tc>
        <w:tc>
          <w:tcPr>
            <w:tcW w:w="1462" w:type="dxa"/>
          </w:tcPr>
          <w:p w14:paraId="4A3C23F5" w14:textId="46958EE2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[–0.061; 0.03]</w:t>
            </w:r>
          </w:p>
        </w:tc>
      </w:tr>
      <w:tr w:rsidR="00736778" w:rsidRPr="00A15B52" w14:paraId="5527F549" w14:textId="77777777" w:rsidTr="00736778">
        <w:tc>
          <w:tcPr>
            <w:tcW w:w="1753" w:type="dxa"/>
          </w:tcPr>
          <w:p w14:paraId="26A2385B" w14:textId="68C6C195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σ² (</w:t>
            </w:r>
            <w:proofErr w:type="spellStart"/>
            <w:r w:rsidRPr="00A15B52">
              <w:rPr>
                <w:rFonts w:ascii="Times New Roman" w:hAnsi="Times New Roman" w:cs="Times New Roman"/>
                <w:lang w:val="en-US"/>
              </w:rPr>
              <w:t>дисперсия</w:t>
            </w:r>
            <w:proofErr w:type="spellEnd"/>
            <w:r w:rsidRPr="00A15B52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236" w:type="dxa"/>
          </w:tcPr>
          <w:p w14:paraId="3858B20F" w14:textId="5D9462BD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1199.64</w:t>
            </w:r>
          </w:p>
        </w:tc>
        <w:tc>
          <w:tcPr>
            <w:tcW w:w="1687" w:type="dxa"/>
          </w:tcPr>
          <w:p w14:paraId="3DB3B7C0" w14:textId="12CBF73E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31.411</w:t>
            </w:r>
          </w:p>
        </w:tc>
        <w:tc>
          <w:tcPr>
            <w:tcW w:w="1637" w:type="dxa"/>
          </w:tcPr>
          <w:p w14:paraId="329D1379" w14:textId="42A9418E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38.191</w:t>
            </w:r>
          </w:p>
        </w:tc>
        <w:tc>
          <w:tcPr>
            <w:tcW w:w="1072" w:type="dxa"/>
          </w:tcPr>
          <w:p w14:paraId="4F00D0D0" w14:textId="0FC3DC71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&lt; 0.001</w:t>
            </w:r>
          </w:p>
        </w:tc>
        <w:tc>
          <w:tcPr>
            <w:tcW w:w="1462" w:type="dxa"/>
          </w:tcPr>
          <w:p w14:paraId="6D579CD1" w14:textId="1D88E4C0" w:rsidR="005560B9" w:rsidRPr="00A15B52" w:rsidRDefault="005560B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  <w:lang w:val="en-US"/>
              </w:rPr>
              <w:t>[1138.075; 1261.205]</w:t>
            </w:r>
          </w:p>
        </w:tc>
      </w:tr>
    </w:tbl>
    <w:p w14:paraId="2811874D" w14:textId="665F8186" w:rsidR="005560B9" w:rsidRPr="00A15B52" w:rsidRDefault="00736778" w:rsidP="00A15B52">
      <w:pPr>
        <w:pStyle w:val="Standard"/>
        <w:spacing w:line="360" w:lineRule="auto"/>
        <w:ind w:left="720"/>
        <w:jc w:val="center"/>
        <w:rPr>
          <w:rFonts w:ascii="Times New Roman" w:hAnsi="Times New Roman" w:cs="Times New Roman"/>
          <w:i/>
          <w:iCs/>
          <w:sz w:val="16"/>
          <w:szCs w:val="16"/>
        </w:rPr>
      </w:pPr>
      <w:r w:rsidRPr="00A15B52">
        <w:rPr>
          <w:rFonts w:ascii="Times New Roman" w:hAnsi="Times New Roman" w:cs="Times New Roman"/>
          <w:i/>
          <w:iCs/>
          <w:sz w:val="16"/>
          <w:szCs w:val="16"/>
        </w:rPr>
        <w:t xml:space="preserve">Таблица 3. Оценки и статистическая значимость параметров </w:t>
      </w:r>
      <w:proofErr w:type="gramStart"/>
      <w:r w:rsidRPr="00A15B52">
        <w:rPr>
          <w:rFonts w:ascii="Times New Roman" w:hAnsi="Times New Roman" w:cs="Times New Roman"/>
          <w:i/>
          <w:iCs/>
          <w:sz w:val="16"/>
          <w:szCs w:val="16"/>
        </w:rPr>
        <w:t>AR(</w:t>
      </w:r>
      <w:proofErr w:type="gramEnd"/>
      <w:r w:rsidRPr="00A15B52">
        <w:rPr>
          <w:rFonts w:ascii="Times New Roman" w:hAnsi="Times New Roman" w:cs="Times New Roman"/>
          <w:i/>
          <w:iCs/>
          <w:sz w:val="16"/>
          <w:szCs w:val="16"/>
        </w:rPr>
        <w:t>2)-компоненты</w:t>
      </w:r>
    </w:p>
    <w:p w14:paraId="4F0AE30F" w14:textId="341839EA" w:rsidR="005560B9" w:rsidRPr="00A15B52" w:rsidRDefault="005560B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Первый лаг (φ₁ = 0.7498) является статистически значимым (p </w:t>
      </w:r>
      <w:proofErr w:type="gramStart"/>
      <w:r w:rsidRPr="00A15B52">
        <w:rPr>
          <w:rFonts w:ascii="Times New Roman" w:hAnsi="Times New Roman" w:cs="Times New Roman"/>
        </w:rPr>
        <w:t>&lt; 0.001</w:t>
      </w:r>
      <w:proofErr w:type="gramEnd"/>
      <w:r w:rsidRPr="00A15B52">
        <w:rPr>
          <w:rFonts w:ascii="Times New Roman" w:hAnsi="Times New Roman" w:cs="Times New Roman"/>
        </w:rPr>
        <w:t xml:space="preserve">), что подтверждает наличие выраженной автокорреляции первого порядка в остатках модели. Это обосновывает необходимость добавления </w:t>
      </w:r>
      <w:proofErr w:type="spellStart"/>
      <w:r w:rsidRPr="00A15B52">
        <w:rPr>
          <w:rFonts w:ascii="Times New Roman" w:hAnsi="Times New Roman" w:cs="Times New Roman"/>
        </w:rPr>
        <w:t>авторегрессионного</w:t>
      </w:r>
      <w:proofErr w:type="spellEnd"/>
      <w:r w:rsidRPr="00A15B52">
        <w:rPr>
          <w:rFonts w:ascii="Times New Roman" w:hAnsi="Times New Roman" w:cs="Times New Roman"/>
        </w:rPr>
        <w:t xml:space="preserve"> компонента.</w:t>
      </w:r>
    </w:p>
    <w:p w14:paraId="256441ED" w14:textId="74C0449F" w:rsidR="005560B9" w:rsidRPr="00A15B52" w:rsidRDefault="005560B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Второй лаг (φ₂ = –0.0156) не является статистически значимым (p = 0.5), однако его включение в модель обеспечивает корректное описание структуры зависимости остатков, выявленной по автокорреляционной функции (ACF).</w:t>
      </w:r>
    </w:p>
    <w:p w14:paraId="64718749" w14:textId="77777777" w:rsidR="005560B9" w:rsidRPr="00A15B52" w:rsidRDefault="005560B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После включения </w:t>
      </w:r>
      <w:proofErr w:type="gramStart"/>
      <w:r w:rsidRPr="00A15B52">
        <w:rPr>
          <w:rFonts w:ascii="Times New Roman" w:hAnsi="Times New Roman" w:cs="Times New Roman"/>
        </w:rPr>
        <w:t>AR(</w:t>
      </w:r>
      <w:proofErr w:type="gramEnd"/>
      <w:r w:rsidRPr="00A15B52">
        <w:rPr>
          <w:rFonts w:ascii="Times New Roman" w:hAnsi="Times New Roman" w:cs="Times New Roman"/>
        </w:rPr>
        <w:t xml:space="preserve">2) дисперсия остаточного шума составляет σ² ≈ 1199.64, что характеризует уровень остаточной неопределённости модели. Это значение используется для расчёта доверительных интервалов прогнозов и подтверждает снижение уровня </w:t>
      </w:r>
      <w:proofErr w:type="spellStart"/>
      <w:r w:rsidRPr="00A15B52">
        <w:rPr>
          <w:rFonts w:ascii="Times New Roman" w:hAnsi="Times New Roman" w:cs="Times New Roman"/>
        </w:rPr>
        <w:t>автокоррелированного</w:t>
      </w:r>
      <w:proofErr w:type="spellEnd"/>
      <w:r w:rsidRPr="00A15B52">
        <w:rPr>
          <w:rFonts w:ascii="Times New Roman" w:hAnsi="Times New Roman" w:cs="Times New Roman"/>
        </w:rPr>
        <w:t xml:space="preserve"> шума по сравнению с некорректированной моделью.</w:t>
      </w:r>
    </w:p>
    <w:p w14:paraId="011A680F" w14:textId="17A4ADCB" w:rsidR="005560B9" w:rsidRPr="00A15B52" w:rsidRDefault="005560B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lastRenderedPageBreak/>
        <w:t>Таким образом, данные параметры подтверждают, что модель корректно устраняет временные зависимости в остатках и обеспечивает надёжность статистических выводов и прогнозов.</w:t>
      </w:r>
    </w:p>
    <w:p w14:paraId="49FAAD1F" w14:textId="1731675E" w:rsidR="00AF6A60" w:rsidRPr="00A15B52" w:rsidRDefault="00AF6A60" w:rsidP="00A15B52">
      <w:pPr>
        <w:pStyle w:val="Standard"/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Маргинальные эффекты (примерные значения)</w:t>
      </w:r>
    </w:p>
    <w:p w14:paraId="19C130FE" w14:textId="5D4520E6" w:rsidR="009E7409" w:rsidRPr="00A15B52" w:rsidRDefault="009E740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 таблице представлены значения оценённых частичных (маргинальных) эффектов для каждой из трёх экзогенных переменных при характерных значениях. Эти величины соответствуют вкладу каждой переменной в отклик модели при прочих равных.</w:t>
      </w:r>
    </w:p>
    <w:p w14:paraId="46FA65F6" w14:textId="08BB7FBF" w:rsidR="009E7409" w:rsidRPr="00A15B52" w:rsidRDefault="009E740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Температура: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291"/>
        <w:gridCol w:w="4334"/>
      </w:tblGrid>
      <w:tr w:rsidR="009E7409" w:rsidRPr="00A15B52" w14:paraId="10F3B347" w14:textId="77777777" w:rsidTr="009E7409">
        <w:tc>
          <w:tcPr>
            <w:tcW w:w="4291" w:type="dxa"/>
          </w:tcPr>
          <w:p w14:paraId="1D176A01" w14:textId="22AC8AD3" w:rsidR="009E7409" w:rsidRPr="00A15B52" w:rsidRDefault="009E740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Значение (°C)</w:t>
            </w:r>
          </w:p>
        </w:tc>
        <w:tc>
          <w:tcPr>
            <w:tcW w:w="4334" w:type="dxa"/>
          </w:tcPr>
          <w:p w14:paraId="264A7192" w14:textId="5712B21E" w:rsidR="00AD5005" w:rsidRPr="00A15B52" w:rsidRDefault="009E740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Вклад в модель</w:t>
            </w:r>
          </w:p>
        </w:tc>
      </w:tr>
      <w:tr w:rsidR="00AD5005" w:rsidRPr="00A15B52" w14:paraId="18695E39" w14:textId="77777777" w:rsidTr="009E7409">
        <w:tc>
          <w:tcPr>
            <w:tcW w:w="4291" w:type="dxa"/>
          </w:tcPr>
          <w:p w14:paraId="686E090D" w14:textId="74F2E728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–23.3</w:t>
            </w:r>
          </w:p>
        </w:tc>
        <w:tc>
          <w:tcPr>
            <w:tcW w:w="4334" w:type="dxa"/>
          </w:tcPr>
          <w:p w14:paraId="605E3021" w14:textId="7A5A5908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–46.592</w:t>
            </w:r>
          </w:p>
        </w:tc>
      </w:tr>
      <w:tr w:rsidR="00AD5005" w:rsidRPr="00A15B52" w14:paraId="3F7A0F5D" w14:textId="77777777" w:rsidTr="009E7409">
        <w:tc>
          <w:tcPr>
            <w:tcW w:w="4291" w:type="dxa"/>
          </w:tcPr>
          <w:p w14:paraId="0D29E324" w14:textId="5A75AD23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–11.78</w:t>
            </w:r>
          </w:p>
        </w:tc>
        <w:tc>
          <w:tcPr>
            <w:tcW w:w="4334" w:type="dxa"/>
          </w:tcPr>
          <w:p w14:paraId="1AFB8DC2" w14:textId="26E3202E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+27.602</w:t>
            </w:r>
          </w:p>
        </w:tc>
      </w:tr>
      <w:tr w:rsidR="00AD5005" w:rsidRPr="00A15B52" w14:paraId="7DD43294" w14:textId="77777777" w:rsidTr="009E7409">
        <w:tc>
          <w:tcPr>
            <w:tcW w:w="4291" w:type="dxa"/>
          </w:tcPr>
          <w:p w14:paraId="11DCF590" w14:textId="09535D0C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–0.25</w:t>
            </w:r>
          </w:p>
        </w:tc>
        <w:tc>
          <w:tcPr>
            <w:tcW w:w="4334" w:type="dxa"/>
          </w:tcPr>
          <w:p w14:paraId="64C53D79" w14:textId="666D2E96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+26.3</w:t>
            </w:r>
          </w:p>
        </w:tc>
      </w:tr>
      <w:tr w:rsidR="00AD5005" w:rsidRPr="00A15B52" w14:paraId="55D4F1E8" w14:textId="77777777" w:rsidTr="009E7409">
        <w:tc>
          <w:tcPr>
            <w:tcW w:w="4291" w:type="dxa"/>
          </w:tcPr>
          <w:p w14:paraId="6E4D97F2" w14:textId="24753F9F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11.28</w:t>
            </w:r>
          </w:p>
        </w:tc>
        <w:tc>
          <w:tcPr>
            <w:tcW w:w="4334" w:type="dxa"/>
          </w:tcPr>
          <w:p w14:paraId="31CB0D96" w14:textId="2E32A621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+21.669</w:t>
            </w:r>
          </w:p>
        </w:tc>
      </w:tr>
      <w:tr w:rsidR="00AD5005" w:rsidRPr="00A15B52" w14:paraId="3CADA514" w14:textId="77777777" w:rsidTr="009E7409">
        <w:tc>
          <w:tcPr>
            <w:tcW w:w="4291" w:type="dxa"/>
          </w:tcPr>
          <w:p w14:paraId="38181DF1" w14:textId="5E3F472D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22.8</w:t>
            </w:r>
          </w:p>
        </w:tc>
        <w:tc>
          <w:tcPr>
            <w:tcW w:w="4334" w:type="dxa"/>
          </w:tcPr>
          <w:p w14:paraId="10418590" w14:textId="5973B5DF" w:rsidR="00AD5005" w:rsidRPr="00A15B52" w:rsidRDefault="00AD5005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+4.507</w:t>
            </w:r>
          </w:p>
        </w:tc>
      </w:tr>
    </w:tbl>
    <w:p w14:paraId="5A1FE7BC" w14:textId="67C8202D" w:rsidR="008B6BEE" w:rsidRPr="00A15B52" w:rsidRDefault="009E7409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Функция зависимости от температуры носит нелинейный U-образный характер: при экстремально низких температурах эффект резко отрицательный, затем наблюдается максимум положительного влияния вблизи 0 °C, после чего влияние постепенно ослабевает. Это подтверждает необходимость использования гладкой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iCs/>
              </w:rPr>
              <m:t>temp</m:t>
            </m:r>
          </m:e>
        </m:d>
        <m:r>
          <w:rPr>
            <w:rFonts w:ascii="Cambria Math" w:hAnsi="Cambria Math" w:cs="Times New Roman"/>
          </w:rPr>
          <m:t>.</m:t>
        </m:r>
      </m:oMath>
    </w:p>
    <w:p w14:paraId="54DD3174" w14:textId="3DADA341" w:rsidR="009E7409" w:rsidRPr="00A15B52" w:rsidRDefault="009E7409" w:rsidP="00A15B52">
      <w:pPr>
        <w:pStyle w:val="Standard"/>
        <w:spacing w:line="360" w:lineRule="auto"/>
        <w:ind w:left="720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Осадки: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291"/>
        <w:gridCol w:w="4334"/>
      </w:tblGrid>
      <w:tr w:rsidR="009E7409" w:rsidRPr="00A15B52" w14:paraId="271DE452" w14:textId="77777777" w:rsidTr="00CB5257">
        <w:tc>
          <w:tcPr>
            <w:tcW w:w="4291" w:type="dxa"/>
          </w:tcPr>
          <w:p w14:paraId="44BF0130" w14:textId="050B2D83" w:rsidR="009E7409" w:rsidRPr="00A15B52" w:rsidRDefault="009E740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Значение (мм)</w:t>
            </w:r>
          </w:p>
        </w:tc>
        <w:tc>
          <w:tcPr>
            <w:tcW w:w="4334" w:type="dxa"/>
          </w:tcPr>
          <w:p w14:paraId="6E9D644E" w14:textId="0347FF5F" w:rsidR="009E7409" w:rsidRPr="00A15B52" w:rsidRDefault="009E7409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Вклад в модель</w:t>
            </w:r>
          </w:p>
        </w:tc>
      </w:tr>
      <w:tr w:rsidR="00AD5005" w:rsidRPr="00A15B52" w14:paraId="62B87341" w14:textId="77777777" w:rsidTr="00CB5257">
        <w:tc>
          <w:tcPr>
            <w:tcW w:w="4291" w:type="dxa"/>
          </w:tcPr>
          <w:p w14:paraId="29563913" w14:textId="746264CE" w:rsidR="00AD5005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334" w:type="dxa"/>
          </w:tcPr>
          <w:p w14:paraId="6BD84413" w14:textId="3215EF3F" w:rsidR="00AD5005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F10D2">
              <w:rPr>
                <w:rFonts w:ascii="Times New Roman" w:hAnsi="Times New Roman" w:cs="Times New Roman"/>
              </w:rPr>
              <w:t>+1.186</w:t>
            </w:r>
          </w:p>
        </w:tc>
      </w:tr>
      <w:tr w:rsidR="00EF10D2" w:rsidRPr="00A15B52" w14:paraId="60D7DE63" w14:textId="77777777" w:rsidTr="00CB5257">
        <w:tc>
          <w:tcPr>
            <w:tcW w:w="4291" w:type="dxa"/>
          </w:tcPr>
          <w:p w14:paraId="75845749" w14:textId="29C3D882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0.48</w:t>
            </w:r>
          </w:p>
        </w:tc>
        <w:tc>
          <w:tcPr>
            <w:tcW w:w="4334" w:type="dxa"/>
          </w:tcPr>
          <w:p w14:paraId="71157FE1" w14:textId="65699268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+5.702</w:t>
            </w:r>
          </w:p>
        </w:tc>
      </w:tr>
      <w:tr w:rsidR="00EF10D2" w:rsidRPr="00A15B52" w14:paraId="4D128EFA" w14:textId="77777777" w:rsidTr="00CB5257">
        <w:tc>
          <w:tcPr>
            <w:tcW w:w="4291" w:type="dxa"/>
          </w:tcPr>
          <w:p w14:paraId="135400D5" w14:textId="42F4478C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0.96</w:t>
            </w:r>
          </w:p>
        </w:tc>
        <w:tc>
          <w:tcPr>
            <w:tcW w:w="4334" w:type="dxa"/>
          </w:tcPr>
          <w:p w14:paraId="18B0AE11" w14:textId="6B5BA5BE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–27.576</w:t>
            </w:r>
          </w:p>
        </w:tc>
      </w:tr>
      <w:tr w:rsidR="00EF10D2" w:rsidRPr="00A15B52" w14:paraId="4EA76056" w14:textId="77777777" w:rsidTr="00CB5257">
        <w:tc>
          <w:tcPr>
            <w:tcW w:w="4291" w:type="dxa"/>
          </w:tcPr>
          <w:p w14:paraId="75BDE3DC" w14:textId="3484F9A1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1.44</w:t>
            </w:r>
          </w:p>
        </w:tc>
        <w:tc>
          <w:tcPr>
            <w:tcW w:w="4334" w:type="dxa"/>
          </w:tcPr>
          <w:p w14:paraId="10DB786B" w14:textId="21AE0C56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–34.562</w:t>
            </w:r>
          </w:p>
        </w:tc>
      </w:tr>
      <w:tr w:rsidR="00EF10D2" w:rsidRPr="00A15B52" w14:paraId="5CADB908" w14:textId="77777777" w:rsidTr="00CB5257">
        <w:tc>
          <w:tcPr>
            <w:tcW w:w="4291" w:type="dxa"/>
          </w:tcPr>
          <w:p w14:paraId="061529B5" w14:textId="5F1BD7A4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1.92</w:t>
            </w:r>
          </w:p>
        </w:tc>
        <w:tc>
          <w:tcPr>
            <w:tcW w:w="4334" w:type="dxa"/>
          </w:tcPr>
          <w:p w14:paraId="74EDAA5D" w14:textId="625DC9FE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+6.387</w:t>
            </w:r>
          </w:p>
        </w:tc>
      </w:tr>
    </w:tbl>
    <w:p w14:paraId="1BDE7E4A" w14:textId="064D5233" w:rsidR="009E7409" w:rsidRPr="00A15B52" w:rsidRDefault="009E7409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Зависимость от осадков имеет пороговый и асимметричный характер. Лёгкие осадки (до ~0.5 мм) положительно влияют на целевую переменную, однако при достижении порогового значения (~1 мм) вклад становится резко отрицательным, что может отражать влияние погодных условий, неблагоприятных для целевого процесса. Последующий рост осадков сглаживает эффект.</w:t>
      </w:r>
    </w:p>
    <w:p w14:paraId="340093D7" w14:textId="559F5E7E" w:rsidR="009E7409" w:rsidRPr="00A15B52" w:rsidRDefault="009E7409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Скорость ветра: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291"/>
        <w:gridCol w:w="4334"/>
      </w:tblGrid>
      <w:tr w:rsidR="00EF10D2" w:rsidRPr="00A15B52" w14:paraId="2336724A" w14:textId="77777777" w:rsidTr="00EF10D2">
        <w:tc>
          <w:tcPr>
            <w:tcW w:w="4291" w:type="dxa"/>
          </w:tcPr>
          <w:p w14:paraId="6F794FBE" w14:textId="342B715E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Значение (км/ч)</w:t>
            </w:r>
          </w:p>
        </w:tc>
        <w:tc>
          <w:tcPr>
            <w:tcW w:w="4334" w:type="dxa"/>
          </w:tcPr>
          <w:p w14:paraId="1BF50E68" w14:textId="77777777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Вклад в модель</w:t>
            </w:r>
          </w:p>
        </w:tc>
      </w:tr>
      <w:tr w:rsidR="00EF10D2" w:rsidRPr="00A15B52" w14:paraId="61C63B77" w14:textId="77777777" w:rsidTr="00EF10D2">
        <w:tc>
          <w:tcPr>
            <w:tcW w:w="4291" w:type="dxa"/>
          </w:tcPr>
          <w:p w14:paraId="7ACB57CC" w14:textId="77777777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lastRenderedPageBreak/>
              <w:t>0</w:t>
            </w:r>
          </w:p>
        </w:tc>
        <w:tc>
          <w:tcPr>
            <w:tcW w:w="4334" w:type="dxa"/>
          </w:tcPr>
          <w:p w14:paraId="65F421EC" w14:textId="3CAD5106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–1.019</w:t>
            </w:r>
          </w:p>
        </w:tc>
      </w:tr>
      <w:tr w:rsidR="00EF10D2" w:rsidRPr="00A15B52" w14:paraId="00B4ED21" w14:textId="77777777" w:rsidTr="00EF10D2">
        <w:tc>
          <w:tcPr>
            <w:tcW w:w="4291" w:type="dxa"/>
          </w:tcPr>
          <w:p w14:paraId="0CE4312E" w14:textId="6B9B19FD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10.62</w:t>
            </w:r>
          </w:p>
        </w:tc>
        <w:tc>
          <w:tcPr>
            <w:tcW w:w="4334" w:type="dxa"/>
          </w:tcPr>
          <w:p w14:paraId="293F693C" w14:textId="6716D45A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+27.275</w:t>
            </w:r>
          </w:p>
        </w:tc>
      </w:tr>
      <w:tr w:rsidR="00EF10D2" w:rsidRPr="00A15B52" w14:paraId="72B9B446" w14:textId="77777777" w:rsidTr="00EF10D2">
        <w:tc>
          <w:tcPr>
            <w:tcW w:w="4291" w:type="dxa"/>
          </w:tcPr>
          <w:p w14:paraId="37F9C5A8" w14:textId="395FDBF2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21.25</w:t>
            </w:r>
          </w:p>
        </w:tc>
        <w:tc>
          <w:tcPr>
            <w:tcW w:w="4334" w:type="dxa"/>
          </w:tcPr>
          <w:p w14:paraId="0420A07E" w14:textId="740BE2F1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+28.498</w:t>
            </w:r>
          </w:p>
        </w:tc>
      </w:tr>
      <w:tr w:rsidR="00EF10D2" w:rsidRPr="00A15B52" w14:paraId="624A9315" w14:textId="77777777" w:rsidTr="00EF10D2">
        <w:tc>
          <w:tcPr>
            <w:tcW w:w="4291" w:type="dxa"/>
          </w:tcPr>
          <w:p w14:paraId="5945CB9A" w14:textId="5002A65E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31.88</w:t>
            </w:r>
          </w:p>
        </w:tc>
        <w:tc>
          <w:tcPr>
            <w:tcW w:w="4334" w:type="dxa"/>
          </w:tcPr>
          <w:p w14:paraId="65A0BB9E" w14:textId="0FEDA64B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+13.123</w:t>
            </w:r>
          </w:p>
        </w:tc>
      </w:tr>
      <w:tr w:rsidR="00EF10D2" w:rsidRPr="00A15B52" w14:paraId="340CD0DC" w14:textId="77777777" w:rsidTr="00EF10D2">
        <w:tc>
          <w:tcPr>
            <w:tcW w:w="4291" w:type="dxa"/>
          </w:tcPr>
          <w:p w14:paraId="61F9820A" w14:textId="163182B0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42.5</w:t>
            </w:r>
          </w:p>
        </w:tc>
        <w:tc>
          <w:tcPr>
            <w:tcW w:w="4334" w:type="dxa"/>
          </w:tcPr>
          <w:p w14:paraId="3BFEABAD" w14:textId="4711835E" w:rsidR="00EF10D2" w:rsidRPr="00A15B52" w:rsidRDefault="00EF10D2" w:rsidP="00A15B52">
            <w:pPr>
              <w:pStyle w:val="Standard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15B52">
              <w:rPr>
                <w:rFonts w:ascii="Times New Roman" w:hAnsi="Times New Roman" w:cs="Times New Roman"/>
              </w:rPr>
              <w:t>–25.920</w:t>
            </w:r>
          </w:p>
        </w:tc>
      </w:tr>
    </w:tbl>
    <w:p w14:paraId="24AB0B72" w14:textId="7F095B7F" w:rsidR="009E7409" w:rsidRPr="00A15B52" w:rsidRDefault="009E7409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Форма влияния ветра волнообразна: умеренный ветер (10–20 км/ч) имеет наибольший положительный эффект, тогда как сильные порывы ветра (&gt; 40 км/ч) оказывают отрицательное влияние. Это также указывает на выраженную нелинейность зависимости и оправдывает использование гладкой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iCs/>
              </w:rPr>
              <m:t>wind</m:t>
            </m:r>
          </m:e>
        </m:d>
        <m:r>
          <w:rPr>
            <w:rFonts w:ascii="Cambria Math" w:hAnsi="Cambria Math" w:cs="Times New Roman"/>
          </w:rPr>
          <m:t>.</m:t>
        </m:r>
      </m:oMath>
    </w:p>
    <w:p w14:paraId="166EA510" w14:textId="77777777" w:rsidR="009E7409" w:rsidRPr="00A15B52" w:rsidRDefault="009E7409" w:rsidP="00A15B52">
      <w:pPr>
        <w:pStyle w:val="Standard"/>
        <w:spacing w:line="360" w:lineRule="auto"/>
        <w:rPr>
          <w:rFonts w:ascii="Times New Roman" w:hAnsi="Times New Roman" w:cs="Times New Roman"/>
        </w:rPr>
      </w:pPr>
    </w:p>
    <w:p w14:paraId="16A3F76B" w14:textId="30CE2AE5" w:rsidR="009E7409" w:rsidRPr="00A15B52" w:rsidRDefault="009E7409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Все три регрессора демонстрируют сложные нелинейные формы зависимости. Использование аддитивной модели с гладкими функциями позволяет адекватно учитывать такие эффекты, которые невозможно описать линейной регрессией.</w:t>
      </w:r>
    </w:p>
    <w:p w14:paraId="320205D1" w14:textId="2A47F2DE" w:rsidR="00EF10D2" w:rsidRPr="00A15B52" w:rsidRDefault="00EF10D2" w:rsidP="00A15B52">
      <w:pPr>
        <w:pStyle w:val="13"/>
      </w:pPr>
      <w:bookmarkStart w:id="17" w:name="_Toc199101027"/>
      <w:r w:rsidRPr="00A15B52">
        <w:t>5. Заключение</w:t>
      </w:r>
      <w:bookmarkEnd w:id="17"/>
    </w:p>
    <w:p w14:paraId="649A610F" w14:textId="665F1665" w:rsidR="00A15B52" w:rsidRPr="00A15B52" w:rsidRDefault="00A15B52" w:rsidP="00A15B52">
      <w:pPr>
        <w:pStyle w:val="af4"/>
        <w:spacing w:line="360" w:lineRule="auto"/>
        <w:rPr>
          <w:rFonts w:cs="Times New Roman"/>
        </w:rPr>
      </w:pPr>
      <w:bookmarkStart w:id="18" w:name="_Toc199101028"/>
      <w:r w:rsidRPr="00A15B52">
        <w:rPr>
          <w:rFonts w:cs="Times New Roman"/>
        </w:rPr>
        <w:t xml:space="preserve">5.1 </w:t>
      </w:r>
      <w:r w:rsidRPr="00A15B52">
        <w:rPr>
          <w:rFonts w:cs="Times New Roman"/>
        </w:rPr>
        <w:tab/>
        <w:t>Анализ результатов</w:t>
      </w:r>
      <w:bookmarkEnd w:id="18"/>
    </w:p>
    <w:p w14:paraId="6EEA7D01" w14:textId="3C1EB99B" w:rsidR="00EF10D2" w:rsidRPr="00A15B52" w:rsidRDefault="00A57F44" w:rsidP="00A15B52">
      <w:pPr>
        <w:pStyle w:val="Standard"/>
        <w:numPr>
          <w:ilvl w:val="0"/>
          <w:numId w:val="42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Температура воздуха</w:t>
      </w:r>
    </w:p>
    <w:p w14:paraId="59EF9FA0" w14:textId="77777777" w:rsidR="00EF10D2" w:rsidRPr="00A15B52" w:rsidRDefault="00A57F44" w:rsidP="00A15B52">
      <w:pPr>
        <w:pStyle w:val="Standard"/>
        <w:spacing w:line="360" w:lineRule="auto"/>
        <w:ind w:left="927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Экстремально низкие значения (ниже –15 °C) подавляют спрос на такси (до –46 ед.).</w:t>
      </w:r>
      <w:r w:rsidR="00EF10D2"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</w:rPr>
        <w:t xml:space="preserve">Слабый мороз </w:t>
      </w:r>
      <w:r w:rsidR="00EF10D2" w:rsidRPr="00A15B52">
        <w:rPr>
          <w:rFonts w:ascii="Times New Roman" w:hAnsi="Times New Roman" w:cs="Times New Roman"/>
        </w:rPr>
        <w:t>(</w:t>
      </w:r>
      <w:r w:rsidRPr="00A15B52">
        <w:rPr>
          <w:rFonts w:ascii="Times New Roman" w:hAnsi="Times New Roman" w:cs="Times New Roman"/>
        </w:rPr>
        <w:t>около 0 °C</w:t>
      </w:r>
      <w:r w:rsidR="00EF10D2" w:rsidRPr="00A15B52">
        <w:rPr>
          <w:rFonts w:ascii="Times New Roman" w:hAnsi="Times New Roman" w:cs="Times New Roman"/>
        </w:rPr>
        <w:t>) стимулирует</w:t>
      </w:r>
      <w:r w:rsidRPr="00A15B52">
        <w:rPr>
          <w:rFonts w:ascii="Times New Roman" w:hAnsi="Times New Roman" w:cs="Times New Roman"/>
        </w:rPr>
        <w:t xml:space="preserve"> вызовы: прирост ≈ +26 ед.</w:t>
      </w:r>
      <w:r w:rsidR="00EF10D2" w:rsidRPr="00A15B52">
        <w:rPr>
          <w:rFonts w:ascii="Times New Roman" w:hAnsi="Times New Roman" w:cs="Times New Roman"/>
        </w:rPr>
        <w:t xml:space="preserve"> По мере роста температуры выше +10 °C положительный эффект ослабевает и почти исчезает к ~+23 °C.  </w:t>
      </w:r>
    </w:p>
    <w:p w14:paraId="345E232A" w14:textId="60E90ECF" w:rsidR="00A57F44" w:rsidRPr="00A15B52" w:rsidRDefault="00A57F44" w:rsidP="00A15B52">
      <w:pPr>
        <w:pStyle w:val="Standard"/>
        <w:spacing w:line="360" w:lineRule="auto"/>
        <w:ind w:left="927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Следовательно, функция имеет U-образный профиль: комфортный диапазон (около 0 °C) максимизирует спрос; экстремумы – снижают.</w:t>
      </w:r>
    </w:p>
    <w:p w14:paraId="2DA51F05" w14:textId="6538F5D3" w:rsidR="00EF10D2" w:rsidRPr="00A15B52" w:rsidRDefault="00A57F44" w:rsidP="00A15B52">
      <w:pPr>
        <w:pStyle w:val="Standard"/>
        <w:numPr>
          <w:ilvl w:val="0"/>
          <w:numId w:val="42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Осадки  </w:t>
      </w:r>
    </w:p>
    <w:p w14:paraId="3387FDE8" w14:textId="5C6FB7AC" w:rsidR="00A57F44" w:rsidRPr="00A15B52" w:rsidRDefault="00A57F44" w:rsidP="00A15B52">
      <w:pPr>
        <w:pStyle w:val="Standard"/>
        <w:spacing w:line="360" w:lineRule="auto"/>
        <w:ind w:left="927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Сухие дни или мелкая </w:t>
      </w:r>
      <w:r w:rsidR="00EF10D2" w:rsidRPr="00A15B52">
        <w:rPr>
          <w:rFonts w:ascii="Times New Roman" w:hAnsi="Times New Roman" w:cs="Times New Roman"/>
        </w:rPr>
        <w:t>осадки</w:t>
      </w:r>
      <w:r w:rsidRPr="00A15B52">
        <w:rPr>
          <w:rFonts w:ascii="Times New Roman" w:hAnsi="Times New Roman" w:cs="Times New Roman"/>
        </w:rPr>
        <w:t xml:space="preserve"> </w:t>
      </w:r>
      <w:proofErr w:type="gramStart"/>
      <w:r w:rsidRPr="00A15B52">
        <w:rPr>
          <w:rFonts w:ascii="Times New Roman" w:hAnsi="Times New Roman" w:cs="Times New Roman"/>
        </w:rPr>
        <w:t>(&lt; 0.5</w:t>
      </w:r>
      <w:proofErr w:type="gramEnd"/>
      <w:r w:rsidRPr="00A15B52">
        <w:rPr>
          <w:rFonts w:ascii="Times New Roman" w:hAnsi="Times New Roman" w:cs="Times New Roman"/>
        </w:rPr>
        <w:t xml:space="preserve"> мм) повышают поток (+1 … +6 ед.), отражая переход пешеходов к такси.</w:t>
      </w:r>
      <w:r w:rsidR="00EF10D2"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</w:rPr>
        <w:t>Умеренный дождь (~1 мм) вызывает резкий спад (до –28 … –35 ед.) из-за ухудшения транспортной доступности и возможных отмен поездок. При сильном ливне (&gt; 1.5 мм) эффект несколько сглаживается, но остаётся нестабильным. Форма функции носит пороговый характер с явно выраженной критической точкой около 1 мм.</w:t>
      </w:r>
    </w:p>
    <w:p w14:paraId="3DD4B42A" w14:textId="77777777" w:rsidR="00EF10D2" w:rsidRPr="00A15B52" w:rsidRDefault="00A57F44" w:rsidP="00A15B52">
      <w:pPr>
        <w:pStyle w:val="Standard"/>
        <w:numPr>
          <w:ilvl w:val="0"/>
          <w:numId w:val="42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Скорость ветра</w:t>
      </w:r>
    </w:p>
    <w:p w14:paraId="65CB18C7" w14:textId="3319C6E0" w:rsidR="0082447C" w:rsidRPr="00A15B52" w:rsidRDefault="00A57F44" w:rsidP="00A15B52">
      <w:pPr>
        <w:pStyle w:val="Standard"/>
        <w:spacing w:line="360" w:lineRule="auto"/>
        <w:ind w:left="927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Штиль не оказывает существенного влияния (≈ –1 ед.). Умеренный ветер (</w:t>
      </w:r>
      <w:proofErr w:type="gramStart"/>
      <w:r w:rsidRPr="00A15B52">
        <w:rPr>
          <w:rFonts w:ascii="Times New Roman" w:hAnsi="Times New Roman" w:cs="Times New Roman"/>
        </w:rPr>
        <w:t>10 – 25</w:t>
      </w:r>
      <w:proofErr w:type="gramEnd"/>
      <w:r w:rsidRPr="00A15B52">
        <w:rPr>
          <w:rFonts w:ascii="Times New Roman" w:hAnsi="Times New Roman" w:cs="Times New Roman"/>
        </w:rPr>
        <w:t xml:space="preserve"> км/ч) создаёт пик положительного эффекта (+27 … +29 ед.), вероятно, ввиду </w:t>
      </w:r>
      <w:r w:rsidRPr="00A15B52">
        <w:rPr>
          <w:rFonts w:ascii="Times New Roman" w:hAnsi="Times New Roman" w:cs="Times New Roman"/>
        </w:rPr>
        <w:lastRenderedPageBreak/>
        <w:t xml:space="preserve">умеренного дискомфорта </w:t>
      </w:r>
      <w:r w:rsidR="007130A5" w:rsidRPr="00A15B52">
        <w:rPr>
          <w:rFonts w:ascii="Times New Roman" w:hAnsi="Times New Roman" w:cs="Times New Roman"/>
        </w:rPr>
        <w:t>пешеходов. Сильные</w:t>
      </w:r>
      <w:r w:rsidRPr="00A15B52">
        <w:rPr>
          <w:rFonts w:ascii="Times New Roman" w:hAnsi="Times New Roman" w:cs="Times New Roman"/>
        </w:rPr>
        <w:t xml:space="preserve"> порывы (&gt; 40 км/ч) снижают спрос (≈ –26 ед.).</w:t>
      </w:r>
      <w:r w:rsidR="00EF10D2" w:rsidRPr="00A15B52">
        <w:rPr>
          <w:rFonts w:ascii="Times New Roman" w:hAnsi="Times New Roman" w:cs="Times New Roman"/>
        </w:rPr>
        <w:t xml:space="preserve"> </w:t>
      </w:r>
      <w:r w:rsidRPr="00A15B52">
        <w:rPr>
          <w:rFonts w:ascii="Times New Roman" w:hAnsi="Times New Roman" w:cs="Times New Roman"/>
        </w:rPr>
        <w:t>Зависимость имеет волнообразную форму с оптимальным диапазоном «комфортного» ветра.</w:t>
      </w:r>
    </w:p>
    <w:p w14:paraId="3C34D5A2" w14:textId="59EB5525" w:rsidR="00265BA7" w:rsidRPr="00A15B52" w:rsidRDefault="0082447C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Температура, осадки и ветер оказывают статистически значимое, выраженно нелинейное влияние на пассажиропоток в такси. Максимальный спрос наблюдается при слабом морозе, мелких осадках и умеренном ветре. Экстремальные погодные условия (холод, сильный дождь, штормовой ветер) снижают объём поездок, что подтверждает целесообразность динамического управления ресурсами перевозчика в зависимости от метеоусловий.</w:t>
      </w:r>
    </w:p>
    <w:p w14:paraId="06D9298D" w14:textId="68EB1547" w:rsidR="00A15B52" w:rsidRPr="00A15B52" w:rsidRDefault="00A15B52" w:rsidP="00A15B52">
      <w:pPr>
        <w:pStyle w:val="af4"/>
        <w:spacing w:line="360" w:lineRule="auto"/>
        <w:rPr>
          <w:rFonts w:cs="Times New Roman"/>
        </w:rPr>
      </w:pPr>
      <w:bookmarkStart w:id="19" w:name="_Toc199101029"/>
      <w:r w:rsidRPr="00A15B52">
        <w:rPr>
          <w:rFonts w:cs="Times New Roman"/>
        </w:rPr>
        <w:t xml:space="preserve">5.2 </w:t>
      </w:r>
      <w:r w:rsidRPr="00A15B52">
        <w:rPr>
          <w:rFonts w:cs="Times New Roman"/>
        </w:rPr>
        <w:tab/>
        <w:t>Перспективы дальнейших исследований</w:t>
      </w:r>
      <w:bookmarkEnd w:id="19"/>
    </w:p>
    <w:p w14:paraId="6D6C208F" w14:textId="5C7B43C3" w:rsidR="00A15B52" w:rsidRPr="00A15B52" w:rsidRDefault="00A15B52" w:rsidP="00A15B52">
      <w:pPr>
        <w:pStyle w:val="Standard"/>
        <w:spacing w:line="360" w:lineRule="auto"/>
        <w:ind w:left="708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 рамках развития представленного подхода возможно проведение ряда направленных исследований, способствующих углублению анализа и повышению прогностической точности модели:</w:t>
      </w:r>
    </w:p>
    <w:p w14:paraId="541D5594" w14:textId="635077BB" w:rsidR="00A15B52" w:rsidRPr="00A15B52" w:rsidRDefault="00A15B52" w:rsidP="00A15B52">
      <w:pPr>
        <w:pStyle w:val="Standard"/>
        <w:numPr>
          <w:ilvl w:val="0"/>
          <w:numId w:val="4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В дальнейшем целесообразно включить в модель дополнительные метеорологические переменные (влажность, атмосферное давление, видимость, уровень солнечной радиации), а также социальные и поведенческие факторы: календарные эффекты (праздники, выходные), крупные события в городе, погодные аномалии и тарифные политики.</w:t>
      </w:r>
    </w:p>
    <w:p w14:paraId="37B2723F" w14:textId="7E557A11" w:rsidR="00A15B52" w:rsidRPr="00A15B52" w:rsidRDefault="00A15B52" w:rsidP="00A15B52">
      <w:pPr>
        <w:pStyle w:val="Standard"/>
        <w:numPr>
          <w:ilvl w:val="0"/>
          <w:numId w:val="4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>Разделение территории на географические зоны и построение региональных моделей (например, GAMM или пространственно-временных моделей) позволит учесть пространственную неоднородность влияния факторов и выявить локальные особенности спроса на такси.</w:t>
      </w:r>
    </w:p>
    <w:p w14:paraId="76FA9954" w14:textId="0D85E1F8" w:rsidR="00A15B52" w:rsidRPr="00A15B52" w:rsidRDefault="00A15B52" w:rsidP="00A15B52">
      <w:pPr>
        <w:pStyle w:val="Standard"/>
        <w:numPr>
          <w:ilvl w:val="0"/>
          <w:numId w:val="44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Для оценки эффективности текущего подхода могут быть проведены сравнительные вычисления с использованием алгоритмов машинного обучения: градиентного </w:t>
      </w:r>
      <w:proofErr w:type="spellStart"/>
      <w:r w:rsidRPr="00A15B52">
        <w:rPr>
          <w:rFonts w:ascii="Times New Roman" w:hAnsi="Times New Roman" w:cs="Times New Roman"/>
        </w:rPr>
        <w:t>бустинга</w:t>
      </w:r>
      <w:proofErr w:type="spellEnd"/>
      <w:r w:rsidRPr="00A15B52">
        <w:rPr>
          <w:rFonts w:ascii="Times New Roman" w:hAnsi="Times New Roman" w:cs="Times New Roman"/>
        </w:rPr>
        <w:t xml:space="preserve"> (</w:t>
      </w:r>
      <w:proofErr w:type="spellStart"/>
      <w:r w:rsidRPr="00A15B52">
        <w:rPr>
          <w:rFonts w:ascii="Times New Roman" w:hAnsi="Times New Roman" w:cs="Times New Roman"/>
        </w:rPr>
        <w:t>XGBoost</w:t>
      </w:r>
      <w:proofErr w:type="spellEnd"/>
      <w:r w:rsidRPr="00A15B52">
        <w:rPr>
          <w:rFonts w:ascii="Times New Roman" w:hAnsi="Times New Roman" w:cs="Times New Roman"/>
        </w:rPr>
        <w:t xml:space="preserve">, </w:t>
      </w:r>
      <w:proofErr w:type="spellStart"/>
      <w:r w:rsidRPr="00A15B52">
        <w:rPr>
          <w:rFonts w:ascii="Times New Roman" w:hAnsi="Times New Roman" w:cs="Times New Roman"/>
        </w:rPr>
        <w:t>LightGBM</w:t>
      </w:r>
      <w:proofErr w:type="spellEnd"/>
      <w:r w:rsidRPr="00A15B52">
        <w:rPr>
          <w:rFonts w:ascii="Times New Roman" w:hAnsi="Times New Roman" w:cs="Times New Roman"/>
        </w:rPr>
        <w:t>), случайных лесов, нейросетевых моделей (например, LSTM).</w:t>
      </w:r>
    </w:p>
    <w:p w14:paraId="451EB30D" w14:textId="770A1B6D" w:rsidR="00D049C0" w:rsidRPr="00A15B52" w:rsidRDefault="00A57F44" w:rsidP="00A15B52">
      <w:pPr>
        <w:pStyle w:val="13"/>
      </w:pPr>
      <w:bookmarkStart w:id="20" w:name="_Toc199101030"/>
      <w:r w:rsidRPr="00A15B52">
        <w:t>6</w:t>
      </w:r>
      <w:r w:rsidR="00D049C0" w:rsidRPr="00A15B52">
        <w:t>.</w:t>
      </w:r>
      <w:r w:rsidRPr="00A15B52">
        <w:t xml:space="preserve"> </w:t>
      </w:r>
      <w:r w:rsidR="00D049C0" w:rsidRPr="00A15B52">
        <w:t>Источники и литература</w:t>
      </w:r>
      <w:bookmarkEnd w:id="20"/>
    </w:p>
    <w:p w14:paraId="005E52FD" w14:textId="41B9162C" w:rsidR="00D049C0" w:rsidRPr="00091B04" w:rsidRDefault="00A15B52" w:rsidP="00A15B52">
      <w:pPr>
        <w:pStyle w:val="af4"/>
        <w:spacing w:line="360" w:lineRule="auto"/>
        <w:rPr>
          <w:rFonts w:cs="Times New Roman"/>
        </w:rPr>
      </w:pPr>
      <w:bookmarkStart w:id="21" w:name="_Toc199101031"/>
      <w:r w:rsidRPr="00A15B52">
        <w:rPr>
          <w:rFonts w:cs="Times New Roman"/>
        </w:rPr>
        <w:t>6</w:t>
      </w:r>
      <w:r w:rsidR="00D049C0" w:rsidRPr="00A15B52">
        <w:rPr>
          <w:rFonts w:cs="Times New Roman"/>
        </w:rPr>
        <w:t xml:space="preserve">.1 </w:t>
      </w:r>
      <w:r w:rsidR="00FB34CB" w:rsidRPr="00A15B52">
        <w:rPr>
          <w:rFonts w:cs="Times New Roman"/>
        </w:rPr>
        <w:tab/>
      </w:r>
      <w:r w:rsidR="00D049C0" w:rsidRPr="00A15B52">
        <w:rPr>
          <w:rFonts w:cs="Times New Roman"/>
        </w:rPr>
        <w:t>Источники исходных данных</w:t>
      </w:r>
      <w:bookmarkEnd w:id="21"/>
    </w:p>
    <w:p w14:paraId="7DD053CE" w14:textId="6666F647" w:rsidR="008525C9" w:rsidRPr="00091B04" w:rsidRDefault="008525C9" w:rsidP="008525C9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</w:rPr>
      </w:pPr>
      <w:r w:rsidRPr="008525C9">
        <w:rPr>
          <w:rFonts w:ascii="Times New Roman" w:hAnsi="Times New Roman" w:cs="Times New Roman"/>
          <w:lang w:val="en-US"/>
        </w:rPr>
        <w:t>https</w:t>
      </w:r>
      <w:r w:rsidRPr="00091B04">
        <w:rPr>
          <w:rFonts w:ascii="Times New Roman" w:hAnsi="Times New Roman" w:cs="Times New Roman"/>
        </w:rPr>
        <w:t>://</w:t>
      </w:r>
      <w:r w:rsidRPr="008525C9">
        <w:rPr>
          <w:rFonts w:ascii="Times New Roman" w:hAnsi="Times New Roman" w:cs="Times New Roman"/>
          <w:lang w:val="en-US"/>
        </w:rPr>
        <w:t>www</w:t>
      </w:r>
      <w:r w:rsidRPr="00091B04">
        <w:rPr>
          <w:rFonts w:ascii="Times New Roman" w:hAnsi="Times New Roman" w:cs="Times New Roman"/>
        </w:rPr>
        <w:t>.</w:t>
      </w:r>
      <w:proofErr w:type="spellStart"/>
      <w:r w:rsidRPr="008525C9">
        <w:rPr>
          <w:rFonts w:ascii="Times New Roman" w:hAnsi="Times New Roman" w:cs="Times New Roman"/>
          <w:lang w:val="en-US"/>
        </w:rPr>
        <w:t>kaggle</w:t>
      </w:r>
      <w:proofErr w:type="spellEnd"/>
      <w:r w:rsidRPr="00091B04">
        <w:rPr>
          <w:rFonts w:ascii="Times New Roman" w:hAnsi="Times New Roman" w:cs="Times New Roman"/>
        </w:rPr>
        <w:t>.</w:t>
      </w:r>
      <w:r w:rsidRPr="008525C9">
        <w:rPr>
          <w:rFonts w:ascii="Times New Roman" w:hAnsi="Times New Roman" w:cs="Times New Roman"/>
          <w:lang w:val="en-US"/>
        </w:rPr>
        <w:t>com</w:t>
      </w:r>
      <w:r w:rsidRPr="00091B04">
        <w:rPr>
          <w:rFonts w:ascii="Times New Roman" w:hAnsi="Times New Roman" w:cs="Times New Roman"/>
        </w:rPr>
        <w:t>/</w:t>
      </w:r>
      <w:r w:rsidRPr="008525C9">
        <w:rPr>
          <w:rFonts w:ascii="Times New Roman" w:hAnsi="Times New Roman" w:cs="Times New Roman"/>
          <w:lang w:val="en-US"/>
        </w:rPr>
        <w:t>datasets</w:t>
      </w:r>
      <w:r w:rsidRPr="00091B04">
        <w:rPr>
          <w:rFonts w:ascii="Times New Roman" w:hAnsi="Times New Roman" w:cs="Times New Roman"/>
        </w:rPr>
        <w:t>/</w:t>
      </w:r>
      <w:proofErr w:type="spellStart"/>
      <w:r w:rsidRPr="008525C9">
        <w:rPr>
          <w:rFonts w:ascii="Times New Roman" w:hAnsi="Times New Roman" w:cs="Times New Roman"/>
          <w:lang w:val="en-US"/>
        </w:rPr>
        <w:t>adelanseur</w:t>
      </w:r>
      <w:proofErr w:type="spellEnd"/>
      <w:r w:rsidRPr="00091B04">
        <w:rPr>
          <w:rFonts w:ascii="Times New Roman" w:hAnsi="Times New Roman" w:cs="Times New Roman"/>
        </w:rPr>
        <w:t>/</w:t>
      </w:r>
      <w:r w:rsidRPr="008525C9">
        <w:rPr>
          <w:rFonts w:ascii="Times New Roman" w:hAnsi="Times New Roman" w:cs="Times New Roman"/>
          <w:lang w:val="en-US"/>
        </w:rPr>
        <w:t>taxi</w:t>
      </w:r>
      <w:r w:rsidRPr="00091B04">
        <w:rPr>
          <w:rFonts w:ascii="Times New Roman" w:hAnsi="Times New Roman" w:cs="Times New Roman"/>
        </w:rPr>
        <w:t>-</w:t>
      </w:r>
      <w:r w:rsidRPr="008525C9">
        <w:rPr>
          <w:rFonts w:ascii="Times New Roman" w:hAnsi="Times New Roman" w:cs="Times New Roman"/>
          <w:lang w:val="en-US"/>
        </w:rPr>
        <w:t>trips</w:t>
      </w:r>
      <w:r w:rsidRPr="00091B04">
        <w:rPr>
          <w:rFonts w:ascii="Times New Roman" w:hAnsi="Times New Roman" w:cs="Times New Roman"/>
        </w:rPr>
        <w:t>-</w:t>
      </w:r>
      <w:proofErr w:type="spellStart"/>
      <w:r w:rsidRPr="008525C9">
        <w:rPr>
          <w:rFonts w:ascii="Times New Roman" w:hAnsi="Times New Roman" w:cs="Times New Roman"/>
          <w:lang w:val="en-US"/>
        </w:rPr>
        <w:t>chicago</w:t>
      </w:r>
      <w:proofErr w:type="spellEnd"/>
      <w:r w:rsidRPr="00091B04">
        <w:rPr>
          <w:rFonts w:ascii="Times New Roman" w:hAnsi="Times New Roman" w:cs="Times New Roman"/>
        </w:rPr>
        <w:t>-2024?</w:t>
      </w:r>
      <w:r w:rsidRPr="008525C9">
        <w:rPr>
          <w:rFonts w:ascii="Times New Roman" w:hAnsi="Times New Roman" w:cs="Times New Roman"/>
          <w:lang w:val="en-US"/>
        </w:rPr>
        <w:t>resource</w:t>
      </w:r>
      <w:r w:rsidRPr="00091B04">
        <w:rPr>
          <w:rFonts w:ascii="Times New Roman" w:hAnsi="Times New Roman" w:cs="Times New Roman"/>
        </w:rPr>
        <w:t>=</w:t>
      </w:r>
      <w:r w:rsidRPr="008525C9">
        <w:rPr>
          <w:rFonts w:ascii="Times New Roman" w:hAnsi="Times New Roman" w:cs="Times New Roman"/>
          <w:lang w:val="en-US"/>
        </w:rPr>
        <w:t>download</w:t>
      </w:r>
    </w:p>
    <w:p w14:paraId="4B1A170A" w14:textId="3F5025B1" w:rsidR="008525C9" w:rsidRPr="008525C9" w:rsidRDefault="008525C9" w:rsidP="008525C9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lang w:val="en-US"/>
        </w:rPr>
      </w:pPr>
      <w:r w:rsidRPr="008525C9">
        <w:rPr>
          <w:rFonts w:ascii="Times New Roman" w:hAnsi="Times New Roman" w:cs="Times New Roman"/>
          <w:lang w:val="en-US"/>
        </w:rPr>
        <w:t>https://openweathermap.org/city/4887398</w:t>
      </w:r>
    </w:p>
    <w:p w14:paraId="523550DB" w14:textId="77DAA624" w:rsidR="00D049C0" w:rsidRPr="00A15B52" w:rsidRDefault="00A15B52" w:rsidP="00A15B52">
      <w:pPr>
        <w:pStyle w:val="af4"/>
        <w:spacing w:line="360" w:lineRule="auto"/>
        <w:rPr>
          <w:rFonts w:cs="Times New Roman"/>
        </w:rPr>
      </w:pPr>
      <w:bookmarkStart w:id="22" w:name="_Toc199101032"/>
      <w:r w:rsidRPr="00A15B52">
        <w:rPr>
          <w:rFonts w:cs="Times New Roman"/>
        </w:rPr>
        <w:lastRenderedPageBreak/>
        <w:t>6</w:t>
      </w:r>
      <w:r w:rsidR="009C7936" w:rsidRPr="00A15B52">
        <w:rPr>
          <w:rFonts w:cs="Times New Roman"/>
        </w:rPr>
        <w:t>.</w:t>
      </w:r>
      <w:r w:rsidR="00D049C0" w:rsidRPr="00A15B52">
        <w:rPr>
          <w:rFonts w:cs="Times New Roman"/>
        </w:rPr>
        <w:t>2</w:t>
      </w:r>
      <w:r w:rsidRPr="00A15B52">
        <w:rPr>
          <w:rFonts w:cs="Times New Roman"/>
        </w:rPr>
        <w:tab/>
      </w:r>
      <w:r w:rsidR="009C7936" w:rsidRPr="00A15B52">
        <w:rPr>
          <w:rFonts w:cs="Times New Roman"/>
        </w:rPr>
        <w:t>Обзор смежных работ</w:t>
      </w:r>
      <w:bookmarkEnd w:id="22"/>
    </w:p>
    <w:p w14:paraId="62293F99" w14:textId="0A512564" w:rsidR="009C7936" w:rsidRPr="00A15B52" w:rsidRDefault="009C7936" w:rsidP="00A15B52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en-US"/>
        </w:rPr>
      </w:pPr>
      <w:r w:rsidRPr="00A15B52">
        <w:rPr>
          <w:rFonts w:ascii="Times New Roman" w:hAnsi="Times New Roman" w:cs="Times New Roman"/>
          <w:lang w:val="en-US"/>
        </w:rPr>
        <w:t>Zhang X.,</w:t>
      </w:r>
      <w:r w:rsidR="00675773" w:rsidRPr="00A15B52">
        <w:rPr>
          <w:rFonts w:ascii="Times New Roman" w:hAnsi="Times New Roman" w:cs="Times New Roman"/>
          <w:lang w:val="en-US"/>
        </w:rPr>
        <w:t xml:space="preserve"> </w:t>
      </w:r>
      <w:r w:rsidRPr="00A15B52">
        <w:rPr>
          <w:rFonts w:ascii="Times New Roman" w:hAnsi="Times New Roman" w:cs="Times New Roman"/>
          <w:lang w:val="en-US"/>
        </w:rPr>
        <w:t>Wang Y., Wang C. Analysis of Weather Impact on Taxi Demand in</w:t>
      </w:r>
      <w:r w:rsidR="00675773" w:rsidRPr="00A15B52">
        <w:rPr>
          <w:rFonts w:ascii="Times New Roman" w:hAnsi="Times New Roman" w:cs="Times New Roman"/>
          <w:lang w:val="en-US"/>
        </w:rPr>
        <w:t xml:space="preserve"> </w:t>
      </w:r>
      <w:r w:rsidRPr="00A15B52">
        <w:rPr>
          <w:rFonts w:ascii="Times New Roman" w:hAnsi="Times New Roman" w:cs="Times New Roman"/>
          <w:lang w:val="en-US"/>
        </w:rPr>
        <w:t>New York City. Transportation Research Part C, 2018.</w:t>
      </w:r>
    </w:p>
    <w:p w14:paraId="4D88E309" w14:textId="650BBE8F" w:rsidR="009C7936" w:rsidRPr="00A15B52" w:rsidRDefault="009C7936" w:rsidP="00A15B52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  <w:lang w:val="en-US"/>
        </w:rPr>
        <w:t>Yuan J., Zheng Y., Xie X. Weather-Based Prediction of Taxi Demand in Beijing. International Journal of Geographical Information Science, 2015.</w:t>
      </w:r>
    </w:p>
    <w:p w14:paraId="58699F81" w14:textId="0E9A54C3" w:rsidR="009C7936" w:rsidRPr="00A15B52" w:rsidRDefault="009C7936" w:rsidP="00A15B52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Иванов </w:t>
      </w:r>
      <w:proofErr w:type="gramStart"/>
      <w:r w:rsidRPr="00A15B52">
        <w:rPr>
          <w:rFonts w:ascii="Times New Roman" w:hAnsi="Times New Roman" w:cs="Times New Roman"/>
        </w:rPr>
        <w:t>И.И.</w:t>
      </w:r>
      <w:proofErr w:type="gramEnd"/>
      <w:r w:rsidRPr="00A15B52">
        <w:rPr>
          <w:rFonts w:ascii="Times New Roman" w:hAnsi="Times New Roman" w:cs="Times New Roman"/>
        </w:rPr>
        <w:t xml:space="preserve">, Петров </w:t>
      </w:r>
      <w:proofErr w:type="gramStart"/>
      <w:r w:rsidRPr="00A15B52">
        <w:rPr>
          <w:rFonts w:ascii="Times New Roman" w:hAnsi="Times New Roman" w:cs="Times New Roman"/>
        </w:rPr>
        <w:t>А.В.</w:t>
      </w:r>
      <w:proofErr w:type="gramEnd"/>
      <w:r w:rsidRPr="00A15B52">
        <w:rPr>
          <w:rFonts w:ascii="Times New Roman" w:hAnsi="Times New Roman" w:cs="Times New Roman"/>
        </w:rPr>
        <w:t xml:space="preserve"> Влияние холодовой нагрузки на спрос такси в Санкт-Петербурге. Вестник СПбГУ. Серия «География», 2020, № 3.</w:t>
      </w:r>
    </w:p>
    <w:p w14:paraId="572AEB3A" w14:textId="67190D80" w:rsidR="009C7936" w:rsidRPr="00A15B52" w:rsidRDefault="009C7936" w:rsidP="00A15B52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A15B52">
        <w:rPr>
          <w:rFonts w:ascii="Times New Roman" w:hAnsi="Times New Roman" w:cs="Times New Roman"/>
        </w:rPr>
        <w:t xml:space="preserve">Смирнова </w:t>
      </w:r>
      <w:proofErr w:type="gramStart"/>
      <w:r w:rsidRPr="00A15B52">
        <w:rPr>
          <w:rFonts w:ascii="Times New Roman" w:hAnsi="Times New Roman" w:cs="Times New Roman"/>
        </w:rPr>
        <w:t>Е.В.</w:t>
      </w:r>
      <w:proofErr w:type="gramEnd"/>
      <w:r w:rsidRPr="00A15B52">
        <w:rPr>
          <w:rFonts w:ascii="Times New Roman" w:hAnsi="Times New Roman" w:cs="Times New Roman"/>
        </w:rPr>
        <w:t xml:space="preserve"> Экстремальные осадки и их влияние на работу служб такси в Москве. Транспортные системы России, 2021, № 1.</w:t>
      </w:r>
    </w:p>
    <w:p w14:paraId="6F92E79B" w14:textId="11269E45" w:rsidR="00F928FC" w:rsidRPr="00A15B52" w:rsidRDefault="00D049C0" w:rsidP="00A15B52">
      <w:pPr>
        <w:pStyle w:val="af4"/>
        <w:numPr>
          <w:ilvl w:val="1"/>
          <w:numId w:val="46"/>
        </w:numPr>
        <w:spacing w:line="360" w:lineRule="auto"/>
        <w:rPr>
          <w:rFonts w:cs="Times New Roman"/>
        </w:rPr>
      </w:pPr>
      <w:bookmarkStart w:id="23" w:name="_Toc199101033"/>
      <w:r w:rsidRPr="00A15B52">
        <w:rPr>
          <w:rFonts w:cs="Times New Roman"/>
        </w:rPr>
        <w:t>Литература</w:t>
      </w:r>
      <w:bookmarkEnd w:id="23"/>
    </w:p>
    <w:p w14:paraId="635F7A6A" w14:textId="2B8F1DD7" w:rsidR="00A57F44" w:rsidRPr="00A15B52" w:rsidRDefault="00A57F44" w:rsidP="00A15B52">
      <w:pPr>
        <w:pStyle w:val="Standar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Cs/>
        </w:rPr>
      </w:pPr>
      <w:r w:rsidRPr="00A15B52">
        <w:rPr>
          <w:rFonts w:ascii="Times New Roman" w:hAnsi="Times New Roman" w:cs="Times New Roman"/>
          <w:bCs/>
        </w:rPr>
        <w:t xml:space="preserve">pollee343. </w:t>
      </w:r>
      <w:proofErr w:type="spellStart"/>
      <w:r w:rsidRPr="00A15B52">
        <w:rPr>
          <w:rFonts w:ascii="Times New Roman" w:hAnsi="Times New Roman" w:cs="Times New Roman"/>
          <w:bCs/>
        </w:rPr>
        <w:t>mathematical_statistics</w:t>
      </w:r>
      <w:proofErr w:type="spellEnd"/>
      <w:r w:rsidRPr="00A15B52">
        <w:rPr>
          <w:rFonts w:ascii="Times New Roman" w:hAnsi="Times New Roman" w:cs="Times New Roman"/>
          <w:bCs/>
        </w:rPr>
        <w:t xml:space="preserve"> [Электронный ресурс]. — Режим доступа: https://github.com/pollee343/mathematical_statistics (дата обращения: 23.05.2025)</w:t>
      </w:r>
    </w:p>
    <w:p w14:paraId="214E790C" w14:textId="6F06650C" w:rsidR="00A7111D" w:rsidRPr="00A15B52" w:rsidRDefault="00F4782C" w:rsidP="00A15B52">
      <w:pPr>
        <w:pStyle w:val="Standar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</w:rPr>
      </w:pPr>
      <w:r w:rsidRPr="00A15B52">
        <w:rPr>
          <w:rFonts w:ascii="Times New Roman" w:hAnsi="Times New Roman" w:cs="Times New Roman"/>
        </w:rPr>
        <w:t xml:space="preserve">Афанасьев В. Н., </w:t>
      </w:r>
      <w:proofErr w:type="spellStart"/>
      <w:r w:rsidRPr="00A15B52">
        <w:rPr>
          <w:rFonts w:ascii="Times New Roman" w:hAnsi="Times New Roman" w:cs="Times New Roman"/>
        </w:rPr>
        <w:t>Юзбашев</w:t>
      </w:r>
      <w:proofErr w:type="spellEnd"/>
      <w:r w:rsidRPr="00A15B52">
        <w:rPr>
          <w:rFonts w:ascii="Times New Roman" w:hAnsi="Times New Roman" w:cs="Times New Roman"/>
        </w:rPr>
        <w:t xml:space="preserve"> М. М.</w:t>
      </w:r>
      <w:r w:rsidRPr="00A15B52">
        <w:rPr>
          <w:rFonts w:ascii="Times New Roman" w:hAnsi="Times New Roman" w:cs="Times New Roman"/>
        </w:rPr>
        <w:br/>
        <w:t>Анализ временных рядов и прогнозирование: учеб. пособие. — М.: Финансы и статистика, 2001. — 320 с</w:t>
      </w:r>
    </w:p>
    <w:p w14:paraId="628E426C" w14:textId="77777777" w:rsidR="00A7111D" w:rsidRPr="00A15B52" w:rsidRDefault="00F4782C" w:rsidP="00A15B52">
      <w:pPr>
        <w:pStyle w:val="Standar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</w:rPr>
      </w:pPr>
      <w:r w:rsidRPr="00A15B52">
        <w:rPr>
          <w:rFonts w:ascii="Times New Roman" w:hAnsi="Times New Roman" w:cs="Times New Roman"/>
        </w:rPr>
        <w:t xml:space="preserve">Артамонов Н. В., Ивин Е. А., </w:t>
      </w:r>
      <w:proofErr w:type="spellStart"/>
      <w:r w:rsidRPr="00A15B52">
        <w:rPr>
          <w:rFonts w:ascii="Times New Roman" w:hAnsi="Times New Roman" w:cs="Times New Roman"/>
        </w:rPr>
        <w:t>Курбацкий</w:t>
      </w:r>
      <w:proofErr w:type="spellEnd"/>
      <w:r w:rsidRPr="00A15B52">
        <w:rPr>
          <w:rFonts w:ascii="Times New Roman" w:hAnsi="Times New Roman" w:cs="Times New Roman"/>
        </w:rPr>
        <w:t xml:space="preserve"> А. Н., </w:t>
      </w:r>
      <w:proofErr w:type="spellStart"/>
      <w:r w:rsidRPr="00A15B52">
        <w:rPr>
          <w:rFonts w:ascii="Times New Roman" w:hAnsi="Times New Roman" w:cs="Times New Roman"/>
        </w:rPr>
        <w:t>Фантаццини</w:t>
      </w:r>
      <w:proofErr w:type="spellEnd"/>
      <w:r w:rsidRPr="00A15B52">
        <w:rPr>
          <w:rFonts w:ascii="Times New Roman" w:hAnsi="Times New Roman" w:cs="Times New Roman"/>
        </w:rPr>
        <w:t xml:space="preserve"> Д.</w:t>
      </w:r>
      <w:r w:rsidRPr="00A15B52">
        <w:rPr>
          <w:rFonts w:ascii="Times New Roman" w:hAnsi="Times New Roman" w:cs="Times New Roman"/>
        </w:rPr>
        <w:br/>
        <w:t xml:space="preserve">Введение в анализ временных рядов: учеб. пособие. — Вологда: </w:t>
      </w:r>
      <w:proofErr w:type="spellStart"/>
      <w:r w:rsidRPr="00A15B52">
        <w:rPr>
          <w:rFonts w:ascii="Times New Roman" w:hAnsi="Times New Roman" w:cs="Times New Roman"/>
        </w:rPr>
        <w:t>ВолНЦ</w:t>
      </w:r>
      <w:proofErr w:type="spellEnd"/>
      <w:r w:rsidRPr="00A15B52">
        <w:rPr>
          <w:rFonts w:ascii="Times New Roman" w:hAnsi="Times New Roman" w:cs="Times New Roman"/>
        </w:rPr>
        <w:t xml:space="preserve"> РАН, 2021. — 148 с.</w:t>
      </w:r>
    </w:p>
    <w:p w14:paraId="57971471" w14:textId="1B0AE467" w:rsidR="00A7111D" w:rsidRPr="00A15B52" w:rsidRDefault="00F4782C" w:rsidP="00A15B52">
      <w:pPr>
        <w:pStyle w:val="Standar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A15B52">
        <w:rPr>
          <w:rFonts w:ascii="Times New Roman" w:hAnsi="Times New Roman" w:cs="Times New Roman"/>
        </w:rPr>
        <w:t>Мартынчук</w:t>
      </w:r>
      <w:proofErr w:type="spellEnd"/>
      <w:r w:rsidRPr="00A15B52">
        <w:rPr>
          <w:rFonts w:ascii="Times New Roman" w:hAnsi="Times New Roman" w:cs="Times New Roman"/>
        </w:rPr>
        <w:t xml:space="preserve"> И. Г.</w:t>
      </w:r>
      <w:r w:rsidR="00A7111D" w:rsidRPr="00A15B52">
        <w:rPr>
          <w:rFonts w:ascii="Times New Roman" w:hAnsi="Times New Roman" w:cs="Times New Roman"/>
        </w:rPr>
        <w:t xml:space="preserve"> </w:t>
      </w:r>
      <w:proofErr w:type="spellStart"/>
      <w:r w:rsidRPr="00A15B52">
        <w:rPr>
          <w:rFonts w:ascii="Times New Roman" w:hAnsi="Times New Roman" w:cs="Times New Roman"/>
        </w:rPr>
        <w:t>Мультисезонная</w:t>
      </w:r>
      <w:proofErr w:type="spellEnd"/>
      <w:r w:rsidRPr="00A15B52">
        <w:rPr>
          <w:rFonts w:ascii="Times New Roman" w:hAnsi="Times New Roman" w:cs="Times New Roman"/>
        </w:rPr>
        <w:t xml:space="preserve"> сезонно-трендовая декомпозиция временного ряда на основе LOWESS (MSTL) // Известия вузов. Приборостроение. — 2023. — Т. 66, № 11. — С. 976–984.</w:t>
      </w:r>
    </w:p>
    <w:p w14:paraId="33837349" w14:textId="0B52CE30" w:rsidR="005E4B04" w:rsidRPr="00A15B52" w:rsidRDefault="00F4782C" w:rsidP="00A15B52">
      <w:pPr>
        <w:pStyle w:val="Standar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</w:rPr>
      </w:pPr>
      <w:r w:rsidRPr="00A15B52">
        <w:rPr>
          <w:rFonts w:ascii="Times New Roman" w:hAnsi="Times New Roman" w:cs="Times New Roman"/>
        </w:rPr>
        <w:t xml:space="preserve">Обобщённая аддитивная модель (GAM) [Электронный ресурс]. — URL: </w:t>
      </w:r>
      <w:hyperlink r:id="rId25" w:history="1">
        <w:r w:rsidRPr="00A15B52">
          <w:rPr>
            <w:rStyle w:val="af6"/>
            <w:rFonts w:ascii="Times New Roman" w:hAnsi="Times New Roman" w:cs="Times New Roman"/>
            <w:bCs/>
          </w:rPr>
          <w:t>https://docs.exponenta.ru/stats/generalized-additive-model-classification.html</w:t>
        </w:r>
      </w:hyperlink>
    </w:p>
    <w:sectPr w:rsidR="005E4B04" w:rsidRPr="00A15B52" w:rsidSect="0040077E">
      <w:footerReference w:type="defaul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740CD" w14:textId="77777777" w:rsidR="0059123D" w:rsidRDefault="0059123D" w:rsidP="0040077E">
      <w:pPr>
        <w:spacing w:after="0" w:line="240" w:lineRule="auto"/>
      </w:pPr>
      <w:r>
        <w:separator/>
      </w:r>
    </w:p>
  </w:endnote>
  <w:endnote w:type="continuationSeparator" w:id="0">
    <w:p w14:paraId="6DF8827D" w14:textId="77777777" w:rsidR="0059123D" w:rsidRDefault="0059123D" w:rsidP="00400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0971265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5F0256A2" w14:textId="76E85BC5" w:rsidR="0040077E" w:rsidRPr="0040077E" w:rsidRDefault="0040077E">
        <w:pPr>
          <w:pStyle w:val="af1"/>
          <w:jc w:val="center"/>
          <w:rPr>
            <w:sz w:val="16"/>
            <w:szCs w:val="16"/>
          </w:rPr>
        </w:pPr>
        <w:r w:rsidRPr="0040077E">
          <w:rPr>
            <w:sz w:val="16"/>
            <w:szCs w:val="16"/>
          </w:rPr>
          <w:fldChar w:fldCharType="begin"/>
        </w:r>
        <w:r w:rsidRPr="0040077E">
          <w:rPr>
            <w:sz w:val="16"/>
            <w:szCs w:val="16"/>
          </w:rPr>
          <w:instrText>PAGE   \* MERGEFORMAT</w:instrText>
        </w:r>
        <w:r w:rsidRPr="0040077E">
          <w:rPr>
            <w:sz w:val="16"/>
            <w:szCs w:val="16"/>
          </w:rPr>
          <w:fldChar w:fldCharType="separate"/>
        </w:r>
        <w:r w:rsidRPr="0040077E">
          <w:rPr>
            <w:sz w:val="16"/>
            <w:szCs w:val="16"/>
          </w:rPr>
          <w:t>2</w:t>
        </w:r>
        <w:r w:rsidRPr="0040077E">
          <w:rPr>
            <w:sz w:val="16"/>
            <w:szCs w:val="16"/>
          </w:rPr>
          <w:fldChar w:fldCharType="end"/>
        </w:r>
      </w:p>
    </w:sdtContent>
  </w:sdt>
  <w:p w14:paraId="16BB8C63" w14:textId="77777777" w:rsidR="0040077E" w:rsidRDefault="0040077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FE2B1" w14:textId="77777777" w:rsidR="0059123D" w:rsidRDefault="0059123D" w:rsidP="0040077E">
      <w:pPr>
        <w:spacing w:after="0" w:line="240" w:lineRule="auto"/>
      </w:pPr>
      <w:r>
        <w:separator/>
      </w:r>
    </w:p>
  </w:footnote>
  <w:footnote w:type="continuationSeparator" w:id="0">
    <w:p w14:paraId="2A91390C" w14:textId="77777777" w:rsidR="0059123D" w:rsidRDefault="0059123D" w:rsidP="00400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454A"/>
    <w:multiLevelType w:val="multilevel"/>
    <w:tmpl w:val="DB18E0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401C3B"/>
    <w:multiLevelType w:val="multilevel"/>
    <w:tmpl w:val="5FC21B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27F6E7D"/>
    <w:multiLevelType w:val="multilevel"/>
    <w:tmpl w:val="E36A16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3" w15:restartNumberingAfterBreak="0">
    <w:nsid w:val="03742C97"/>
    <w:multiLevelType w:val="multilevel"/>
    <w:tmpl w:val="FE2457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3F32511"/>
    <w:multiLevelType w:val="hybridMultilevel"/>
    <w:tmpl w:val="EF36886A"/>
    <w:lvl w:ilvl="0" w:tplc="899C96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4099D"/>
    <w:multiLevelType w:val="hybridMultilevel"/>
    <w:tmpl w:val="87FA0490"/>
    <w:lvl w:ilvl="0" w:tplc="76A61810">
      <w:start w:val="1"/>
      <w:numFmt w:val="decimal"/>
      <w:lvlText w:val="%1."/>
      <w:lvlJc w:val="left"/>
      <w:pPr>
        <w:ind w:left="785" w:hanging="360"/>
      </w:pPr>
      <w:rPr>
        <w:rFonts w:cs="Lucida Sans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0CE60178"/>
    <w:multiLevelType w:val="multilevel"/>
    <w:tmpl w:val="253C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B0371"/>
    <w:multiLevelType w:val="multilevel"/>
    <w:tmpl w:val="6246B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04853"/>
    <w:multiLevelType w:val="multilevel"/>
    <w:tmpl w:val="B7921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B757BA"/>
    <w:multiLevelType w:val="hybridMultilevel"/>
    <w:tmpl w:val="30E64F74"/>
    <w:lvl w:ilvl="0" w:tplc="37BA6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C2040A"/>
    <w:multiLevelType w:val="multilevel"/>
    <w:tmpl w:val="5E02D26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183B40E0"/>
    <w:multiLevelType w:val="multilevel"/>
    <w:tmpl w:val="F6942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9AB665A"/>
    <w:multiLevelType w:val="hybridMultilevel"/>
    <w:tmpl w:val="CEAC42A0"/>
    <w:lvl w:ilvl="0" w:tplc="451812AE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AE1232"/>
    <w:multiLevelType w:val="multilevel"/>
    <w:tmpl w:val="85DA68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C8D1202"/>
    <w:multiLevelType w:val="multilevel"/>
    <w:tmpl w:val="112E96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F2A37A8"/>
    <w:multiLevelType w:val="multilevel"/>
    <w:tmpl w:val="BA34D5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3744C3C"/>
    <w:multiLevelType w:val="hybridMultilevel"/>
    <w:tmpl w:val="6A2E084E"/>
    <w:lvl w:ilvl="0" w:tplc="C37E4A50">
      <w:start w:val="2"/>
      <w:numFmt w:val="bullet"/>
      <w:lvlText w:val="-"/>
      <w:lvlJc w:val="left"/>
      <w:pPr>
        <w:ind w:left="1140" w:hanging="360"/>
      </w:pPr>
      <w:rPr>
        <w:rFonts w:ascii="Times New Roman" w:eastAsia="N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24D71459"/>
    <w:multiLevelType w:val="multilevel"/>
    <w:tmpl w:val="5F9419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</w:rPr>
    </w:lvl>
    <w:lvl w:ilvl="2">
      <w:start w:val="1"/>
      <w:numFmt w:val="decimal"/>
      <w:lvlText w:val="%3.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7465C9D"/>
    <w:multiLevelType w:val="hybridMultilevel"/>
    <w:tmpl w:val="1A5C80BE"/>
    <w:lvl w:ilvl="0" w:tplc="68B45D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287670B8"/>
    <w:multiLevelType w:val="multilevel"/>
    <w:tmpl w:val="172E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8368FC"/>
    <w:multiLevelType w:val="hybridMultilevel"/>
    <w:tmpl w:val="DBF24E94"/>
    <w:lvl w:ilvl="0" w:tplc="926EEE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2C671632"/>
    <w:multiLevelType w:val="multilevel"/>
    <w:tmpl w:val="7FD221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3627D7B"/>
    <w:multiLevelType w:val="hybridMultilevel"/>
    <w:tmpl w:val="400432C8"/>
    <w:lvl w:ilvl="0" w:tplc="70DAE3C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B18D1"/>
    <w:multiLevelType w:val="hybridMultilevel"/>
    <w:tmpl w:val="5FD6154C"/>
    <w:lvl w:ilvl="0" w:tplc="823CB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7C24491"/>
    <w:multiLevelType w:val="multilevel"/>
    <w:tmpl w:val="B9E072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D035F6D"/>
    <w:multiLevelType w:val="hybridMultilevel"/>
    <w:tmpl w:val="3D10EACA"/>
    <w:lvl w:ilvl="0" w:tplc="451812AE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B7CB6"/>
    <w:multiLevelType w:val="hybridMultilevel"/>
    <w:tmpl w:val="533ED306"/>
    <w:lvl w:ilvl="0" w:tplc="451812AE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D1CAC"/>
    <w:multiLevelType w:val="multilevel"/>
    <w:tmpl w:val="319E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8C34B9"/>
    <w:multiLevelType w:val="multilevel"/>
    <w:tmpl w:val="81A4D3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9B01DFE"/>
    <w:multiLevelType w:val="hybridMultilevel"/>
    <w:tmpl w:val="452E89BA"/>
    <w:lvl w:ilvl="0" w:tplc="1A7A013A">
      <w:start w:val="1"/>
      <w:numFmt w:val="decimal"/>
      <w:lvlText w:val="%1"/>
      <w:lvlJc w:val="left"/>
      <w:pPr>
        <w:ind w:left="720" w:hanging="360"/>
      </w:pPr>
      <w:rPr>
        <w:rFonts w:cstheme="majorBidi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12547"/>
    <w:multiLevelType w:val="hybridMultilevel"/>
    <w:tmpl w:val="25AED784"/>
    <w:lvl w:ilvl="0" w:tplc="37BA6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881C03"/>
    <w:multiLevelType w:val="multilevel"/>
    <w:tmpl w:val="A7DAC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1C3CA8"/>
    <w:multiLevelType w:val="hybridMultilevel"/>
    <w:tmpl w:val="FC3A05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5D52B0"/>
    <w:multiLevelType w:val="hybridMultilevel"/>
    <w:tmpl w:val="F5F8B190"/>
    <w:lvl w:ilvl="0" w:tplc="6918547A">
      <w:start w:val="1"/>
      <w:numFmt w:val="decimal"/>
      <w:lvlText w:val="2.1.%1."/>
      <w:lvlJc w:val="center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2FA5412"/>
    <w:multiLevelType w:val="hybridMultilevel"/>
    <w:tmpl w:val="85440B30"/>
    <w:lvl w:ilvl="0" w:tplc="37BA6A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793EFA"/>
    <w:multiLevelType w:val="hybridMultilevel"/>
    <w:tmpl w:val="6EDC4E9C"/>
    <w:lvl w:ilvl="0" w:tplc="37BA6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621513"/>
    <w:multiLevelType w:val="multilevel"/>
    <w:tmpl w:val="49FA8D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7FE3E50"/>
    <w:multiLevelType w:val="multilevel"/>
    <w:tmpl w:val="71FA1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E8598C"/>
    <w:multiLevelType w:val="hybridMultilevel"/>
    <w:tmpl w:val="B8646B70"/>
    <w:lvl w:ilvl="0" w:tplc="37BA6A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CAB2214"/>
    <w:multiLevelType w:val="hybridMultilevel"/>
    <w:tmpl w:val="835863BC"/>
    <w:lvl w:ilvl="0" w:tplc="EC60AE18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B73FC9"/>
    <w:multiLevelType w:val="hybridMultilevel"/>
    <w:tmpl w:val="7DD27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35EB6"/>
    <w:multiLevelType w:val="hybridMultilevel"/>
    <w:tmpl w:val="603AE7A2"/>
    <w:lvl w:ilvl="0" w:tplc="6918547A">
      <w:start w:val="1"/>
      <w:numFmt w:val="decimal"/>
      <w:lvlText w:val="2.1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094E1C"/>
    <w:multiLevelType w:val="multilevel"/>
    <w:tmpl w:val="81A4D3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22012C0"/>
    <w:multiLevelType w:val="multilevel"/>
    <w:tmpl w:val="B9E072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F24608B"/>
    <w:multiLevelType w:val="multilevel"/>
    <w:tmpl w:val="FE2457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92706507">
    <w:abstractNumId w:val="22"/>
  </w:num>
  <w:num w:numId="2" w16cid:durableId="1699894810">
    <w:abstractNumId w:val="32"/>
  </w:num>
  <w:num w:numId="3" w16cid:durableId="991523745">
    <w:abstractNumId w:val="17"/>
  </w:num>
  <w:num w:numId="4" w16cid:durableId="328484247">
    <w:abstractNumId w:val="43"/>
  </w:num>
  <w:num w:numId="5" w16cid:durableId="729496314">
    <w:abstractNumId w:val="14"/>
  </w:num>
  <w:num w:numId="6" w16cid:durableId="1929726630">
    <w:abstractNumId w:val="36"/>
  </w:num>
  <w:num w:numId="7" w16cid:durableId="100301372">
    <w:abstractNumId w:val="12"/>
  </w:num>
  <w:num w:numId="8" w16cid:durableId="586428023">
    <w:abstractNumId w:val="26"/>
  </w:num>
  <w:num w:numId="9" w16cid:durableId="692267252">
    <w:abstractNumId w:val="34"/>
  </w:num>
  <w:num w:numId="10" w16cid:durableId="987048988">
    <w:abstractNumId w:val="33"/>
  </w:num>
  <w:num w:numId="11" w16cid:durableId="1044334408">
    <w:abstractNumId w:val="16"/>
  </w:num>
  <w:num w:numId="12" w16cid:durableId="1718240715">
    <w:abstractNumId w:val="25"/>
  </w:num>
  <w:num w:numId="13" w16cid:durableId="2135713824">
    <w:abstractNumId w:val="41"/>
  </w:num>
  <w:num w:numId="14" w16cid:durableId="49890837">
    <w:abstractNumId w:val="10"/>
  </w:num>
  <w:num w:numId="15" w16cid:durableId="2000964999">
    <w:abstractNumId w:val="27"/>
  </w:num>
  <w:num w:numId="16" w16cid:durableId="863446269">
    <w:abstractNumId w:val="24"/>
  </w:num>
  <w:num w:numId="17" w16cid:durableId="32925814">
    <w:abstractNumId w:val="44"/>
  </w:num>
  <w:num w:numId="18" w16cid:durableId="1579706578">
    <w:abstractNumId w:val="3"/>
  </w:num>
  <w:num w:numId="19" w16cid:durableId="34283598">
    <w:abstractNumId w:val="0"/>
  </w:num>
  <w:num w:numId="20" w16cid:durableId="1437674117">
    <w:abstractNumId w:val="35"/>
  </w:num>
  <w:num w:numId="21" w16cid:durableId="984774217">
    <w:abstractNumId w:val="11"/>
  </w:num>
  <w:num w:numId="22" w16cid:durableId="1314795418">
    <w:abstractNumId w:val="31"/>
  </w:num>
  <w:num w:numId="23" w16cid:durableId="97986993">
    <w:abstractNumId w:val="7"/>
  </w:num>
  <w:num w:numId="24" w16cid:durableId="1790972668">
    <w:abstractNumId w:val="17"/>
  </w:num>
  <w:num w:numId="25" w16cid:durableId="1041441045">
    <w:abstractNumId w:val="1"/>
  </w:num>
  <w:num w:numId="26" w16cid:durableId="1231115324">
    <w:abstractNumId w:val="23"/>
  </w:num>
  <w:num w:numId="27" w16cid:durableId="614748972">
    <w:abstractNumId w:val="29"/>
  </w:num>
  <w:num w:numId="28" w16cid:durableId="477722209">
    <w:abstractNumId w:val="5"/>
  </w:num>
  <w:num w:numId="29" w16cid:durableId="1453136008">
    <w:abstractNumId w:val="8"/>
  </w:num>
  <w:num w:numId="30" w16cid:durableId="1711176671">
    <w:abstractNumId w:val="37"/>
  </w:num>
  <w:num w:numId="31" w16cid:durableId="1621716624">
    <w:abstractNumId w:val="21"/>
  </w:num>
  <w:num w:numId="32" w16cid:durableId="9727216">
    <w:abstractNumId w:val="39"/>
  </w:num>
  <w:num w:numId="33" w16cid:durableId="348336472">
    <w:abstractNumId w:val="4"/>
  </w:num>
  <w:num w:numId="34" w16cid:durableId="1735010192">
    <w:abstractNumId w:val="9"/>
  </w:num>
  <w:num w:numId="35" w16cid:durableId="136846284">
    <w:abstractNumId w:val="19"/>
  </w:num>
  <w:num w:numId="36" w16cid:durableId="170877951">
    <w:abstractNumId w:val="6"/>
  </w:num>
  <w:num w:numId="37" w16cid:durableId="1272471147">
    <w:abstractNumId w:val="13"/>
  </w:num>
  <w:num w:numId="38" w16cid:durableId="1194658556">
    <w:abstractNumId w:val="15"/>
  </w:num>
  <w:num w:numId="39" w16cid:durableId="100637135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223102836">
    <w:abstractNumId w:val="20"/>
  </w:num>
  <w:num w:numId="41" w16cid:durableId="684402579">
    <w:abstractNumId w:val="42"/>
  </w:num>
  <w:num w:numId="42" w16cid:durableId="1140925194">
    <w:abstractNumId w:val="38"/>
  </w:num>
  <w:num w:numId="43" w16cid:durableId="718167339">
    <w:abstractNumId w:val="30"/>
  </w:num>
  <w:num w:numId="44" w16cid:durableId="1245803038">
    <w:abstractNumId w:val="18"/>
  </w:num>
  <w:num w:numId="45" w16cid:durableId="1783308357">
    <w:abstractNumId w:val="28"/>
  </w:num>
  <w:num w:numId="46" w16cid:durableId="544412086">
    <w:abstractNumId w:val="2"/>
  </w:num>
  <w:num w:numId="47" w16cid:durableId="158781099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A1"/>
    <w:rsid w:val="00000C61"/>
    <w:rsid w:val="0000460B"/>
    <w:rsid w:val="000141AC"/>
    <w:rsid w:val="00024891"/>
    <w:rsid w:val="00033453"/>
    <w:rsid w:val="00035C85"/>
    <w:rsid w:val="00041CF9"/>
    <w:rsid w:val="00047568"/>
    <w:rsid w:val="0005112C"/>
    <w:rsid w:val="000633AD"/>
    <w:rsid w:val="0006728C"/>
    <w:rsid w:val="000676B5"/>
    <w:rsid w:val="00073A27"/>
    <w:rsid w:val="00073C55"/>
    <w:rsid w:val="00074028"/>
    <w:rsid w:val="000764D8"/>
    <w:rsid w:val="000862C3"/>
    <w:rsid w:val="00091B04"/>
    <w:rsid w:val="000938AD"/>
    <w:rsid w:val="00093F4A"/>
    <w:rsid w:val="000B61DD"/>
    <w:rsid w:val="000C789A"/>
    <w:rsid w:val="000E70F2"/>
    <w:rsid w:val="001004DE"/>
    <w:rsid w:val="00106629"/>
    <w:rsid w:val="001339E4"/>
    <w:rsid w:val="00161591"/>
    <w:rsid w:val="00164B88"/>
    <w:rsid w:val="001658EE"/>
    <w:rsid w:val="001824F3"/>
    <w:rsid w:val="00190144"/>
    <w:rsid w:val="001A5C40"/>
    <w:rsid w:val="001B0AC2"/>
    <w:rsid w:val="001C54B4"/>
    <w:rsid w:val="001C6727"/>
    <w:rsid w:val="001D1442"/>
    <w:rsid w:val="001D1561"/>
    <w:rsid w:val="001D4AAE"/>
    <w:rsid w:val="001F49A1"/>
    <w:rsid w:val="001F62F8"/>
    <w:rsid w:val="001F6BFB"/>
    <w:rsid w:val="00212AE2"/>
    <w:rsid w:val="00212D6A"/>
    <w:rsid w:val="00222826"/>
    <w:rsid w:val="0023323C"/>
    <w:rsid w:val="002403A4"/>
    <w:rsid w:val="0026223D"/>
    <w:rsid w:val="00264DF3"/>
    <w:rsid w:val="00265BA7"/>
    <w:rsid w:val="00270F5D"/>
    <w:rsid w:val="0027283E"/>
    <w:rsid w:val="00281203"/>
    <w:rsid w:val="00290921"/>
    <w:rsid w:val="00292C93"/>
    <w:rsid w:val="00293316"/>
    <w:rsid w:val="00294F52"/>
    <w:rsid w:val="00296C11"/>
    <w:rsid w:val="002A01B7"/>
    <w:rsid w:val="002A11FA"/>
    <w:rsid w:val="002A26E9"/>
    <w:rsid w:val="002A41E4"/>
    <w:rsid w:val="002B491A"/>
    <w:rsid w:val="002B4BAE"/>
    <w:rsid w:val="002C0649"/>
    <w:rsid w:val="002C271D"/>
    <w:rsid w:val="002C4D32"/>
    <w:rsid w:val="002E2BE4"/>
    <w:rsid w:val="00301553"/>
    <w:rsid w:val="003021DF"/>
    <w:rsid w:val="00304207"/>
    <w:rsid w:val="00304598"/>
    <w:rsid w:val="00313174"/>
    <w:rsid w:val="00314F49"/>
    <w:rsid w:val="00316A24"/>
    <w:rsid w:val="00317C39"/>
    <w:rsid w:val="00322116"/>
    <w:rsid w:val="00324A6E"/>
    <w:rsid w:val="00345302"/>
    <w:rsid w:val="00367B43"/>
    <w:rsid w:val="003725DC"/>
    <w:rsid w:val="00372C7A"/>
    <w:rsid w:val="00375F54"/>
    <w:rsid w:val="003809AE"/>
    <w:rsid w:val="00382A68"/>
    <w:rsid w:val="0038386C"/>
    <w:rsid w:val="00397B96"/>
    <w:rsid w:val="003B24A4"/>
    <w:rsid w:val="003B57E8"/>
    <w:rsid w:val="003D3465"/>
    <w:rsid w:val="003D626C"/>
    <w:rsid w:val="003E4315"/>
    <w:rsid w:val="003E55BF"/>
    <w:rsid w:val="003E6969"/>
    <w:rsid w:val="003F0AC6"/>
    <w:rsid w:val="0040075C"/>
    <w:rsid w:val="0040077E"/>
    <w:rsid w:val="004007E9"/>
    <w:rsid w:val="004201E8"/>
    <w:rsid w:val="004277E8"/>
    <w:rsid w:val="0042795C"/>
    <w:rsid w:val="0043726E"/>
    <w:rsid w:val="004444B3"/>
    <w:rsid w:val="00453A92"/>
    <w:rsid w:val="00462F5C"/>
    <w:rsid w:val="00480244"/>
    <w:rsid w:val="004A368B"/>
    <w:rsid w:val="004A592B"/>
    <w:rsid w:val="004A7EFC"/>
    <w:rsid w:val="00502F5E"/>
    <w:rsid w:val="005126DF"/>
    <w:rsid w:val="00517EC3"/>
    <w:rsid w:val="00526B73"/>
    <w:rsid w:val="00526D52"/>
    <w:rsid w:val="00531FD3"/>
    <w:rsid w:val="0054156B"/>
    <w:rsid w:val="00542D93"/>
    <w:rsid w:val="0055247F"/>
    <w:rsid w:val="005560B9"/>
    <w:rsid w:val="00561614"/>
    <w:rsid w:val="00570423"/>
    <w:rsid w:val="00570B90"/>
    <w:rsid w:val="00582F18"/>
    <w:rsid w:val="00590829"/>
    <w:rsid w:val="0059123D"/>
    <w:rsid w:val="00594B02"/>
    <w:rsid w:val="00596C74"/>
    <w:rsid w:val="00597BDF"/>
    <w:rsid w:val="005A31B2"/>
    <w:rsid w:val="005A6480"/>
    <w:rsid w:val="005B2A91"/>
    <w:rsid w:val="005C787A"/>
    <w:rsid w:val="005D445B"/>
    <w:rsid w:val="005E4B04"/>
    <w:rsid w:val="005F4B33"/>
    <w:rsid w:val="00602017"/>
    <w:rsid w:val="00616FA1"/>
    <w:rsid w:val="0063125A"/>
    <w:rsid w:val="00666891"/>
    <w:rsid w:val="00675773"/>
    <w:rsid w:val="00680DEB"/>
    <w:rsid w:val="006A23C9"/>
    <w:rsid w:val="006A2B71"/>
    <w:rsid w:val="006A7C8D"/>
    <w:rsid w:val="006B2BC3"/>
    <w:rsid w:val="006C3E55"/>
    <w:rsid w:val="006C4EB5"/>
    <w:rsid w:val="006C52D9"/>
    <w:rsid w:val="006D2FC7"/>
    <w:rsid w:val="006E2E3D"/>
    <w:rsid w:val="006E697A"/>
    <w:rsid w:val="006F195B"/>
    <w:rsid w:val="006F3AB5"/>
    <w:rsid w:val="007130A5"/>
    <w:rsid w:val="00722B48"/>
    <w:rsid w:val="00736723"/>
    <w:rsid w:val="00736778"/>
    <w:rsid w:val="007465D9"/>
    <w:rsid w:val="00754885"/>
    <w:rsid w:val="00764896"/>
    <w:rsid w:val="00774EF1"/>
    <w:rsid w:val="00776F7F"/>
    <w:rsid w:val="00796D08"/>
    <w:rsid w:val="007A4F52"/>
    <w:rsid w:val="007A6A58"/>
    <w:rsid w:val="007B7F84"/>
    <w:rsid w:val="007D200C"/>
    <w:rsid w:val="007E4394"/>
    <w:rsid w:val="007F46C2"/>
    <w:rsid w:val="007F6F95"/>
    <w:rsid w:val="00803237"/>
    <w:rsid w:val="00814810"/>
    <w:rsid w:val="0082447C"/>
    <w:rsid w:val="00841F41"/>
    <w:rsid w:val="00847DAE"/>
    <w:rsid w:val="008525C9"/>
    <w:rsid w:val="00855589"/>
    <w:rsid w:val="0087055E"/>
    <w:rsid w:val="008A60A9"/>
    <w:rsid w:val="008A6A6E"/>
    <w:rsid w:val="008A7470"/>
    <w:rsid w:val="008B2B4B"/>
    <w:rsid w:val="008B5D5E"/>
    <w:rsid w:val="008B6BEE"/>
    <w:rsid w:val="008C6540"/>
    <w:rsid w:val="008D4E87"/>
    <w:rsid w:val="008E5D6B"/>
    <w:rsid w:val="008E6154"/>
    <w:rsid w:val="008F6E6D"/>
    <w:rsid w:val="00900A01"/>
    <w:rsid w:val="009012D9"/>
    <w:rsid w:val="00903B80"/>
    <w:rsid w:val="0091129E"/>
    <w:rsid w:val="00924C39"/>
    <w:rsid w:val="00941E82"/>
    <w:rsid w:val="00943346"/>
    <w:rsid w:val="00951DC2"/>
    <w:rsid w:val="009702F7"/>
    <w:rsid w:val="009B6E8F"/>
    <w:rsid w:val="009C7936"/>
    <w:rsid w:val="009D5061"/>
    <w:rsid w:val="009E27DB"/>
    <w:rsid w:val="009E7409"/>
    <w:rsid w:val="009F042F"/>
    <w:rsid w:val="00A02FBF"/>
    <w:rsid w:val="00A06AA7"/>
    <w:rsid w:val="00A13552"/>
    <w:rsid w:val="00A15B52"/>
    <w:rsid w:val="00A361C8"/>
    <w:rsid w:val="00A44942"/>
    <w:rsid w:val="00A46661"/>
    <w:rsid w:val="00A56630"/>
    <w:rsid w:val="00A57F44"/>
    <w:rsid w:val="00A67328"/>
    <w:rsid w:val="00A7014F"/>
    <w:rsid w:val="00A7111D"/>
    <w:rsid w:val="00A752E5"/>
    <w:rsid w:val="00A967C3"/>
    <w:rsid w:val="00AA2B39"/>
    <w:rsid w:val="00AC6323"/>
    <w:rsid w:val="00AC64BB"/>
    <w:rsid w:val="00AD5005"/>
    <w:rsid w:val="00AF321F"/>
    <w:rsid w:val="00AF5B0F"/>
    <w:rsid w:val="00AF6A60"/>
    <w:rsid w:val="00B00323"/>
    <w:rsid w:val="00B0082E"/>
    <w:rsid w:val="00B0342D"/>
    <w:rsid w:val="00B04906"/>
    <w:rsid w:val="00B11149"/>
    <w:rsid w:val="00B16C38"/>
    <w:rsid w:val="00B21486"/>
    <w:rsid w:val="00B22AF1"/>
    <w:rsid w:val="00B306F4"/>
    <w:rsid w:val="00B50DE2"/>
    <w:rsid w:val="00B51A51"/>
    <w:rsid w:val="00B607F5"/>
    <w:rsid w:val="00B6239E"/>
    <w:rsid w:val="00B65B8F"/>
    <w:rsid w:val="00B75869"/>
    <w:rsid w:val="00B849D2"/>
    <w:rsid w:val="00B9610E"/>
    <w:rsid w:val="00BA3A52"/>
    <w:rsid w:val="00BB1062"/>
    <w:rsid w:val="00BB1B2E"/>
    <w:rsid w:val="00BC2B86"/>
    <w:rsid w:val="00BC4FF0"/>
    <w:rsid w:val="00BE7FA3"/>
    <w:rsid w:val="00BF4680"/>
    <w:rsid w:val="00BF6B38"/>
    <w:rsid w:val="00C01763"/>
    <w:rsid w:val="00C03C02"/>
    <w:rsid w:val="00C0639D"/>
    <w:rsid w:val="00C3059B"/>
    <w:rsid w:val="00C32A23"/>
    <w:rsid w:val="00C47430"/>
    <w:rsid w:val="00C503B4"/>
    <w:rsid w:val="00C51A7C"/>
    <w:rsid w:val="00C63A24"/>
    <w:rsid w:val="00C641AB"/>
    <w:rsid w:val="00C81AB7"/>
    <w:rsid w:val="00C83523"/>
    <w:rsid w:val="00C86EED"/>
    <w:rsid w:val="00C87CBD"/>
    <w:rsid w:val="00C9113C"/>
    <w:rsid w:val="00CA0D03"/>
    <w:rsid w:val="00CA1A16"/>
    <w:rsid w:val="00CA6B3A"/>
    <w:rsid w:val="00CB175B"/>
    <w:rsid w:val="00CB54B2"/>
    <w:rsid w:val="00CB76C3"/>
    <w:rsid w:val="00CC463E"/>
    <w:rsid w:val="00CE29E2"/>
    <w:rsid w:val="00CE6741"/>
    <w:rsid w:val="00CF4B42"/>
    <w:rsid w:val="00D049C0"/>
    <w:rsid w:val="00D116F7"/>
    <w:rsid w:val="00D11C10"/>
    <w:rsid w:val="00D2023F"/>
    <w:rsid w:val="00D22EDF"/>
    <w:rsid w:val="00D247CD"/>
    <w:rsid w:val="00D311C7"/>
    <w:rsid w:val="00D365F4"/>
    <w:rsid w:val="00D37594"/>
    <w:rsid w:val="00D40A92"/>
    <w:rsid w:val="00D50124"/>
    <w:rsid w:val="00D624BE"/>
    <w:rsid w:val="00D70FE5"/>
    <w:rsid w:val="00D710E3"/>
    <w:rsid w:val="00D71768"/>
    <w:rsid w:val="00D77D70"/>
    <w:rsid w:val="00D84146"/>
    <w:rsid w:val="00D85442"/>
    <w:rsid w:val="00D86E48"/>
    <w:rsid w:val="00DA4D47"/>
    <w:rsid w:val="00DB139F"/>
    <w:rsid w:val="00DB41A5"/>
    <w:rsid w:val="00DB5903"/>
    <w:rsid w:val="00DD3EA7"/>
    <w:rsid w:val="00DE16CD"/>
    <w:rsid w:val="00DE41DE"/>
    <w:rsid w:val="00DE44CA"/>
    <w:rsid w:val="00E01A86"/>
    <w:rsid w:val="00E0575B"/>
    <w:rsid w:val="00E07B1D"/>
    <w:rsid w:val="00E133DE"/>
    <w:rsid w:val="00E30A82"/>
    <w:rsid w:val="00E37EC6"/>
    <w:rsid w:val="00E517AD"/>
    <w:rsid w:val="00E6419F"/>
    <w:rsid w:val="00E679FB"/>
    <w:rsid w:val="00E761AF"/>
    <w:rsid w:val="00E864BB"/>
    <w:rsid w:val="00E90135"/>
    <w:rsid w:val="00E9359C"/>
    <w:rsid w:val="00E95265"/>
    <w:rsid w:val="00E95AF3"/>
    <w:rsid w:val="00E9762A"/>
    <w:rsid w:val="00EA23C1"/>
    <w:rsid w:val="00EA2681"/>
    <w:rsid w:val="00EB3B23"/>
    <w:rsid w:val="00EB4ACC"/>
    <w:rsid w:val="00EC131E"/>
    <w:rsid w:val="00EC2AE2"/>
    <w:rsid w:val="00ED5697"/>
    <w:rsid w:val="00ED6951"/>
    <w:rsid w:val="00ED7842"/>
    <w:rsid w:val="00EE0B7D"/>
    <w:rsid w:val="00EE4201"/>
    <w:rsid w:val="00EF10D2"/>
    <w:rsid w:val="00EF55EC"/>
    <w:rsid w:val="00F03187"/>
    <w:rsid w:val="00F07E79"/>
    <w:rsid w:val="00F139A8"/>
    <w:rsid w:val="00F223B4"/>
    <w:rsid w:val="00F2757B"/>
    <w:rsid w:val="00F32331"/>
    <w:rsid w:val="00F3393A"/>
    <w:rsid w:val="00F33E69"/>
    <w:rsid w:val="00F43187"/>
    <w:rsid w:val="00F431EC"/>
    <w:rsid w:val="00F4331A"/>
    <w:rsid w:val="00F4782C"/>
    <w:rsid w:val="00F50744"/>
    <w:rsid w:val="00F56A24"/>
    <w:rsid w:val="00F60F03"/>
    <w:rsid w:val="00F63CFC"/>
    <w:rsid w:val="00F83262"/>
    <w:rsid w:val="00F83BA4"/>
    <w:rsid w:val="00F928FC"/>
    <w:rsid w:val="00F9723A"/>
    <w:rsid w:val="00FB34CB"/>
    <w:rsid w:val="00FB571F"/>
    <w:rsid w:val="00FC49A4"/>
    <w:rsid w:val="00FD2DD0"/>
    <w:rsid w:val="00FD629C"/>
    <w:rsid w:val="00FF7094"/>
    <w:rsid w:val="00FF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41CD8"/>
  <w15:chartTrackingRefBased/>
  <w15:docId w15:val="{7B3A1671-459F-F040-B3F9-A58FE5522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color w:val="000000" w:themeColor="text1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0D2"/>
  </w:style>
  <w:style w:type="paragraph" w:styleId="1">
    <w:name w:val="heading 1"/>
    <w:basedOn w:val="a"/>
    <w:next w:val="a"/>
    <w:link w:val="10"/>
    <w:uiPriority w:val="9"/>
    <w:qFormat/>
    <w:rsid w:val="001F4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4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49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9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4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F4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F4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9A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9A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9A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9A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9A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9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9A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9A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9A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9A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F49A1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link w:val="Standard0"/>
    <w:qFormat/>
    <w:rsid w:val="001F49A1"/>
    <w:pPr>
      <w:suppressAutoHyphens/>
      <w:spacing w:after="0" w:line="240" w:lineRule="auto"/>
    </w:pPr>
    <w:rPr>
      <w:rFonts w:ascii="Liberation Serif" w:eastAsia="NSimSun" w:hAnsi="Liberation Serif" w:cs="Lucida Sans"/>
      <w:kern w:val="0"/>
      <w:lang w:eastAsia="zh-CN" w:bidi="hi-IN"/>
      <w14:ligatures w14:val="none"/>
    </w:rPr>
  </w:style>
  <w:style w:type="table" w:styleId="ac">
    <w:name w:val="Table Grid"/>
    <w:basedOn w:val="a1"/>
    <w:uiPriority w:val="39"/>
    <w:rsid w:val="001F4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F49A1"/>
    <w:rPr>
      <w:b/>
      <w:bCs/>
    </w:rPr>
  </w:style>
  <w:style w:type="character" w:styleId="ae">
    <w:name w:val="Placeholder Text"/>
    <w:basedOn w:val="a0"/>
    <w:uiPriority w:val="99"/>
    <w:semiHidden/>
    <w:rsid w:val="003021DF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3021D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21DF"/>
    <w:rPr>
      <w:rFonts w:ascii="Consolas" w:hAnsi="Consolas" w:cs="Consolas"/>
      <w:sz w:val="20"/>
      <w:szCs w:val="20"/>
    </w:rPr>
  </w:style>
  <w:style w:type="paragraph" w:styleId="af">
    <w:name w:val="header"/>
    <w:basedOn w:val="a"/>
    <w:link w:val="af0"/>
    <w:uiPriority w:val="99"/>
    <w:unhideWhenUsed/>
    <w:rsid w:val="004007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0077E"/>
  </w:style>
  <w:style w:type="paragraph" w:styleId="af1">
    <w:name w:val="footer"/>
    <w:basedOn w:val="a"/>
    <w:link w:val="af2"/>
    <w:uiPriority w:val="99"/>
    <w:unhideWhenUsed/>
    <w:rsid w:val="004007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0077E"/>
  </w:style>
  <w:style w:type="paragraph" w:styleId="af3">
    <w:name w:val="TOC Heading"/>
    <w:basedOn w:val="1"/>
    <w:next w:val="a"/>
    <w:uiPriority w:val="39"/>
    <w:unhideWhenUsed/>
    <w:qFormat/>
    <w:rsid w:val="0040077E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customStyle="1" w:styleId="11">
    <w:name w:val="Заголовок 1 кас"/>
    <w:basedOn w:val="Standard"/>
    <w:link w:val="12"/>
    <w:qFormat/>
    <w:rsid w:val="00A67328"/>
    <w:pPr>
      <w:spacing w:line="360" w:lineRule="auto"/>
    </w:pPr>
    <w:rPr>
      <w:rFonts w:ascii="Times New Roman" w:hAnsi="Times New Roman" w:cs="Times New Roman"/>
    </w:rPr>
  </w:style>
  <w:style w:type="character" w:customStyle="1" w:styleId="Standard0">
    <w:name w:val="Standard Знак"/>
    <w:basedOn w:val="a0"/>
    <w:link w:val="Standard"/>
    <w:rsid w:val="00A67328"/>
    <w:rPr>
      <w:rFonts w:ascii="Liberation Serif" w:eastAsia="NSimSun" w:hAnsi="Liberation Serif" w:cs="Lucida Sans"/>
      <w:kern w:val="0"/>
      <w:lang w:eastAsia="zh-CN" w:bidi="hi-IN"/>
      <w14:ligatures w14:val="none"/>
    </w:rPr>
  </w:style>
  <w:style w:type="character" w:customStyle="1" w:styleId="12">
    <w:name w:val="Заголовок 1 кас Знак"/>
    <w:basedOn w:val="Standard0"/>
    <w:link w:val="11"/>
    <w:rsid w:val="00A67328"/>
    <w:rPr>
      <w:rFonts w:ascii="Times New Roman" w:eastAsia="NSimSun" w:hAnsi="Times New Roman" w:cs="Times New Roman"/>
      <w:kern w:val="0"/>
      <w:lang w:eastAsia="zh-CN" w:bidi="hi-IN"/>
      <w14:ligatures w14:val="none"/>
    </w:rPr>
  </w:style>
  <w:style w:type="paragraph" w:customStyle="1" w:styleId="13">
    <w:name w:val="Мой 1"/>
    <w:basedOn w:val="1"/>
    <w:link w:val="14"/>
    <w:qFormat/>
    <w:rsid w:val="00A67328"/>
    <w:pPr>
      <w:spacing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character" w:customStyle="1" w:styleId="14">
    <w:name w:val="Мой 1 Знак"/>
    <w:basedOn w:val="10"/>
    <w:link w:val="13"/>
    <w:rsid w:val="00A67328"/>
    <w:rPr>
      <w:rFonts w:ascii="Times New Roman" w:eastAsiaTheme="majorEastAsia" w:hAnsi="Times New Roman" w:cs="Times New Roman"/>
      <w:b/>
      <w:color w:val="0F4761" w:themeColor="accent1" w:themeShade="BF"/>
      <w:sz w:val="28"/>
      <w:szCs w:val="40"/>
    </w:rPr>
  </w:style>
  <w:style w:type="paragraph" w:customStyle="1" w:styleId="af4">
    <w:name w:val="мой подзаг"/>
    <w:basedOn w:val="2"/>
    <w:link w:val="af5"/>
    <w:qFormat/>
    <w:rsid w:val="00A67328"/>
    <w:rPr>
      <w:rFonts w:ascii="Times New Roman" w:hAnsi="Times New Roman"/>
      <w:b/>
      <w:color w:val="000000" w:themeColor="text1"/>
      <w:sz w:val="24"/>
    </w:rPr>
  </w:style>
  <w:style w:type="character" w:customStyle="1" w:styleId="af5">
    <w:name w:val="мой подзаг Знак"/>
    <w:basedOn w:val="20"/>
    <w:link w:val="af4"/>
    <w:rsid w:val="00A67328"/>
    <w:rPr>
      <w:rFonts w:ascii="Times New Roman" w:eastAsiaTheme="majorEastAsia" w:hAnsi="Times New Roman" w:cstheme="majorBidi"/>
      <w:b/>
      <w:color w:val="0F4761" w:themeColor="accent1" w:themeShade="BF"/>
      <w:sz w:val="32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A6732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67328"/>
    <w:pPr>
      <w:spacing w:after="100"/>
      <w:ind w:left="240"/>
    </w:pPr>
  </w:style>
  <w:style w:type="character" w:styleId="af6">
    <w:name w:val="Hyperlink"/>
    <w:basedOn w:val="a0"/>
    <w:uiPriority w:val="99"/>
    <w:unhideWhenUsed/>
    <w:rsid w:val="00A67328"/>
    <w:rPr>
      <w:color w:val="467886" w:themeColor="hyperlink"/>
      <w:u w:val="single"/>
    </w:rPr>
  </w:style>
  <w:style w:type="paragraph" w:styleId="af7">
    <w:name w:val="Normal (Web)"/>
    <w:basedOn w:val="a"/>
    <w:uiPriority w:val="99"/>
    <w:unhideWhenUsed/>
    <w:rsid w:val="00E30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lang w:eastAsia="ru-RU"/>
      <w14:ligatures w14:val="none"/>
    </w:rPr>
  </w:style>
  <w:style w:type="character" w:customStyle="1" w:styleId="katex-mathml">
    <w:name w:val="katex-mathml"/>
    <w:basedOn w:val="a0"/>
    <w:rsid w:val="000B61DD"/>
  </w:style>
  <w:style w:type="character" w:customStyle="1" w:styleId="mord">
    <w:name w:val="mord"/>
    <w:basedOn w:val="a0"/>
    <w:rsid w:val="000B61DD"/>
  </w:style>
  <w:style w:type="character" w:customStyle="1" w:styleId="vlist-s">
    <w:name w:val="vlist-s"/>
    <w:basedOn w:val="a0"/>
    <w:rsid w:val="000B61DD"/>
  </w:style>
  <w:style w:type="character" w:customStyle="1" w:styleId="mrel">
    <w:name w:val="mrel"/>
    <w:basedOn w:val="a0"/>
    <w:rsid w:val="000B61DD"/>
  </w:style>
  <w:style w:type="character" w:customStyle="1" w:styleId="mopen">
    <w:name w:val="mopen"/>
    <w:basedOn w:val="a0"/>
    <w:rsid w:val="000B61DD"/>
  </w:style>
  <w:style w:type="character" w:customStyle="1" w:styleId="mclose">
    <w:name w:val="mclose"/>
    <w:basedOn w:val="a0"/>
    <w:rsid w:val="000B61DD"/>
  </w:style>
  <w:style w:type="character" w:customStyle="1" w:styleId="mpunct">
    <w:name w:val="mpunct"/>
    <w:basedOn w:val="a0"/>
    <w:rsid w:val="000B61DD"/>
  </w:style>
  <w:style w:type="character" w:customStyle="1" w:styleId="delimsizing">
    <w:name w:val="delimsizing"/>
    <w:basedOn w:val="a0"/>
    <w:rsid w:val="00602017"/>
  </w:style>
  <w:style w:type="character" w:styleId="HTML1">
    <w:name w:val="HTML Code"/>
    <w:basedOn w:val="a0"/>
    <w:uiPriority w:val="99"/>
    <w:semiHidden/>
    <w:unhideWhenUsed/>
    <w:rsid w:val="00602017"/>
    <w:rPr>
      <w:rFonts w:ascii="Courier New" w:eastAsia="Times New Roman" w:hAnsi="Courier New" w:cs="Courier New"/>
      <w:sz w:val="20"/>
      <w:szCs w:val="20"/>
    </w:rPr>
  </w:style>
  <w:style w:type="character" w:styleId="af8">
    <w:name w:val="Unresolved Mention"/>
    <w:basedOn w:val="a0"/>
    <w:uiPriority w:val="99"/>
    <w:semiHidden/>
    <w:unhideWhenUsed/>
    <w:rsid w:val="00A57F44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8525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6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50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86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11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435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3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81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1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42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9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1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0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12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96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336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5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84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4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3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4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5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375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99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37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89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2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34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5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7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95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93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40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641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86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29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4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3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exponenta.ru/stats/generalized-additive-model-classification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A75D4EB229DA5449590019447A22BB4" ma:contentTypeVersion="5" ma:contentTypeDescription="Создание документа." ma:contentTypeScope="" ma:versionID="fd8e9b5de10cbad5308d0eb35616bd4f">
  <xsd:schema xmlns:xsd="http://www.w3.org/2001/XMLSchema" xmlns:xs="http://www.w3.org/2001/XMLSchema" xmlns:p="http://schemas.microsoft.com/office/2006/metadata/properties" xmlns:ns3="2931f837-7a20-4cd6-bfef-dbfd778c1c8f" targetNamespace="http://schemas.microsoft.com/office/2006/metadata/properties" ma:root="true" ma:fieldsID="07b9db48dde54767520c5068efe814c0" ns3:_="">
    <xsd:import namespace="2931f837-7a20-4cd6-bfef-dbfd778c1c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31f837-7a20-4cd6-bfef-dbfd778c1c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DD0075-BA19-4C42-A238-C14DA23440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5ED1157-7CC3-42DB-8C0B-C2B65CA4DC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31f837-7a20-4cd6-bfef-dbfd778c1c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B99681-C7E9-4C0A-8ABC-AD1128C4CA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5493</Words>
  <Characters>31316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Кулешова Екатерина Михайловна</dc:creator>
  <cp:keywords/>
  <dc:description/>
  <cp:lastModifiedBy>Соколова Полина Дмитриевна</cp:lastModifiedBy>
  <cp:revision>2</cp:revision>
  <dcterms:created xsi:type="dcterms:W3CDTF">2025-05-27T07:38:00Z</dcterms:created>
  <dcterms:modified xsi:type="dcterms:W3CDTF">2025-05-27T07:38:00Z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0x0101001A75D4EB229DA5449590019447A22BB4</vt:lpwstr>
  </property>
</Properties>
</file>