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工厂（tc_factory）</w:t>
      </w:r>
      <w:bookmarkEnd w:id="4"/>
    </w:p>
    <w:p/>
    <w:tbl>
      <w:tblPr>
        <w:tblStyle w:val="18"/>
        <w:tblW w:w="1058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6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tc_factory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group_ID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COMPANY_CODE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SPECIAL_MARK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 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  <w:lang w:val="en-US" w:eastAsia="zh-CN"/>
        </w:rPr>
        <w:t>集团</w:t>
      </w:r>
      <w:r>
        <w:rPr>
          <w:rFonts w:hint="eastAsia"/>
        </w:rPr>
        <w:t>（tc_group）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采购组织（tc_org）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采购组（tc_purchase_group）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PHONE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org_ID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user_ID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资源管理员ID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六、采购组（tc_purchase_group_copy）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tc_purchase_group_copy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4677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10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10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org_ID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外键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七、寻源需求（</w:t>
      </w:r>
      <w:bookmarkStart w:id="140" w:name="_GoBack"/>
      <w:r>
        <w:rPr>
          <w:rFonts w:hint="eastAsia"/>
        </w:rPr>
        <w:t>tc_sourcing_demand</w:t>
      </w:r>
      <w:bookmarkEnd w:id="140"/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tc_sourcing_demand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TENANT_ID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冗余字段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寻源需求单号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APPLY_DEPARTMENT_ID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申请部门ID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APPLY_DEPARTMENT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申请部门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SOURCING_EXPLAIN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寻源说明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PROJECT_ID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PROJECT_NAME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FILE_ID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附件ID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INT(11)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</w:t>
            </w:r>
          </w:p>
        </w:tc>
        <w:tc>
          <w:tcPr>
            <w:tcW w:w="2275" w:type="dxa"/>
            <w:vAlign w:val="bottom"/>
          </w:tcPr>
          <w:p>
            <w:pPr>
              <w:ind w:firstLine="200" w:firstLineChars="100"/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是否被引用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INT(1)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默认:‘0’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146D31CA"/>
    <w:rsid w:val="2DC12711"/>
    <w:rsid w:val="36D677F0"/>
    <w:rsid w:val="39C716A1"/>
    <w:rsid w:val="3C5F787A"/>
    <w:rsid w:val="3DA71156"/>
    <w:rsid w:val="436611F2"/>
    <w:rsid w:val="45AB36FE"/>
    <w:rsid w:val="55BB5FDB"/>
    <w:rsid w:val="5C4520E6"/>
    <w:rsid w:val="5E5C003F"/>
    <w:rsid w:val="672A40E4"/>
    <w:rsid w:val="7558101F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1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2020-12-03T03:02:58Z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