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4C97" w14:textId="77777777" w:rsidR="00ED2DDB" w:rsidRPr="00ED2DDB" w:rsidRDefault="00ED2DDB" w:rsidP="00ED2DD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РЕСПУБЛИКИ ТАТАРСТАН</w:t>
      </w:r>
    </w:p>
    <w:p w14:paraId="38094946" w14:textId="77777777" w:rsidR="00ED2DDB" w:rsidRPr="00ED2DDB" w:rsidRDefault="00ED2DDB" w:rsidP="00ED2DDB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Государственное автономное профессиональное образовательное учреждение</w:t>
      </w:r>
    </w:p>
    <w:p w14:paraId="5B4BBE68" w14:textId="0BE4DAF4" w:rsidR="00447933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7D02" wp14:editId="677DCAE3">
                <wp:simplePos x="0" y="0"/>
                <wp:positionH relativeFrom="column">
                  <wp:posOffset>-165735</wp:posOffset>
                </wp:positionH>
                <wp:positionV relativeFrom="paragraph">
                  <wp:posOffset>356235</wp:posOffset>
                </wp:positionV>
                <wp:extent cx="612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892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8.05pt" to="46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jB0gEAAAEEAAAOAAAAZHJzL2Uyb0RvYy54bWysU01v2zAMvQ/YfxB0X+T0UAxGnB5StJdh&#10;C9Ztd1WWYqGSKFBa7Pz7UXLiFPsAhmEXwZT4Hvke6c3d5B07akwWQsfXq4YzHRT0Nhw6/vXLw7v3&#10;nKUsQy8dBN3xk078bvv2zWaMrb6BAVyvkRFJSO0YOz7kHFshkhq0l2kFUQd6NIBeZgrxIHqUI7F7&#10;J26a5laMgH1EUDolur2fH/m28hujVf5kTNKZuY5Tb7meWM/ncortRrYHlHGw6tyG/IcuvLSBii5U&#10;9zJL9h3tL1TeKoQEJq8UeAHGWKWrBlKzbn5S8zTIqKsWMifFxab0/2jVx+Meme1pdpwF6WlETxml&#10;PQyZ7SAEMhCQrYtPY0wtpe/CHs9RinssoieDnhln47dCU25IGJuqy6fFZT1lpujydk2Da2gY6vIm&#10;ZooCjJjyowbPykfHnQ3FANnK44eUqSylXlLKtQvlTOBs/2Cdq0FZHb1zyI6Shp6n2jzhXmVRVJCi&#10;SJpF1K98cnpm/awNmULNznLqOl45+5cLpwuUWSCGqi+gprb8R9A5t8B0XdG/BS7ZtSKEvAC9DYC/&#10;q3qVb+b8i+pZa5H9DP2pjrTaQXtWXT7/E2WRX8cVfv1ztz8AAAD//wMAUEsDBBQABgAIAAAAIQB/&#10;wFe44AAAAAkBAAAPAAAAZHJzL2Rvd25yZXYueG1sTI/BbsIwDIbvk/YOkZF2g7RMA1aaomnSDpMQ&#10;Y8Bh3EJi2m6N0yUpdG9P0A7bybL96ffnfNGbhp3Q+dqSgHSUAENSVtdUCthtX4YzYD5I0rKxhAJ+&#10;0MOiuL3JZabtmd7xtAkliyHkMymgCqHNOPeqQiP9yLZIcXe0zsgQW1dy7eQ5hpuGj5Nkwo2sKV6o&#10;ZIvPFaqvTWcEfKSv32vVfq63b2q5d8uwWmHohLgb9E9zYAH78AfDVT+qQxGdDrYj7VkjYDiepBEV&#10;8HCtEXi8n06BHX4HvMj5/w+KCwAAAP//AwBQSwECLQAUAAYACAAAACEAtoM4kv4AAADhAQAAEwAA&#10;AAAAAAAAAAAAAAAAAAAAW0NvbnRlbnRfVHlwZXNdLnhtbFBLAQItABQABgAIAAAAIQA4/SH/1gAA&#10;AJQBAAALAAAAAAAAAAAAAAAAAC8BAABfcmVscy8ucmVsc1BLAQItABQABgAIAAAAIQBpe5jB0gEA&#10;AAEEAAAOAAAAAAAAAAAAAAAAAC4CAABkcnMvZTJvRG9jLnhtbFBLAQItABQABgAIAAAAIQB/wFe4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«ЗЕЛЕНОДОЛЬСКИЙ МЕХАНИЧЕСКИЙ КОЛЛЕДЖ» </w: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br/>
      </w:r>
      <w:r w:rsidRPr="00ED2D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(ГАПОУ «ЗМК»)</w:t>
      </w:r>
    </w:p>
    <w:p w14:paraId="2C12C6E9" w14:textId="77777777" w:rsidR="00ED2DDB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14:paraId="757C958E" w14:textId="67659A81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09.02.07 «Информационные системы и программирование»</w:t>
      </w:r>
    </w:p>
    <w:p w14:paraId="3FE53A1A" w14:textId="685F4A96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ABD49AA" w14:textId="3ABFCB2F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AE2AE67" w14:textId="77777777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B6A5724" w14:textId="599DB3D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2099FBE" w14:textId="164204EE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DC3EE2E" w14:textId="6095651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93A3065" w14:textId="0B533A6A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МДК 07.01. УПРАВЛЕНИЕ И АВТОМАТИЗАЦИЯ БАЗ ДАННЫХ</w:t>
      </w:r>
    </w:p>
    <w:p w14:paraId="12F4999A" w14:textId="77777777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E2EA71" w14:textId="5C48DB4C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EE1C46" w14:textId="4CB5590D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практических работах</w:t>
      </w:r>
    </w:p>
    <w:p w14:paraId="642612B9" w14:textId="23A93C98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E865096" w14:textId="71CE5B43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6ABA8F3" w14:textId="33174151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Исполнитель</w:t>
      </w:r>
      <w:r>
        <w:rPr>
          <w:color w:val="000000"/>
          <w:sz w:val="28"/>
          <w:szCs w:val="28"/>
        </w:rPr>
        <w:t>: Камдина Полина Евгеньевна</w:t>
      </w:r>
    </w:p>
    <w:p w14:paraId="227D37AA" w14:textId="77777777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</w:rPr>
        <w:t>: 227</w:t>
      </w:r>
    </w:p>
    <w:p w14:paraId="38CD2FE1" w14:textId="7D787405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Алемасов Евгений Павлович</w:t>
      </w:r>
    </w:p>
    <w:p w14:paraId="1107ED3D" w14:textId="7824F5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5895450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EA1E3C3" w14:textId="53ABA746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5D458E3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DD04204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B3D16F2" w14:textId="119C025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сдачи</w:t>
      </w:r>
      <w:r>
        <w:rPr>
          <w:color w:val="000000"/>
          <w:sz w:val="28"/>
          <w:szCs w:val="28"/>
        </w:rPr>
        <w:t xml:space="preserve"> </w:t>
      </w:r>
      <w:r w:rsidR="007060D1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 xml:space="preserve">.10.2024                                                   </w:t>
      </w:r>
      <w:r>
        <w:rPr>
          <w:b/>
          <w:bCs/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</w:rPr>
        <w:t xml:space="preserve"> ____________</w:t>
      </w:r>
    </w:p>
    <w:p w14:paraId="0ABFC528" w14:textId="79FB434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51F4E2" w14:textId="1D0E140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023A1D1" w14:textId="3203B52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3488389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44C1B31" w14:textId="1F6CD0C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Подпись преподавателя  </w:t>
      </w:r>
      <w:r>
        <w:rPr>
          <w:color w:val="000000"/>
          <w:sz w:val="28"/>
          <w:szCs w:val="28"/>
        </w:rPr>
        <w:t> _______________________</w:t>
      </w:r>
    </w:p>
    <w:p w14:paraId="2C913283" w14:textId="594BA07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58872B" w14:textId="7046597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5E2B95D" w14:textId="75EE194C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A4D63C2" w14:textId="15F8D9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6C57CA8" w14:textId="7CA6F872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C961B56" w14:textId="15A377B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DB3D4F0" w14:textId="66FCBCD3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8E4C8FE" w14:textId="4BFF5FAF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F06AB3F" w14:textId="5DE44E3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A99E5B5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3BDA3B" w14:textId="64E9E945" w:rsidR="00ED2DDB" w:rsidRDefault="00ED2DDB" w:rsidP="00ED2DD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ЗЕЛЕНОДОЛЬСК – 2023</w:t>
      </w:r>
    </w:p>
    <w:p w14:paraId="14901234" w14:textId="77777777" w:rsidR="00ED2DDB" w:rsidRDefault="00ED2DDB" w:rsidP="00ED2DDB">
      <w:pPr>
        <w:pStyle w:val="NormalWeb"/>
        <w:spacing w:before="0" w:beforeAutospacing="0" w:after="0" w:afterAutospacing="0"/>
        <w:jc w:val="center"/>
      </w:pPr>
    </w:p>
    <w:p w14:paraId="097E32E4" w14:textId="57F1086F" w:rsidR="00ED2DDB" w:rsidRPr="00ED2DDB" w:rsidRDefault="006F4E1D" w:rsidP="00ED2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783B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.2</w:t>
      </w: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Нормализация. Приведение к 3 НФ.</w:t>
      </w:r>
    </w:p>
    <w:p w14:paraId="02750EB4" w14:textId="56E12037" w:rsidR="00C51B1E" w:rsidRDefault="00C51B1E" w:rsidP="00F54C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B6297" w14:textId="225DE9B5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Задание 1:</w:t>
      </w:r>
    </w:p>
    <w:p w14:paraId="364CC987" w14:textId="1473B0A7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AF51D" wp14:editId="115A8D70">
            <wp:extent cx="5940425" cy="90551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7477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Привести к 1НФ, ко 2НФ, к 3НФ.</w:t>
      </w:r>
    </w:p>
    <w:p w14:paraId="354CB9CE" w14:textId="77664A3F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Задание 2:</w:t>
      </w:r>
    </w:p>
    <w:p w14:paraId="2A3B4A40" w14:textId="29BDEEA8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5203D" wp14:editId="1D6794A3">
            <wp:extent cx="5940425" cy="63754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7AC5" w14:textId="212096DE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Привести к 1НФ, ко 2НФ, к 3НФ.</w:t>
      </w:r>
    </w:p>
    <w:p w14:paraId="7A487AD7" w14:textId="77777777" w:rsidR="007060D1" w:rsidRDefault="007060D1" w:rsidP="00FC67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15A95C" w14:textId="4FB9E378" w:rsidR="007060D1" w:rsidRDefault="007060D1" w:rsidP="007060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0D1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29584996" w14:textId="3B0BD4E9" w:rsidR="00783BE0" w:rsidRPr="00783BE0" w:rsidRDefault="00783BE0" w:rsidP="007060D1">
      <w:pPr>
        <w:jc w:val="both"/>
        <w:rPr>
          <w:rFonts w:ascii="Times New Roman" w:hAnsi="Times New Roman" w:cs="Times New Roman"/>
          <w:sz w:val="28"/>
          <w:szCs w:val="28"/>
        </w:rPr>
      </w:pPr>
      <w:r w:rsidRPr="00783BE0">
        <w:rPr>
          <w:rFonts w:ascii="Times New Roman" w:hAnsi="Times New Roman" w:cs="Times New Roman"/>
          <w:sz w:val="28"/>
          <w:szCs w:val="28"/>
        </w:rPr>
        <w:t>1</w:t>
      </w:r>
    </w:p>
    <w:p w14:paraId="64A5DFE5" w14:textId="680F14B2" w:rsidR="007060D1" w:rsidRDefault="007060D1" w:rsidP="007060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0D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CBCBA1" wp14:editId="127527DE">
            <wp:extent cx="5307965" cy="233141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348" cy="23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E8C" w14:textId="6751E8B2" w:rsidR="007060D1" w:rsidRDefault="007060D1" w:rsidP="007060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0D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4A3238" wp14:editId="6A7D6328">
            <wp:extent cx="5568552" cy="1483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056" cy="14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D579" w14:textId="6702974E" w:rsidR="007060D1" w:rsidRDefault="007060D1" w:rsidP="007060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0D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6B65C97" wp14:editId="7C4465CE">
            <wp:extent cx="3796665" cy="19895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129" cy="19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74C2" w14:textId="637491A8" w:rsidR="007060D1" w:rsidRPr="007060D1" w:rsidRDefault="007060D1" w:rsidP="007060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0D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04D1B2" wp14:editId="0F85F54F">
            <wp:extent cx="3733698" cy="16459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588" cy="16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E04F" w14:textId="77777777" w:rsidR="007060D1" w:rsidRDefault="007060D1" w:rsidP="00FC67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1E823F" w14:textId="01B993FC" w:rsidR="00770096" w:rsidRDefault="00783BE0" w:rsidP="00FC67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76ED029" w14:textId="00AA5B7F" w:rsidR="00783BE0" w:rsidRPr="00783BE0" w:rsidRDefault="00783BE0" w:rsidP="00FC67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3B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84B8C8" wp14:editId="0C149835">
            <wp:extent cx="5940425" cy="25654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4394" w14:textId="0735DE5F" w:rsidR="00FC6733" w:rsidRDefault="00783BE0" w:rsidP="00783BE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B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A0910B" wp14:editId="7A9EEF7D">
            <wp:extent cx="4370070" cy="2004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299" cy="20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5ECE" w14:textId="0C2A9A18" w:rsidR="00FC6733" w:rsidRDefault="00FC6733" w:rsidP="00F54C7A"/>
    <w:p w14:paraId="40D5BEDD" w14:textId="6307FE6C" w:rsidR="00770096" w:rsidRDefault="00770096" w:rsidP="00F54C7A"/>
    <w:p w14:paraId="44B862C8" w14:textId="7C7A9829" w:rsidR="00770096" w:rsidRPr="00F54C7A" w:rsidRDefault="00783BE0" w:rsidP="00783BE0">
      <w:pPr>
        <w:jc w:val="center"/>
      </w:pPr>
      <w:r w:rsidRPr="00783BE0">
        <w:drawing>
          <wp:inline distT="0" distB="0" distL="0" distR="0" wp14:anchorId="062C4E1D" wp14:editId="350D065D">
            <wp:extent cx="4297680" cy="221082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2712" cy="22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096" w:rsidRPr="00F54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34A1D"/>
    <w:rsid w:val="000D3916"/>
    <w:rsid w:val="002346D6"/>
    <w:rsid w:val="003F7986"/>
    <w:rsid w:val="00447933"/>
    <w:rsid w:val="00484D3C"/>
    <w:rsid w:val="004B4B05"/>
    <w:rsid w:val="006F4E1D"/>
    <w:rsid w:val="007060D1"/>
    <w:rsid w:val="00770096"/>
    <w:rsid w:val="00783BE0"/>
    <w:rsid w:val="00B435CE"/>
    <w:rsid w:val="00B779D0"/>
    <w:rsid w:val="00BA2D8A"/>
    <w:rsid w:val="00C51B1E"/>
    <w:rsid w:val="00E2464A"/>
    <w:rsid w:val="00ED2DDB"/>
    <w:rsid w:val="00F54C7A"/>
    <w:rsid w:val="00F94751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7FA4"/>
  <w15:chartTrackingRefBased/>
  <w15:docId w15:val="{4DC0C0EC-838A-494E-9715-3987261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D2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D2D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E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19E-5F57-44E6-B702-EA16AF27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Камдина</dc:creator>
  <cp:keywords/>
  <dc:description/>
  <cp:lastModifiedBy>Полина Камдина</cp:lastModifiedBy>
  <cp:revision>2</cp:revision>
  <dcterms:created xsi:type="dcterms:W3CDTF">2024-10-20T12:14:00Z</dcterms:created>
  <dcterms:modified xsi:type="dcterms:W3CDTF">2024-10-20T12:14:00Z</dcterms:modified>
</cp:coreProperties>
</file>