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C0F72" w:rsidR="00AC0F72" w:rsidP="4AB7F8E0" w:rsidRDefault="358F2F7B" w14:paraId="1B974B23" w14:textId="5C919590">
      <w:pPr>
        <w:pStyle w:val="Heading2"/>
        <w:spacing w:line="240" w:lineRule="auto"/>
        <w:rPr>
          <w:rFonts w:asciiTheme="minorHAnsi" w:hAnsiTheme="minorHAnsi" w:cstheme="minorBidi"/>
          <w:b/>
          <w:bCs/>
        </w:rPr>
      </w:pPr>
      <w:r w:rsidRPr="4AB7F8E0">
        <w:rPr>
          <w:rFonts w:asciiTheme="minorHAnsi" w:hAnsiTheme="minorHAnsi" w:cstheme="minorBidi"/>
          <w:b/>
          <w:bCs/>
        </w:rPr>
        <w:t>Date and Time</w:t>
      </w:r>
    </w:p>
    <w:p w:rsidR="00AC0F72" w:rsidP="00AC0F72" w:rsidRDefault="00AC0F72" w14:paraId="3381A697" w14:textId="77777777">
      <w:pPr>
        <w:spacing w:after="0" w:line="240" w:lineRule="auto"/>
      </w:pPr>
    </w:p>
    <w:p w:rsidR="006A6DBF" w:rsidP="00E15088" w:rsidRDefault="0298920B" w14:paraId="1191DA80" w14:textId="4DF10CB7">
      <w:pPr>
        <w:pStyle w:val="ListParagraph"/>
        <w:numPr>
          <w:ilvl w:val="0"/>
          <w:numId w:val="3"/>
        </w:numPr>
        <w:spacing w:after="0" w:line="240" w:lineRule="auto"/>
      </w:pPr>
      <w:r w:rsidRPr="009A7546">
        <w:t>Locate</w:t>
      </w:r>
      <w:r w:rsidRPr="009A7546" w:rsidR="53DC0DE8">
        <w:t xml:space="preserve"> </w:t>
      </w:r>
      <w:r w:rsidRPr="009A7546">
        <w:t>y</w:t>
      </w:r>
      <w:r w:rsidRPr="009A7546" w:rsidR="2F2E78BB">
        <w:t xml:space="preserve">our </w:t>
      </w:r>
      <w:r w:rsidRPr="009A7546" w:rsidR="4B7E0576">
        <w:t>store's</w:t>
      </w:r>
      <w:r w:rsidRPr="009A7546">
        <w:t xml:space="preserve"> mobile devices and make sure they are powered on</w:t>
      </w:r>
      <w:r w:rsidRPr="009A7546" w:rsidR="0990AA67">
        <w:t xml:space="preserve">. </w:t>
      </w:r>
      <w:bookmarkStart w:name="_Date/Time_Configuration" w:id="0"/>
      <w:bookmarkStart w:name="_Date/Time_Configurations" w:id="1"/>
      <w:bookmarkStart w:name="Bookmark1" w:id="2"/>
      <w:bookmarkStart w:name="_Toc121907307" w:id="3"/>
      <w:bookmarkEnd w:id="0"/>
    </w:p>
    <w:bookmarkEnd w:id="1"/>
    <w:bookmarkEnd w:id="2"/>
    <w:bookmarkEnd w:id="3"/>
    <w:p w:rsidRPr="00F83E15" w:rsidR="00984E53" w:rsidP="006A6DBF" w:rsidRDefault="006A6DBF" w14:paraId="7B4D8B62" w14:textId="7724DCD4">
      <w:pPr>
        <w:pStyle w:val="ListParagraph"/>
        <w:numPr>
          <w:ilvl w:val="0"/>
          <w:numId w:val="3"/>
        </w:numPr>
        <w:spacing w:after="0" w:line="240" w:lineRule="auto"/>
      </w:pPr>
      <w:r>
        <w:t>V</w:t>
      </w:r>
      <w:r w:rsidR="00984E53">
        <w:t xml:space="preserve">erify the device has the correct date and time according to the </w:t>
      </w:r>
      <w:r w:rsidRPr="00F83E15" w:rsidR="00984E53">
        <w:t>local time zone</w:t>
      </w:r>
      <w:r w:rsidRPr="00F83E15" w:rsidR="18AC027E">
        <w:t xml:space="preserve"> (If not)</w:t>
      </w:r>
    </w:p>
    <w:p w:rsidR="00F83E15" w:rsidP="00F83E15" w:rsidRDefault="00F83E15" w14:paraId="771769AE" w14:textId="77777777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766"/>
        <w:gridCol w:w="2960"/>
      </w:tblGrid>
      <w:tr w:rsidR="00F83E15" w:rsidTr="00F83E15" w14:paraId="026F8811" w14:textId="77777777">
        <w:tc>
          <w:tcPr>
            <w:tcW w:w="3116" w:type="dxa"/>
          </w:tcPr>
          <w:p w:rsidRPr="00F83E15" w:rsidR="00BC2C13" w:rsidP="00BC2C13" w:rsidRDefault="00BC2C13" w14:paraId="57E5D39A" w14:textId="77777777">
            <w:r w:rsidRPr="00F83E15">
              <w:t>While in the Settings screen, go to General Management</w:t>
            </w:r>
          </w:p>
          <w:p w:rsidR="00F83E15" w:rsidP="00F83E15" w:rsidRDefault="00F83E15" w14:paraId="48412777" w14:textId="77777777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Pr="00F83E15" w:rsidR="00BC2C13" w:rsidP="00BC2C13" w:rsidRDefault="00BC2C13" w14:paraId="0397BDE3" w14:textId="77777777">
            <w:r w:rsidRPr="00F83E15">
              <w:t xml:space="preserve">Next, tap “Date and </w:t>
            </w:r>
            <w:proofErr w:type="gramStart"/>
            <w:r w:rsidRPr="00F83E15">
              <w:t>Time</w:t>
            </w:r>
            <w:proofErr w:type="gramEnd"/>
            <w:r w:rsidRPr="00F83E15">
              <w:t>”</w:t>
            </w:r>
          </w:p>
          <w:p w:rsidR="00F83E15" w:rsidP="00F83E15" w:rsidRDefault="00F83E15" w14:paraId="0693CE62" w14:textId="77777777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F83E15" w:rsidP="00BC2C13" w:rsidRDefault="00BC2C13" w14:paraId="6F614A62" w14:textId="7938B896">
            <w:r w:rsidRPr="00F83E15">
              <w:t>Enter the correct date and the correct time for the store’s time zone</w:t>
            </w:r>
            <w:r>
              <w:t xml:space="preserve"> and make sure automation is turned off</w:t>
            </w:r>
          </w:p>
        </w:tc>
      </w:tr>
      <w:tr w:rsidR="00BC2C13" w:rsidTr="00F83E15" w14:paraId="7BEA8929" w14:textId="77777777">
        <w:tc>
          <w:tcPr>
            <w:tcW w:w="3116" w:type="dxa"/>
          </w:tcPr>
          <w:p w:rsidR="00BC2C13" w:rsidP="00BC2C13" w:rsidRDefault="00BC2C13" w14:paraId="023C012A" w14:textId="4B502362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C6A4E9A" wp14:editId="6A63F8F0">
                  <wp:extent cx="1695450" cy="3305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879" cy="330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C2C13" w:rsidP="00BC2C13" w:rsidRDefault="00BC2C13" w14:paraId="53054973" w14:textId="3D6498C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744E812" wp14:editId="49219502">
                  <wp:extent cx="1600200" cy="3362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77" cy="336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C2C13" w:rsidP="00F83E15" w:rsidRDefault="00BC2C13" w14:paraId="0CDFAC88" w14:textId="46F7F1C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1042C80" wp14:editId="22C4049D">
                  <wp:extent cx="1724025" cy="33147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839" cy="332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83E15" w:rsidR="00F83E15" w:rsidP="00F83E15" w:rsidRDefault="00F83E15" w14:paraId="4C978B60" w14:textId="77777777">
      <w:pPr>
        <w:pStyle w:val="ListParagraph"/>
        <w:spacing w:after="0" w:line="240" w:lineRule="auto"/>
      </w:pPr>
    </w:p>
    <w:p w:rsidR="64D4D3A1" w:rsidP="5C21927B" w:rsidRDefault="00BC2C13" w14:paraId="5F181705" w14:textId="41FBDA69">
      <w:pPr>
        <w:spacing w:after="0" w:line="240" w:lineRule="auto"/>
        <w:ind w:left="720"/>
        <w:rPr>
          <w:b/>
          <w:bCs/>
          <w:i/>
          <w:iCs/>
        </w:rPr>
      </w:pPr>
      <w:r w:rsidRPr="5C21927B">
        <w:rPr>
          <w:b/>
          <w:bCs/>
          <w:i/>
          <w:iCs/>
        </w:rPr>
        <w:t>NOTE: Please make sure the time zone is also correct for that store location and update as needed.</w:t>
      </w:r>
    </w:p>
    <w:p w:rsidR="00BC2C13" w:rsidP="11668784" w:rsidRDefault="00BC2C13" w14:paraId="1D049BBA" w14:textId="1E3E027A">
      <w:pPr>
        <w:spacing w:after="0" w:line="240" w:lineRule="auto"/>
        <w:ind w:left="720"/>
      </w:pPr>
    </w:p>
    <w:p w:rsidR="00793D0D" w:rsidP="11668784" w:rsidRDefault="00793D0D" w14:paraId="4BF1BF16" w14:textId="5C38AF58">
      <w:pPr>
        <w:spacing w:after="0" w:line="240" w:lineRule="auto"/>
        <w:ind w:left="720"/>
      </w:pPr>
      <w:r>
        <w:t xml:space="preserve">It is important that the devices date, </w:t>
      </w:r>
      <w:r w:rsidR="1FE3BB2E">
        <w:t>time,</w:t>
      </w:r>
      <w:r>
        <w:t xml:space="preserve"> and </w:t>
      </w:r>
      <w:r w:rsidR="04CB50D9">
        <w:t>time zone</w:t>
      </w:r>
      <w:r>
        <w:t xml:space="preserve"> are all accurate</w:t>
      </w:r>
      <w:r w:rsidR="4612AC9C">
        <w:t xml:space="preserve">. </w:t>
      </w:r>
      <w:r>
        <w:t xml:space="preserve">Without proper date/time configuration, the device will be unable to access the </w:t>
      </w:r>
      <w:r w:rsidR="461BF3F1">
        <w:t>Wi-Fi</w:t>
      </w:r>
      <w:r>
        <w:t xml:space="preserve"> network at the store</w:t>
      </w:r>
      <w:r w:rsidR="090AE597">
        <w:t xml:space="preserve">. </w:t>
      </w:r>
    </w:p>
    <w:p w:rsidR="00793D0D" w:rsidP="11668784" w:rsidRDefault="00793D0D" w14:paraId="41E8F900" w14:textId="21A54447">
      <w:pPr>
        <w:spacing w:after="0" w:line="240" w:lineRule="auto"/>
        <w:ind w:left="720"/>
      </w:pPr>
    </w:p>
    <w:p w:rsidR="00793D0D" w:rsidRDefault="00793D0D" w14:paraId="515F66C3" w14:textId="0B0A8C16">
      <w:r>
        <w:br w:type="page"/>
      </w:r>
    </w:p>
    <w:p w:rsidRPr="00AC0F72" w:rsidR="00E15088" w:rsidP="6E20775E" w:rsidRDefault="00E15088" w14:paraId="5E3CD49A" w14:textId="060BA431">
      <w:pPr>
        <w:pStyle w:val="Heading2"/>
        <w:spacing w:line="240" w:lineRule="auto"/>
        <w:rPr>
          <w:rFonts w:asciiTheme="minorHAnsi" w:hAnsiTheme="minorHAnsi" w:cstheme="minorBidi"/>
          <w:b/>
          <w:bCs/>
        </w:rPr>
      </w:pPr>
      <w:bookmarkStart w:name="_Network_Configuration" w:id="4"/>
      <w:bookmarkStart w:name="_Network_Configuration_and" w:id="5"/>
      <w:bookmarkStart w:name="_Toc121907308" w:id="6"/>
      <w:bookmarkEnd w:id="4"/>
      <w:r w:rsidRPr="6E20775E">
        <w:rPr>
          <w:rFonts w:asciiTheme="minorHAnsi" w:hAnsiTheme="minorHAnsi" w:cstheme="minorBidi"/>
          <w:b/>
          <w:bCs/>
        </w:rPr>
        <w:lastRenderedPageBreak/>
        <w:t>Network Configuration</w:t>
      </w:r>
      <w:r w:rsidRPr="6E20775E" w:rsidR="0D24277F">
        <w:rPr>
          <w:rFonts w:asciiTheme="minorHAnsi" w:hAnsiTheme="minorHAnsi" w:cstheme="minorBidi"/>
          <w:b/>
          <w:bCs/>
        </w:rPr>
        <w:t xml:space="preserve"> and Validation</w:t>
      </w:r>
      <w:bookmarkEnd w:id="5"/>
      <w:bookmarkEnd w:id="6"/>
    </w:p>
    <w:p w:rsidR="00BC2C13" w:rsidP="4E541E52" w:rsidRDefault="00793D0D" w14:paraId="55EF3265" w14:textId="18EC82F2">
      <w:pPr>
        <w:spacing w:after="0" w:line="240" w:lineRule="auto"/>
      </w:pPr>
      <w:r>
        <w:t xml:space="preserve">It is important to ensure that the device is properly connected to the </w:t>
      </w:r>
      <w:r w:rsidR="6DE9205B">
        <w:t xml:space="preserve">store’s WIFI </w:t>
      </w:r>
      <w:r>
        <w:t>network</w:t>
      </w:r>
      <w:r w:rsidR="0397AD6B">
        <w:t xml:space="preserve"> and that the proper networks are </w:t>
      </w:r>
      <w:r w:rsidR="5F02128F">
        <w:t>available</w:t>
      </w:r>
      <w:r w:rsidR="0397AD6B">
        <w:t>.</w:t>
      </w:r>
    </w:p>
    <w:p w:rsidR="4E541E52" w:rsidP="4E541E52" w:rsidRDefault="4E541E52" w14:paraId="4A94C1DA" w14:textId="5C043FC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E541E52" w:rsidTr="4E541E52" w14:paraId="3783F6E3" w14:textId="77777777">
        <w:tc>
          <w:tcPr>
            <w:tcW w:w="3120" w:type="dxa"/>
          </w:tcPr>
          <w:p w:rsidR="4DAA5B9E" w:rsidRDefault="4DAA5B9E" w14:paraId="7F93EC63" w14:textId="0D98364A">
            <w:r>
              <w:t>Access the Connections section of Settings</w:t>
            </w:r>
          </w:p>
        </w:tc>
        <w:tc>
          <w:tcPr>
            <w:tcW w:w="3120" w:type="dxa"/>
          </w:tcPr>
          <w:p w:rsidR="4DAA5B9E" w:rsidP="4E541E52" w:rsidRDefault="4DAA5B9E" w14:paraId="2FA9631D" w14:textId="1859F8EF">
            <w:pPr>
              <w:spacing w:line="259" w:lineRule="auto"/>
            </w:pPr>
            <w:r>
              <w:t>Tap the Wi-Fi section to display all available networks</w:t>
            </w:r>
          </w:p>
        </w:tc>
        <w:tc>
          <w:tcPr>
            <w:tcW w:w="3120" w:type="dxa"/>
          </w:tcPr>
          <w:p w:rsidR="4DAA5B9E" w:rsidP="4E541E52" w:rsidRDefault="4DAA5B9E" w14:paraId="42C2D3AA" w14:textId="77E5E3D2">
            <w:r>
              <w:t>Verify that the HSG-BO and the HSG-STORE networks are listed</w:t>
            </w:r>
          </w:p>
        </w:tc>
      </w:tr>
      <w:tr w:rsidR="4E541E52" w:rsidTr="4E541E52" w14:paraId="79A1666D" w14:textId="77777777">
        <w:tc>
          <w:tcPr>
            <w:tcW w:w="3120" w:type="dxa"/>
          </w:tcPr>
          <w:p w:rsidR="4DAA5B9E" w:rsidP="4E541E52" w:rsidRDefault="4DAA5B9E" w14:paraId="67541110" w14:textId="07FF938D">
            <w:r>
              <w:rPr>
                <w:noProof/>
              </w:rPr>
              <w:drawing>
                <wp:inline distT="0" distB="0" distL="0" distR="0" wp14:anchorId="0C738C36" wp14:editId="53A3AB08">
                  <wp:extent cx="1770170" cy="3362325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647" cy="338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4DAA5B9E" w:rsidP="4E541E52" w:rsidRDefault="4DAA5B9E" w14:paraId="0D444D52" w14:textId="55F2A0D3">
            <w:r>
              <w:rPr>
                <w:noProof/>
              </w:rPr>
              <w:drawing>
                <wp:inline distT="0" distB="0" distL="0" distR="0" wp14:anchorId="2C056B81" wp14:editId="437FA962">
                  <wp:extent cx="1771650" cy="3314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08" cy="33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:rsidR="4E541E52" w:rsidP="4E541E52" w:rsidRDefault="00220695" w14:paraId="66DBDB19" w14:textId="42A0A9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920875" wp14:editId="7DC2865A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786765</wp:posOffset>
                      </wp:positionV>
                      <wp:extent cx="1400175" cy="1933575"/>
                      <wp:effectExtent l="0" t="0" r="28575" b="47625"/>
                      <wp:wrapNone/>
                      <wp:docPr id="15" name="Callout: Down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1933575"/>
                              </a:xfrm>
                              <a:prstGeom prst="downArrowCallout">
                                <a:avLst>
                                  <a:gd name="adj1" fmla="val 23427"/>
                                  <a:gd name="adj2" fmla="val 37587"/>
                                  <a:gd name="adj3" fmla="val 25000"/>
                                  <a:gd name="adj4" fmla="val 77985"/>
                                </a:avLst>
                              </a:prstGeom>
                              <a:solidFill>
                                <a:srgbClr val="FC340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220695" w:rsidR="00220695" w:rsidP="00220695" w:rsidRDefault="00220695" w14:paraId="11B88C2E" w14:textId="7D61519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206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Connect to HSG-Store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0" coordsize="21600,21600" o:spt="80" adj="14400,5400,18000,8100" path="m,l21600,,21600@0@5@0@5@2@4@2,10800,21600@1@2@3@2@3@0,0@0xe" w14:anchorId="28920875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textboxrect="0,0,21600,@0" o:connecttype="custom" o:connectlocs="10800,0;0,@6;10800,21600;21600,@6" o:connectangles="270,180,90,0"/>
                      <v:handles>
                        <v:h position="topLeft,#0" yrange="0,@2"/>
                        <v:h position="#1,bottomRight" xrange="0,@3"/>
                        <v:h position="#3,#2" xrange="@1,10800" yrange="@0,21600"/>
                      </v:handles>
                    </v:shapetype>
                    <v:shape id="Callout: Down Arrow 15" style="position:absolute;margin-left:32.6pt;margin-top:61.95pt;width:110.25pt;height:15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c340c" strokecolor="#1f3763 [1604]" strokeweight="1pt" type="#_x0000_t80" adj="16845,2681,17690,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">
                      <v:textbox>
                        <w:txbxContent>
                          <w:p w:rsidRPr="00220695" w:rsidR="00220695" w:rsidP="00220695" w:rsidRDefault="00220695" w14:paraId="11B88C2E" w14:textId="7D61519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06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Connect to HSG-Store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251">
              <w:rPr>
                <w:noProof/>
              </w:rPr>
              <w:drawing>
                <wp:inline distT="0" distB="0" distL="0" distR="0" wp14:anchorId="3876EEEF" wp14:editId="75349FF1">
                  <wp:extent cx="1774996" cy="2981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508" cy="299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D0D" w:rsidP="11668784" w:rsidRDefault="00793D0D" w14:paraId="16889658" w14:textId="77777777">
      <w:pPr>
        <w:spacing w:after="0" w:line="240" w:lineRule="auto"/>
        <w:rPr>
          <w:sz w:val="20"/>
          <w:szCs w:val="20"/>
        </w:rPr>
      </w:pPr>
    </w:p>
    <w:p w:rsidR="00B449E3" w:rsidP="00B449E3" w:rsidRDefault="28D58460" w14:paraId="6A1E16DB" w14:textId="11FE462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4AB7F8E0">
        <w:rPr>
          <w:sz w:val="20"/>
          <w:szCs w:val="20"/>
        </w:rPr>
        <w:t xml:space="preserve">If the HSG-STORE </w:t>
      </w:r>
      <w:r w:rsidRPr="4AB7F8E0" w:rsidR="066EFFC1">
        <w:rPr>
          <w:sz w:val="20"/>
          <w:szCs w:val="20"/>
        </w:rPr>
        <w:t>ask</w:t>
      </w:r>
      <w:r w:rsidRPr="4AB7F8E0" w:rsidR="15B4D5B4">
        <w:rPr>
          <w:sz w:val="20"/>
          <w:szCs w:val="20"/>
        </w:rPr>
        <w:t>s</w:t>
      </w:r>
      <w:r w:rsidRPr="4AB7F8E0" w:rsidR="066EFFC1">
        <w:rPr>
          <w:sz w:val="20"/>
          <w:szCs w:val="20"/>
        </w:rPr>
        <w:t xml:space="preserve"> for a </w:t>
      </w:r>
      <w:proofErr w:type="gramStart"/>
      <w:r w:rsidRPr="4AB7F8E0" w:rsidR="066EFFC1">
        <w:rPr>
          <w:sz w:val="20"/>
          <w:szCs w:val="20"/>
        </w:rPr>
        <w:t>PW</w:t>
      </w:r>
      <w:proofErr w:type="gramEnd"/>
      <w:r w:rsidRPr="4AB7F8E0" w:rsidR="066EFFC1">
        <w:rPr>
          <w:sz w:val="20"/>
          <w:szCs w:val="20"/>
        </w:rPr>
        <w:t xml:space="preserve"> then the device has not received the correct Certs and we have to get them connected to a </w:t>
      </w:r>
      <w:proofErr w:type="spellStart"/>
      <w:r w:rsidRPr="4AB7F8E0" w:rsidR="066EFFC1">
        <w:rPr>
          <w:sz w:val="20"/>
          <w:szCs w:val="20"/>
        </w:rPr>
        <w:t>WIFi</w:t>
      </w:r>
      <w:proofErr w:type="spellEnd"/>
      <w:r w:rsidRPr="4AB7F8E0" w:rsidR="066EFFC1">
        <w:rPr>
          <w:sz w:val="20"/>
          <w:szCs w:val="20"/>
        </w:rPr>
        <w:t xml:space="preserve"> to receive the certs. </w:t>
      </w:r>
    </w:p>
    <w:p w:rsidR="00B449E3" w:rsidP="00B449E3" w:rsidRDefault="00D97E47" w14:paraId="0893A24C" w14:textId="38F8146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Attempt to connect to any available network connection (preferred HSG-Guest if available).</w:t>
      </w:r>
    </w:p>
    <w:p w:rsidR="00D97E47" w:rsidP="00B449E3" w:rsidRDefault="00D97E47" w14:paraId="2033B20D" w14:textId="658E141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E20775E">
        <w:rPr>
          <w:sz w:val="20"/>
          <w:szCs w:val="20"/>
        </w:rPr>
        <w:t xml:space="preserve">If not available, </w:t>
      </w:r>
      <w:proofErr w:type="gramStart"/>
      <w:r w:rsidRPr="6E20775E">
        <w:rPr>
          <w:sz w:val="20"/>
          <w:szCs w:val="20"/>
        </w:rPr>
        <w:t>The</w:t>
      </w:r>
      <w:proofErr w:type="gramEnd"/>
      <w:r w:rsidRPr="6E20775E">
        <w:rPr>
          <w:sz w:val="20"/>
          <w:szCs w:val="20"/>
        </w:rPr>
        <w:t xml:space="preserve"> store will need to attempt to connect to a local public </w:t>
      </w:r>
      <w:proofErr w:type="spellStart"/>
      <w:r w:rsidRPr="6E20775E">
        <w:rPr>
          <w:sz w:val="20"/>
          <w:szCs w:val="20"/>
        </w:rPr>
        <w:t>Wifi</w:t>
      </w:r>
      <w:proofErr w:type="spellEnd"/>
      <w:r w:rsidRPr="6E20775E">
        <w:rPr>
          <w:sz w:val="20"/>
          <w:szCs w:val="20"/>
        </w:rPr>
        <w:t>. Possibly a Starbucks or another retail location in the area</w:t>
      </w:r>
      <w:r w:rsidRPr="6E20775E" w:rsidR="66E03D8A">
        <w:rPr>
          <w:sz w:val="20"/>
          <w:szCs w:val="20"/>
        </w:rPr>
        <w:t xml:space="preserve"> or through a hotspot. </w:t>
      </w:r>
    </w:p>
    <w:p w:rsidR="00D97E47" w:rsidP="00B449E3" w:rsidRDefault="00D97E47" w14:paraId="6B003C71" w14:textId="7FB492F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Once connected, the device will start to receive updates. </w:t>
      </w:r>
    </w:p>
    <w:p w:rsidR="00E15088" w:rsidP="4E541E52" w:rsidRDefault="00E15088" w14:paraId="5EFEE9FC" w14:textId="51CDDACD">
      <w:pPr>
        <w:spacing w:after="0" w:line="240" w:lineRule="auto"/>
      </w:pPr>
    </w:p>
    <w:p w:rsidR="00793D0D" w:rsidP="4E541E52" w:rsidRDefault="00793D0D" w14:paraId="6AD7A528" w14:textId="158CAAAC">
      <w:pPr>
        <w:spacing w:after="0" w:line="240" w:lineRule="auto"/>
      </w:pPr>
    </w:p>
    <w:p w:rsidR="00793D0D" w:rsidP="4E541E52" w:rsidRDefault="14EF0B0D" w14:paraId="314AF58E" w14:textId="03314BD2">
      <w:pPr>
        <w:spacing w:after="0" w:line="240" w:lineRule="auto"/>
      </w:pPr>
      <w:r>
        <w:t xml:space="preserve">Once network validation is complete, </w:t>
      </w:r>
      <w:r w:rsidRPr="6E20775E">
        <w:rPr>
          <w:b/>
          <w:bCs/>
          <w:u w:val="single"/>
        </w:rPr>
        <w:t>make sure the device is connected to the HSG-</w:t>
      </w:r>
      <w:r w:rsidRPr="6E20775E" w:rsidR="7D7E0424">
        <w:rPr>
          <w:b/>
          <w:bCs/>
          <w:u w:val="single"/>
        </w:rPr>
        <w:t>Store</w:t>
      </w:r>
      <w:r w:rsidRPr="6E20775E">
        <w:rPr>
          <w:b/>
          <w:bCs/>
          <w:u w:val="single"/>
        </w:rPr>
        <w:t xml:space="preserve"> </w:t>
      </w:r>
      <w:r w:rsidRPr="6E20775E" w:rsidR="64B193E4">
        <w:rPr>
          <w:b/>
          <w:bCs/>
          <w:u w:val="single"/>
        </w:rPr>
        <w:t>Wi-Fi</w:t>
      </w:r>
      <w:r w:rsidRPr="6E20775E">
        <w:rPr>
          <w:b/>
          <w:bCs/>
          <w:u w:val="single"/>
        </w:rPr>
        <w:t xml:space="preserve"> network</w:t>
      </w:r>
      <w:r w:rsidRPr="6E20775E">
        <w:rPr>
          <w:u w:val="single"/>
        </w:rPr>
        <w:t>.</w:t>
      </w:r>
      <w:r>
        <w:t xml:space="preserve"> If the device is unable to connect to the network, walk the user through rebooting the device</w:t>
      </w:r>
      <w:r w:rsidR="00D97E47">
        <w:t>.</w:t>
      </w:r>
    </w:p>
    <w:p w:rsidR="00AC0F72" w:rsidP="00AC0F72" w:rsidRDefault="00AC0F72" w14:paraId="1CDC3AAE" w14:textId="1F664556">
      <w:pPr>
        <w:pStyle w:val="Heading2"/>
        <w:rPr>
          <w:rFonts w:asciiTheme="minorHAnsi" w:hAnsiTheme="minorHAnsi" w:cstheme="minorHAnsi"/>
          <w:b/>
          <w:bCs/>
        </w:rPr>
      </w:pPr>
    </w:p>
    <w:p w:rsidR="6E20775E" w:rsidRDefault="6E20775E" w14:paraId="6C880872" w14:textId="02C04489"/>
    <w:p w:rsidR="6E20775E" w:rsidRDefault="6E20775E" w14:paraId="6D39EF3B" w14:textId="319BE436"/>
    <w:p w:rsidR="00903278" w:rsidP="4AB7F8E0" w:rsidRDefault="00903278" w14:paraId="33983111" w14:textId="0FD43FEC"/>
    <w:p w:rsidR="4AB7F8E0" w:rsidP="4AB7F8E0" w:rsidRDefault="4AB7F8E0" w14:paraId="1A1C3667" w14:textId="2A004436"/>
    <w:p w:rsidR="005F236D" w:rsidP="795D90E7" w:rsidRDefault="005F236D" w14:paraId="29D385D7" w14:textId="30F8B763">
      <w:pPr>
        <w:pStyle w:val="Normal"/>
      </w:pPr>
    </w:p>
    <w:p w:rsidRPr="00EC0F53" w:rsidR="003D4606" w:rsidP="003D4606" w:rsidRDefault="69CF64E4" w14:paraId="02DF4BB1" w14:textId="285040D2">
      <w:pPr>
        <w:rPr>
          <w:b/>
          <w:bCs/>
          <w:color w:val="0070C0"/>
          <w:sz w:val="26"/>
          <w:szCs w:val="26"/>
        </w:rPr>
      </w:pPr>
      <w:r w:rsidRPr="4AB7F8E0">
        <w:rPr>
          <w:b/>
          <w:bCs/>
          <w:color w:val="0070C0"/>
          <w:sz w:val="26"/>
          <w:szCs w:val="26"/>
        </w:rPr>
        <w:lastRenderedPageBreak/>
        <w:t xml:space="preserve">Remove </w:t>
      </w:r>
      <w:r w:rsidRPr="4AB7F8E0" w:rsidR="7CE9FD29">
        <w:rPr>
          <w:b/>
          <w:bCs/>
          <w:color w:val="0070C0"/>
          <w:sz w:val="26"/>
          <w:szCs w:val="26"/>
        </w:rPr>
        <w:t>Accounts</w:t>
      </w:r>
      <w:r w:rsidRPr="4AB7F8E0" w:rsidR="79A5C879">
        <w:rPr>
          <w:b/>
          <w:bCs/>
          <w:color w:val="0070C0"/>
          <w:sz w:val="26"/>
          <w:szCs w:val="26"/>
        </w:rPr>
        <w:t>:</w:t>
      </w:r>
      <w:r w:rsidRPr="4AB7F8E0" w:rsidR="448673A8">
        <w:rPr>
          <w:b/>
          <w:bCs/>
          <w:noProof/>
        </w:rPr>
        <w:t xml:space="preserve"> </w:t>
      </w:r>
      <w:r w:rsidRPr="4AB7F8E0" w:rsidR="17305652">
        <w:rPr>
          <w:b/>
          <w:bCs/>
          <w:noProof/>
        </w:rPr>
        <w:t xml:space="preserve">If a store is experiencing issues logging into an app. </w:t>
      </w:r>
    </w:p>
    <w:tbl>
      <w:tblPr>
        <w:tblStyle w:val="TableGrid"/>
        <w:tblW w:w="9768" w:type="dxa"/>
        <w:tblInd w:w="-275" w:type="dxa"/>
        <w:tblLook w:val="04A0" w:firstRow="1" w:lastRow="0" w:firstColumn="1" w:lastColumn="0" w:noHBand="0" w:noVBand="1"/>
      </w:tblPr>
      <w:tblGrid>
        <w:gridCol w:w="3096"/>
        <w:gridCol w:w="3477"/>
        <w:gridCol w:w="3195"/>
      </w:tblGrid>
      <w:tr w:rsidR="00350A91" w:rsidTr="4AB7F8E0" w14:paraId="7F2F4D78" w14:textId="77777777">
        <w:trPr>
          <w:trHeight w:val="1020"/>
        </w:trPr>
        <w:tc>
          <w:tcPr>
            <w:tcW w:w="3072" w:type="dxa"/>
          </w:tcPr>
          <w:p w:rsidRPr="00F83E15" w:rsidR="003D4606" w:rsidP="00350A91" w:rsidRDefault="003D4606" w14:paraId="193B30D2" w14:textId="3745EEAF">
            <w:pPr>
              <w:jc w:val="center"/>
            </w:pPr>
            <w:r w:rsidRPr="00F83E15">
              <w:t xml:space="preserve">While in the Settings screen, go to </w:t>
            </w:r>
            <w:r>
              <w:t>Accounts and Backup</w:t>
            </w:r>
          </w:p>
          <w:p w:rsidR="003D4606" w:rsidP="00350A91" w:rsidRDefault="003D4606" w14:paraId="03D987A5" w14:textId="6638F67F">
            <w:pPr>
              <w:jc w:val="center"/>
            </w:pPr>
          </w:p>
        </w:tc>
        <w:tc>
          <w:tcPr>
            <w:tcW w:w="3486" w:type="dxa"/>
          </w:tcPr>
          <w:p w:rsidR="003D4606" w:rsidP="00350A91" w:rsidRDefault="003D4606" w14:paraId="4B3566E2" w14:textId="7CEDFF12">
            <w:pPr>
              <w:jc w:val="center"/>
            </w:pPr>
            <w:r>
              <w:t>Select Manage Accounts</w:t>
            </w:r>
          </w:p>
        </w:tc>
        <w:tc>
          <w:tcPr>
            <w:tcW w:w="3210" w:type="dxa"/>
          </w:tcPr>
          <w:p w:rsidR="003D4606" w:rsidP="00350A91" w:rsidRDefault="79A5C879" w14:paraId="5AB8D0CE" w14:textId="316B68A4">
            <w:pPr>
              <w:jc w:val="center"/>
            </w:pPr>
            <w:r>
              <w:t xml:space="preserve">You should see </w:t>
            </w:r>
            <w:r w:rsidR="0BA4141B">
              <w:t>2</w:t>
            </w:r>
            <w:r w:rsidR="2C19B910">
              <w:t xml:space="preserve"> </w:t>
            </w:r>
            <w:r>
              <w:t>different accounts. 1- #####@android 2-Device W</w:t>
            </w:r>
            <w:r w:rsidR="58F83B12">
              <w:t>ork for tena</w:t>
            </w:r>
            <w:r w:rsidR="25B322AC">
              <w:t>nt</w:t>
            </w:r>
            <w:r w:rsidR="58F83B12">
              <w:t>.</w:t>
            </w:r>
            <w:r w:rsidR="11FB41F2">
              <w:t xml:space="preserve"> </w:t>
            </w:r>
            <w:r w:rsidR="3F6FFB66">
              <w:t>Remove</w:t>
            </w:r>
            <w:r w:rsidR="69CF64E4">
              <w:t xml:space="preserve"> </w:t>
            </w:r>
            <w:r w:rsidR="41D9EE35">
              <w:t>all other</w:t>
            </w:r>
            <w:r w:rsidR="69CF64E4">
              <w:t xml:space="preserve"> accounts. </w:t>
            </w:r>
          </w:p>
        </w:tc>
      </w:tr>
      <w:tr w:rsidR="00350A91" w:rsidTr="4AB7F8E0" w14:paraId="250EEA56" w14:textId="77777777">
        <w:trPr>
          <w:trHeight w:val="4035"/>
        </w:trPr>
        <w:tc>
          <w:tcPr>
            <w:tcW w:w="3072" w:type="dxa"/>
          </w:tcPr>
          <w:p w:rsidR="003D4606" w:rsidP="00350A91" w:rsidRDefault="00350A91" w14:paraId="54BBDE3E" w14:textId="439745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4A90B0" wp14:editId="2BDA105C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929004</wp:posOffset>
                      </wp:positionV>
                      <wp:extent cx="1459230" cy="352425"/>
                      <wp:effectExtent l="19050" t="19050" r="2667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923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style="position:absolute;margin-left:9.6pt;margin-top:73.15pt;width:114.9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3BECB4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0FF87B" wp14:editId="3A0BCE08">
                  <wp:extent cx="1828546" cy="247650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05" cy="2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3D4606" w:rsidRDefault="00350A91" w14:paraId="4649CEDC" w14:textId="22F37C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1FD33" wp14:editId="265EF675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179705</wp:posOffset>
                      </wp:positionV>
                      <wp:extent cx="1514475" cy="323850"/>
                      <wp:effectExtent l="19050" t="1905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rect id="Rectangle 17" style="position:absolute;margin-left:4.9pt;margin-top:14.15pt;width:119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4FA9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50A3C3" wp14:editId="5E3FCF2F">
                  <wp:extent cx="2011233" cy="253365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748" cy="2536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3D4606" w:rsidRDefault="00350A91" w14:paraId="18919BB3" w14:textId="2F1A6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BBE8AB" wp14:editId="158ECE2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167005</wp:posOffset>
                      </wp:positionV>
                      <wp:extent cx="1714500" cy="685800"/>
                      <wp:effectExtent l="19050" t="1905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rect id="Rectangle 18" style="position:absolute;margin-left:.85pt;margin-top:13.15pt;width:13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40AC75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A3F31B" wp14:editId="7E37CDC0">
                  <wp:extent cx="1809722" cy="255270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222" cy="2560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36D" w:rsidP="68EF75A7" w:rsidRDefault="005F236D" w14:paraId="69FAC2D8" w14:textId="7876E358">
      <w:pPr>
        <w:pStyle w:val="Heading2"/>
        <w:rPr>
          <w:rFonts w:ascii="Calibri" w:hAnsi="Calibri" w:cs="Arial" w:asciiTheme="minorAscii" w:hAnsiTheme="minorAscii" w:cstheme="minorBidi"/>
          <w:b w:val="1"/>
          <w:bCs w:val="1"/>
        </w:rPr>
      </w:pPr>
      <w:r w:rsidRPr="795D90E7" w:rsidR="005F236D">
        <w:rPr>
          <w:rFonts w:ascii="Calibri" w:hAnsi="Calibri" w:cs="Arial" w:asciiTheme="minorAscii" w:hAnsiTheme="minorAscii" w:cstheme="minorBidi"/>
          <w:b w:val="1"/>
          <w:bCs w:val="1"/>
        </w:rPr>
        <w:t>Clear cache</w:t>
      </w:r>
      <w:r w:rsidRPr="795D90E7" w:rsidR="005F236D">
        <w:rPr>
          <w:rFonts w:ascii="Calibri" w:hAnsi="Calibri" w:cs="Arial" w:asciiTheme="minorAscii" w:hAnsiTheme="minorAscii" w:cstheme="minorBidi"/>
          <w:b w:val="1"/>
          <w:bCs w:val="1"/>
        </w:rPr>
        <w:t xml:space="preserve">: </w:t>
      </w:r>
      <w:r w:rsidRPr="795D90E7" w:rsidR="005F236D">
        <w:rPr>
          <w:rFonts w:ascii="Calibri" w:hAnsi="Calibri" w:cs="Arial" w:asciiTheme="minorAscii" w:hAnsiTheme="minorAscii" w:cstheme="minorBidi"/>
          <w:b w:val="1"/>
          <w:bCs w:val="1"/>
        </w:rPr>
        <w:t xml:space="preserve">Happy Returns, T2H, Order Fulfillment, Teams. Every time. Log back into all apps using Employee Account. </w:t>
      </w:r>
      <w:r w:rsidRPr="795D90E7" w:rsidR="005F236D">
        <w:rPr>
          <w:rFonts w:ascii="Calibri" w:hAnsi="Calibri" w:cs="Arial" w:asciiTheme="minorAscii" w:hAnsiTheme="minorAscii" w:cstheme="minorBidi"/>
          <w:b w:val="1"/>
          <w:bCs w:val="1"/>
        </w:rPr>
        <w:t>If</w:t>
      </w:r>
      <w:r w:rsidRPr="795D90E7" w:rsidR="005F236D">
        <w:rPr>
          <w:rFonts w:ascii="Calibri" w:hAnsi="Calibri" w:cs="Arial" w:asciiTheme="minorAscii" w:hAnsiTheme="minorAscii" w:cstheme="minorBidi"/>
          <w:b w:val="1"/>
          <w:bCs w:val="1"/>
        </w:rPr>
        <w:t xml:space="preserve"> experience log in issues, clear cache for all apps and repeat log in process. Finally reboot the device and repeat all steps if unable to log in. </w:t>
      </w:r>
    </w:p>
    <w:tbl>
      <w:tblPr>
        <w:tblStyle w:val="TableGrid"/>
        <w:tblW w:w="9776" w:type="dxa"/>
        <w:tblInd w:w="-275" w:type="dxa"/>
        <w:tblLook w:val="04A0" w:firstRow="1" w:lastRow="0" w:firstColumn="1" w:lastColumn="0" w:noHBand="0" w:noVBand="1"/>
      </w:tblPr>
      <w:tblGrid>
        <w:gridCol w:w="3272"/>
        <w:gridCol w:w="3373"/>
        <w:gridCol w:w="3131"/>
      </w:tblGrid>
      <w:tr w:rsidR="00F77D9C" w:rsidTr="795D90E7" w14:paraId="7B4F8A43" w14:textId="77777777">
        <w:trPr>
          <w:trHeight w:val="161"/>
        </w:trPr>
        <w:tc>
          <w:tcPr>
            <w:tcW w:w="3272" w:type="dxa"/>
            <w:tcMar/>
          </w:tcPr>
          <w:p w:rsidR="00350A91" w:rsidRDefault="00F77D9C" w14:paraId="510B0F36" w14:textId="0411B201">
            <w:r>
              <w:t>From the settings screen select Apps</w:t>
            </w:r>
          </w:p>
        </w:tc>
        <w:tc>
          <w:tcPr>
            <w:tcW w:w="3373" w:type="dxa"/>
            <w:tcMar/>
          </w:tcPr>
          <w:p w:rsidR="00350A91" w:rsidP="00F77D9C" w:rsidRDefault="657BBAED" w14:paraId="30535E9D" w14:textId="4AD836EC">
            <w:r>
              <w:t>1</w:t>
            </w:r>
            <w:r w:rsidR="62B5266B">
              <w:t>-</w:t>
            </w:r>
            <w:r w:rsidR="509A2668">
              <w:t xml:space="preserve">Select all </w:t>
            </w:r>
            <w:r>
              <w:t>App</w:t>
            </w:r>
            <w:r w:rsidR="54460F59">
              <w:t>s below</w:t>
            </w:r>
            <w:r>
              <w:t>. 2- Select Storage</w:t>
            </w:r>
          </w:p>
        </w:tc>
        <w:tc>
          <w:tcPr>
            <w:tcW w:w="3131" w:type="dxa"/>
            <w:tcMar/>
          </w:tcPr>
          <w:p w:rsidR="00350A91" w:rsidRDefault="00F77D9C" w14:paraId="09617844" w14:textId="79CF8BB6">
            <w:r>
              <w:t>Clear Cache</w:t>
            </w:r>
            <w:r w:rsidR="00EC0F53">
              <w:t xml:space="preserve"> and then attempt to log in using the store account. </w:t>
            </w:r>
          </w:p>
        </w:tc>
      </w:tr>
      <w:tr w:rsidR="00F77D9C" w:rsidTr="795D90E7" w14:paraId="6E9A2F67" w14:textId="77777777">
        <w:trPr>
          <w:trHeight w:val="3870"/>
        </w:trPr>
        <w:tc>
          <w:tcPr>
            <w:tcW w:w="3272" w:type="dxa"/>
            <w:tcMar/>
          </w:tcPr>
          <w:p w:rsidRPr="0085656E" w:rsidR="0085656E" w:rsidP="0085656E" w:rsidRDefault="00F77D9C" w14:paraId="35782A12" w14:textId="6F33457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D6D49E" wp14:editId="708803B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1903095</wp:posOffset>
                      </wp:positionV>
                      <wp:extent cx="1514475" cy="295275"/>
                      <wp:effectExtent l="19050" t="1905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style="position:absolute;margin-left:9.6pt;margin-top:149.85pt;width:119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6204CB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C76700" wp14:editId="556543FB">
                  <wp:extent cx="1919605" cy="22860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364" cy="229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tcMar/>
          </w:tcPr>
          <w:p w:rsidR="00350A91" w:rsidP="0085656E" w:rsidRDefault="00F77D9C" w14:paraId="5DF2C696" w14:textId="19E2B421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A4507A" wp14:editId="16C66DB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1760855</wp:posOffset>
                      </wp:positionV>
                      <wp:extent cx="1833245" cy="304800"/>
                      <wp:effectExtent l="19050" t="19050" r="1460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324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style="position:absolute;margin-left:-.75pt;margin-top:138.65pt;width:144.3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3FBA81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026078D" wp14:editId="0FA9F6BF">
                  <wp:extent cx="1962150" cy="23145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  <w:tcMar/>
          </w:tcPr>
          <w:p w:rsidR="00350A91" w:rsidRDefault="00F77D9C" w14:paraId="45B93E5C" w14:textId="3E5C5E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5FD166" wp14:editId="67F02637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1847850</wp:posOffset>
                      </wp:positionV>
                      <wp:extent cx="590550" cy="384810"/>
                      <wp:effectExtent l="19050" t="19050" r="19050" b="1524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38481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style="position:absolute;margin-left:81.9pt;margin-top:145.5pt;width:46.5pt;height:3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05309B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58FFDC" wp14:editId="30A6974D">
                  <wp:extent cx="1800058" cy="2295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381" cy="2302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95D90E7" w:rsidP="795D90E7" w:rsidRDefault="795D90E7" w14:paraId="6FB89940" w14:textId="3AB3CF32">
      <w:pPr>
        <w:pStyle w:val="Normal"/>
        <w:rPr>
          <w:rFonts w:ascii="Calibri" w:hAnsi="Calibri" w:cs="Arial" w:asciiTheme="minorAscii" w:hAnsiTheme="minorAscii" w:cstheme="minorBidi"/>
          <w:b w:val="1"/>
          <w:bCs w:val="1"/>
        </w:rPr>
      </w:pPr>
    </w:p>
    <w:p w:rsidRPr="00EC0F53" w:rsidR="00793D0D" w:rsidP="4AB7F8E0" w:rsidRDefault="03B1231E" w14:paraId="1ADD0D4A" w14:textId="6F50932E">
      <w:pPr>
        <w:pStyle w:val="Heading2"/>
        <w:rPr>
          <w:rFonts w:asciiTheme="minorHAnsi" w:hAnsiTheme="minorHAnsi" w:cstheme="minorBidi"/>
          <w:b/>
          <w:bCs/>
        </w:rPr>
      </w:pPr>
      <w:bookmarkStart w:name="_Application_Validation" w:id="7"/>
      <w:bookmarkStart w:name="_Toc121907309" w:id="8"/>
      <w:bookmarkEnd w:id="7"/>
      <w:r w:rsidRPr="4AB7F8E0">
        <w:rPr>
          <w:rFonts w:asciiTheme="minorHAnsi" w:hAnsiTheme="minorHAnsi" w:cstheme="minorBidi"/>
          <w:b/>
          <w:bCs/>
        </w:rPr>
        <w:lastRenderedPageBreak/>
        <w:t>Application Validation</w:t>
      </w:r>
      <w:bookmarkEnd w:id="8"/>
      <w:r w:rsidRPr="4AB7F8E0">
        <w:rPr>
          <w:rFonts w:asciiTheme="minorHAnsi" w:hAnsiTheme="minorHAnsi" w:cstheme="minorBidi"/>
          <w:b/>
          <w:bCs/>
        </w:rPr>
        <w:t xml:space="preserve"> </w:t>
      </w:r>
    </w:p>
    <w:p w:rsidR="00B977FB" w:rsidP="00B977FB" w:rsidRDefault="00B977FB" w14:paraId="305280B0" w14:textId="747078A4">
      <w:r>
        <w:t xml:space="preserve">Next, we need to validate that all applications are </w:t>
      </w:r>
      <w:r w:rsidR="07D5F804">
        <w:t>installed properly</w:t>
      </w:r>
      <w:r w:rsidR="246FACAB">
        <w:t xml:space="preserve">. </w:t>
      </w:r>
      <w:r w:rsidR="2A07099E">
        <w:t>L</w:t>
      </w:r>
      <w:r>
        <w:t>ook at the device’s home screen and see if you have the proper icons represented.</w:t>
      </w:r>
    </w:p>
    <w:tbl>
      <w:tblPr>
        <w:tblStyle w:val="TableGrid"/>
        <w:tblW w:w="0" w:type="auto"/>
        <w:tblInd w:w="2100" w:type="dxa"/>
        <w:tblLook w:val="04A0" w:firstRow="1" w:lastRow="0" w:firstColumn="1" w:lastColumn="0" w:noHBand="0" w:noVBand="1"/>
      </w:tblPr>
      <w:tblGrid>
        <w:gridCol w:w="5275"/>
      </w:tblGrid>
      <w:tr w:rsidR="00B977FB" w:rsidTr="67E313E3" w14:paraId="5C561B91" w14:textId="77777777">
        <w:trPr>
          <w:trHeight w:val="5120"/>
        </w:trPr>
        <w:tc>
          <w:tcPr>
            <w:tcW w:w="5275" w:type="dxa"/>
            <w:tcMar/>
          </w:tcPr>
          <w:p w:rsidR="00C84089" w:rsidP="00B977FB" w:rsidRDefault="00C84089" w14:paraId="375CCC3C" w14:textId="77777777">
            <w:pPr>
              <w:jc w:val="center"/>
            </w:pPr>
          </w:p>
          <w:p w:rsidR="00B977FB" w:rsidP="795D90E7" w:rsidRDefault="7E3B4109" w14:paraId="21258AD2" w14:textId="5BC42AA3">
            <w:pPr>
              <w:pStyle w:val="Normal"/>
              <w:jc w:val="center"/>
            </w:pPr>
          </w:p>
          <w:p w:rsidR="00B977FB" w:rsidP="795D90E7" w:rsidRDefault="7E3B4109" w14:paraId="793E0BC2" w14:textId="672F08B9">
            <w:pPr>
              <w:pStyle w:val="Normal"/>
              <w:jc w:val="center"/>
            </w:pPr>
            <w:r w:rsidR="6ECB3D4F">
              <w:drawing>
                <wp:inline wp14:editId="39F5C12B" wp14:anchorId="6B1AE3E1">
                  <wp:extent cx="1823852" cy="2838467"/>
                  <wp:effectExtent l="0" t="0" r="0" b="0"/>
                  <wp:docPr id="573054185" name="" descr="Media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cfb7dae9154c3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3005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23852" cy="283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7FB" w:rsidP="00B977FB" w:rsidRDefault="00B977FB" w14:paraId="76346D4E" w14:textId="004B9626"/>
    <w:p w:rsidR="00EC0F53" w:rsidP="00EC0F53" w:rsidRDefault="3A17B56D" w14:paraId="52B14581" w14:textId="45E6DBE6">
      <w:r>
        <w:t xml:space="preserve">If any of these icons are missing, the user should </w:t>
      </w:r>
      <w:r w:rsidR="4EE6EC47">
        <w:t>select</w:t>
      </w:r>
      <w:r>
        <w:t xml:space="preserve"> the </w:t>
      </w:r>
      <w:r w:rsidR="15A24F2B">
        <w:t>“</w:t>
      </w:r>
      <w:r>
        <w:t>Play Store</w:t>
      </w:r>
      <w:r w:rsidR="7106024A">
        <w:t>”</w:t>
      </w:r>
      <w:r>
        <w:t xml:space="preserve"> icon and </w:t>
      </w:r>
      <w:r w:rsidR="69CF64E4">
        <w:t xml:space="preserve">continue </w:t>
      </w:r>
      <w:r w:rsidR="4510FBEF">
        <w:t xml:space="preserve">to </w:t>
      </w:r>
      <w:r>
        <w:t>download the proper application</w:t>
      </w:r>
      <w:r w:rsidR="61EB1D68">
        <w:t xml:space="preserve">. </w:t>
      </w:r>
      <w:bookmarkStart w:name="_Device_Chargers_and" w:id="9"/>
      <w:bookmarkStart w:name="_Toc121907310" w:id="10"/>
    </w:p>
    <w:p w:rsidR="005F236D" w:rsidP="00EC0F53" w:rsidRDefault="005F236D" w14:paraId="6657CFB7" w14:textId="77777777">
      <w:pPr>
        <w:rPr>
          <w:b/>
          <w:bCs/>
          <w:color w:val="0070C0"/>
          <w:sz w:val="26"/>
          <w:szCs w:val="26"/>
        </w:rPr>
      </w:pPr>
    </w:p>
    <w:p w:rsidRPr="00EC0F53" w:rsidR="009A7546" w:rsidP="00EC0F53" w:rsidRDefault="214A744A" w14:paraId="75733217" w14:textId="32C262DF">
      <w:r w:rsidRPr="00EC0F53">
        <w:rPr>
          <w:b/>
          <w:bCs/>
          <w:color w:val="0070C0"/>
          <w:sz w:val="26"/>
          <w:szCs w:val="26"/>
        </w:rPr>
        <w:t>Charge</w:t>
      </w:r>
      <w:r w:rsidRPr="00EC0F53" w:rsidR="1E6E88C2">
        <w:rPr>
          <w:b/>
          <w:bCs/>
          <w:color w:val="0070C0"/>
          <w:sz w:val="26"/>
          <w:szCs w:val="26"/>
        </w:rPr>
        <w:t>r</w:t>
      </w:r>
      <w:r w:rsidRPr="00EC0F53">
        <w:rPr>
          <w:b/>
          <w:bCs/>
          <w:color w:val="0070C0"/>
          <w:sz w:val="26"/>
          <w:szCs w:val="26"/>
        </w:rPr>
        <w:t>s and other Peripherals</w:t>
      </w:r>
      <w:bookmarkEnd w:id="9"/>
      <w:bookmarkEnd w:id="10"/>
    </w:p>
    <w:p w:rsidR="59502530" w:rsidP="4F170A8F" w:rsidRDefault="00903278" w14:paraId="1FB64178" w14:textId="635A1FBD">
      <w:r>
        <w:t>V</w:t>
      </w:r>
      <w:r w:rsidR="59502530">
        <w:t xml:space="preserve">erify that each mobile device has a supporting charging cable and that the location </w:t>
      </w:r>
      <w:r w:rsidR="3D1C0837">
        <w:t>can</w:t>
      </w:r>
      <w:r w:rsidR="59502530">
        <w:t xml:space="preserve"> plug</w:t>
      </w:r>
      <w:r w:rsidR="1C6E7AD0">
        <w:t xml:space="preserve"> </w:t>
      </w:r>
      <w:r w:rsidR="59502530">
        <w:t>in all devices at one time for overnight charging.</w:t>
      </w:r>
      <w:r>
        <w:t xml:space="preserve"> D</w:t>
      </w:r>
      <w:r w:rsidR="59502530">
        <w:t xml:space="preserve">evices were shipped with charging </w:t>
      </w:r>
      <w:proofErr w:type="gramStart"/>
      <w:r w:rsidR="59502530">
        <w:t>cables,</w:t>
      </w:r>
      <w:proofErr w:type="gramEnd"/>
      <w:r w:rsidR="59502530">
        <w:t xml:space="preserve"> however these cables may have been replaced by store managers and/or district managers.  The </w:t>
      </w:r>
      <w:r w:rsidR="7F714E2F">
        <w:t>table below identifies the type of cable that was originally shipped with each model of device.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0"/>
        <w:gridCol w:w="3114"/>
      </w:tblGrid>
      <w:tr w:rsidR="4F170A8F" w:rsidTr="4F170A8F" w14:paraId="32E6B8E2" w14:textId="77777777">
        <w:tc>
          <w:tcPr>
            <w:tcW w:w="1700" w:type="dxa"/>
            <w:shd w:val="clear" w:color="auto" w:fill="000000" w:themeFill="text1"/>
          </w:tcPr>
          <w:p w:rsidR="7F714E2F" w:rsidP="4F170A8F" w:rsidRDefault="7F714E2F" w14:paraId="26152B3F" w14:textId="4577E79B">
            <w:pPr>
              <w:rPr>
                <w:color w:val="FFFFFF" w:themeColor="background1"/>
              </w:rPr>
            </w:pPr>
            <w:r w:rsidRPr="4F170A8F">
              <w:rPr>
                <w:color w:val="FFFFFF" w:themeColor="background1"/>
              </w:rPr>
              <w:t>Device Model</w:t>
            </w:r>
          </w:p>
        </w:tc>
        <w:tc>
          <w:tcPr>
            <w:tcW w:w="3114" w:type="dxa"/>
            <w:shd w:val="clear" w:color="auto" w:fill="000000" w:themeFill="text1"/>
          </w:tcPr>
          <w:p w:rsidR="7F714E2F" w:rsidP="4F170A8F" w:rsidRDefault="7F714E2F" w14:paraId="719DACD4" w14:textId="4733D0C9">
            <w:pPr>
              <w:rPr>
                <w:color w:val="FFFFFF" w:themeColor="background1"/>
              </w:rPr>
            </w:pPr>
            <w:r w:rsidRPr="4F170A8F">
              <w:rPr>
                <w:color w:val="FFFFFF" w:themeColor="background1"/>
              </w:rPr>
              <w:t>Charging Cable Type</w:t>
            </w:r>
          </w:p>
        </w:tc>
      </w:tr>
      <w:tr w:rsidR="4F170A8F" w:rsidTr="4F170A8F" w14:paraId="6752CD75" w14:textId="77777777">
        <w:tc>
          <w:tcPr>
            <w:tcW w:w="1700" w:type="dxa"/>
          </w:tcPr>
          <w:p w:rsidR="29D7A428" w:rsidP="4F170A8F" w:rsidRDefault="29D7A428" w14:paraId="7282919F" w14:textId="37D07793">
            <w:r>
              <w:t>A-51</w:t>
            </w:r>
          </w:p>
        </w:tc>
        <w:tc>
          <w:tcPr>
            <w:tcW w:w="3114" w:type="dxa"/>
          </w:tcPr>
          <w:p w:rsidR="29D7A428" w:rsidP="4F170A8F" w:rsidRDefault="29D7A428" w14:paraId="6258397E" w14:textId="085B9B70">
            <w:r>
              <w:t>USB-A to USB-C</w:t>
            </w:r>
          </w:p>
        </w:tc>
      </w:tr>
      <w:tr w:rsidR="4F170A8F" w:rsidTr="4F170A8F" w14:paraId="5E30C217" w14:textId="77777777">
        <w:tc>
          <w:tcPr>
            <w:tcW w:w="1700" w:type="dxa"/>
          </w:tcPr>
          <w:p w:rsidR="29D7A428" w:rsidP="4F170A8F" w:rsidRDefault="29D7A428" w14:paraId="505D5181" w14:textId="7F216FA9">
            <w:r>
              <w:t>A-52</w:t>
            </w:r>
          </w:p>
        </w:tc>
        <w:tc>
          <w:tcPr>
            <w:tcW w:w="3114" w:type="dxa"/>
          </w:tcPr>
          <w:p w:rsidR="29D7A428" w:rsidP="4F170A8F" w:rsidRDefault="29D7A428" w14:paraId="044ED16D" w14:textId="2296FE3C">
            <w:r>
              <w:t>USB-A to USB-C</w:t>
            </w:r>
          </w:p>
        </w:tc>
      </w:tr>
      <w:tr w:rsidR="4F170A8F" w:rsidTr="4F170A8F" w14:paraId="5AD38DCC" w14:textId="77777777">
        <w:tc>
          <w:tcPr>
            <w:tcW w:w="1700" w:type="dxa"/>
          </w:tcPr>
          <w:p w:rsidR="29D7A428" w:rsidP="4F170A8F" w:rsidRDefault="29D7A428" w14:paraId="5E403133" w14:textId="0BFEDC0A">
            <w:r>
              <w:t>A-53</w:t>
            </w:r>
          </w:p>
        </w:tc>
        <w:tc>
          <w:tcPr>
            <w:tcW w:w="3114" w:type="dxa"/>
          </w:tcPr>
          <w:p w:rsidR="29D7A428" w:rsidP="4F170A8F" w:rsidRDefault="29D7A428" w14:paraId="5065C033" w14:textId="5576888F">
            <w:r>
              <w:t>USB-C to USB-C</w:t>
            </w:r>
          </w:p>
        </w:tc>
      </w:tr>
    </w:tbl>
    <w:p w:rsidRPr="00903278" w:rsidR="00903278" w:rsidP="00903278" w:rsidRDefault="00903278" w14:paraId="55A48CF0" w14:textId="77777777">
      <w:bookmarkStart w:name="_Conclusion" w:id="11"/>
      <w:bookmarkEnd w:id="11"/>
    </w:p>
    <w:sectPr w:rsidRPr="00903278" w:rsidR="00903278" w:rsidSect="005F236D">
      <w:headerReference w:type="default" r:id="rId24"/>
      <w:pgSz w:w="12240" w:h="15840" w:orient="portrait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100" w:rsidP="001F4A11" w:rsidRDefault="00816100" w14:paraId="3EFCFBC0" w14:textId="77777777">
      <w:pPr>
        <w:spacing w:after="0" w:line="240" w:lineRule="auto"/>
      </w:pPr>
      <w:r>
        <w:separator/>
      </w:r>
    </w:p>
  </w:endnote>
  <w:endnote w:type="continuationSeparator" w:id="0">
    <w:p w:rsidR="00816100" w:rsidP="001F4A11" w:rsidRDefault="00816100" w14:paraId="24C3D46D" w14:textId="77777777">
      <w:pPr>
        <w:spacing w:after="0" w:line="240" w:lineRule="auto"/>
      </w:pPr>
      <w:r>
        <w:continuationSeparator/>
      </w:r>
    </w:p>
  </w:endnote>
  <w:endnote w:type="continuationNotice" w:id="1">
    <w:p w:rsidR="00816100" w:rsidRDefault="00816100" w14:paraId="663969E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100" w:rsidP="001F4A11" w:rsidRDefault="00816100" w14:paraId="079CEBEA" w14:textId="77777777">
      <w:pPr>
        <w:spacing w:after="0" w:line="240" w:lineRule="auto"/>
      </w:pPr>
      <w:r>
        <w:separator/>
      </w:r>
    </w:p>
  </w:footnote>
  <w:footnote w:type="continuationSeparator" w:id="0">
    <w:p w:rsidR="00816100" w:rsidP="001F4A11" w:rsidRDefault="00816100" w14:paraId="3BE056BC" w14:textId="77777777">
      <w:pPr>
        <w:spacing w:after="0" w:line="240" w:lineRule="auto"/>
      </w:pPr>
      <w:r>
        <w:continuationSeparator/>
      </w:r>
    </w:p>
  </w:footnote>
  <w:footnote w:type="continuationNotice" w:id="1">
    <w:p w:rsidR="00816100" w:rsidRDefault="00816100" w14:paraId="5D92B7F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A6DBF" w:rsidR="001F4A11" w:rsidP="006A6DBF" w:rsidRDefault="006A6DBF" w14:paraId="5EE0F2B7" w14:textId="7B80A398">
    <w:pPr>
      <w:pStyle w:val="Header"/>
      <w:jc w:val="center"/>
      <w:rPr>
        <w:sz w:val="40"/>
        <w:szCs w:val="40"/>
      </w:rPr>
    </w:pPr>
    <w:r w:rsidRPr="006A6DBF">
      <w:rPr>
        <w:sz w:val="40"/>
        <w:szCs w:val="40"/>
      </w:rPr>
      <w:t xml:space="preserve">Mobile Device </w:t>
    </w:r>
    <w:r>
      <w:rPr>
        <w:sz w:val="40"/>
        <w:szCs w:val="40"/>
      </w:rPr>
      <w:t>HD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j54NJT8gs9Suq" int2:id="pUkxVFWK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248C"/>
    <w:multiLevelType w:val="hybridMultilevel"/>
    <w:tmpl w:val="BEBE2D22"/>
    <w:lvl w:ilvl="0" w:tplc="BC4C62BE">
      <w:start w:val="1"/>
      <w:numFmt w:val="decimal"/>
      <w:lvlText w:val="%1-"/>
      <w:lvlJc w:val="left"/>
      <w:pPr>
        <w:ind w:left="720" w:hanging="360"/>
      </w:pPr>
    </w:lvl>
    <w:lvl w:ilvl="1" w:tplc="938280B2">
      <w:start w:val="1"/>
      <w:numFmt w:val="lowerLetter"/>
      <w:lvlText w:val="%2."/>
      <w:lvlJc w:val="left"/>
      <w:pPr>
        <w:ind w:left="1440" w:hanging="360"/>
      </w:pPr>
    </w:lvl>
    <w:lvl w:ilvl="2" w:tplc="AAC4C45E">
      <w:start w:val="1"/>
      <w:numFmt w:val="lowerRoman"/>
      <w:lvlText w:val="%3."/>
      <w:lvlJc w:val="right"/>
      <w:pPr>
        <w:ind w:left="2160" w:hanging="180"/>
      </w:pPr>
    </w:lvl>
    <w:lvl w:ilvl="3" w:tplc="CDD891B8">
      <w:start w:val="1"/>
      <w:numFmt w:val="decimal"/>
      <w:lvlText w:val="%4."/>
      <w:lvlJc w:val="left"/>
      <w:pPr>
        <w:ind w:left="2880" w:hanging="360"/>
      </w:pPr>
    </w:lvl>
    <w:lvl w:ilvl="4" w:tplc="E39C7BDC">
      <w:start w:val="1"/>
      <w:numFmt w:val="lowerLetter"/>
      <w:lvlText w:val="%5."/>
      <w:lvlJc w:val="left"/>
      <w:pPr>
        <w:ind w:left="3600" w:hanging="360"/>
      </w:pPr>
    </w:lvl>
    <w:lvl w:ilvl="5" w:tplc="4D6C7802">
      <w:start w:val="1"/>
      <w:numFmt w:val="lowerRoman"/>
      <w:lvlText w:val="%6."/>
      <w:lvlJc w:val="right"/>
      <w:pPr>
        <w:ind w:left="4320" w:hanging="180"/>
      </w:pPr>
    </w:lvl>
    <w:lvl w:ilvl="6" w:tplc="5F28F750">
      <w:start w:val="1"/>
      <w:numFmt w:val="decimal"/>
      <w:lvlText w:val="%7."/>
      <w:lvlJc w:val="left"/>
      <w:pPr>
        <w:ind w:left="5040" w:hanging="360"/>
      </w:pPr>
    </w:lvl>
    <w:lvl w:ilvl="7" w:tplc="447CDBD4">
      <w:start w:val="1"/>
      <w:numFmt w:val="lowerLetter"/>
      <w:lvlText w:val="%8."/>
      <w:lvlJc w:val="left"/>
      <w:pPr>
        <w:ind w:left="5760" w:hanging="360"/>
      </w:pPr>
    </w:lvl>
    <w:lvl w:ilvl="8" w:tplc="EA766A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2532"/>
    <w:multiLevelType w:val="hybridMultilevel"/>
    <w:tmpl w:val="8006F392"/>
    <w:lvl w:ilvl="0" w:tplc="BA0CF4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08A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E84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8841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129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284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6C2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F64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4807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9A04CF"/>
    <w:multiLevelType w:val="hybridMultilevel"/>
    <w:tmpl w:val="3F04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C5F88"/>
    <w:multiLevelType w:val="hybridMultilevel"/>
    <w:tmpl w:val="820216D8"/>
    <w:lvl w:ilvl="0" w:tplc="5D249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53F8"/>
    <w:multiLevelType w:val="hybridMultilevel"/>
    <w:tmpl w:val="E90A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6842"/>
    <w:multiLevelType w:val="hybridMultilevel"/>
    <w:tmpl w:val="BA281384"/>
    <w:lvl w:ilvl="0" w:tplc="839EC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64C0D"/>
    <w:multiLevelType w:val="hybridMultilevel"/>
    <w:tmpl w:val="B8E230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D71036"/>
    <w:multiLevelType w:val="hybridMultilevel"/>
    <w:tmpl w:val="373EBD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7452C4">
      <w:numFmt w:val="bullet"/>
      <w:lvlText w:val="-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6797479">
    <w:abstractNumId w:val="0"/>
  </w:num>
  <w:num w:numId="2" w16cid:durableId="291600465">
    <w:abstractNumId w:val="1"/>
  </w:num>
  <w:num w:numId="3" w16cid:durableId="1920211481">
    <w:abstractNumId w:val="7"/>
  </w:num>
  <w:num w:numId="4" w16cid:durableId="1950775789">
    <w:abstractNumId w:val="4"/>
  </w:num>
  <w:num w:numId="5" w16cid:durableId="603147878">
    <w:abstractNumId w:val="6"/>
  </w:num>
  <w:num w:numId="6" w16cid:durableId="35593518">
    <w:abstractNumId w:val="2"/>
  </w:num>
  <w:num w:numId="7" w16cid:durableId="564875720">
    <w:abstractNumId w:val="3"/>
  </w:num>
  <w:num w:numId="8" w16cid:durableId="1872911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53"/>
    <w:rsid w:val="00017615"/>
    <w:rsid w:val="000A0D78"/>
    <w:rsid w:val="001F4A11"/>
    <w:rsid w:val="00204036"/>
    <w:rsid w:val="00220695"/>
    <w:rsid w:val="00256CD2"/>
    <w:rsid w:val="002934E9"/>
    <w:rsid w:val="002950C4"/>
    <w:rsid w:val="002E5F30"/>
    <w:rsid w:val="003168F7"/>
    <w:rsid w:val="00350A91"/>
    <w:rsid w:val="00355163"/>
    <w:rsid w:val="003D0F4B"/>
    <w:rsid w:val="003D4606"/>
    <w:rsid w:val="00411C41"/>
    <w:rsid w:val="00443956"/>
    <w:rsid w:val="004A3A64"/>
    <w:rsid w:val="004E728B"/>
    <w:rsid w:val="0051043B"/>
    <w:rsid w:val="00565735"/>
    <w:rsid w:val="00584616"/>
    <w:rsid w:val="005F236D"/>
    <w:rsid w:val="005F5EDA"/>
    <w:rsid w:val="00671155"/>
    <w:rsid w:val="00694251"/>
    <w:rsid w:val="006A6DBF"/>
    <w:rsid w:val="006B1F4F"/>
    <w:rsid w:val="00711D60"/>
    <w:rsid w:val="00715FE4"/>
    <w:rsid w:val="00793D0D"/>
    <w:rsid w:val="00793E24"/>
    <w:rsid w:val="00816100"/>
    <w:rsid w:val="0085656E"/>
    <w:rsid w:val="008F1519"/>
    <w:rsid w:val="008F29EE"/>
    <w:rsid w:val="008F4400"/>
    <w:rsid w:val="00903278"/>
    <w:rsid w:val="00984E53"/>
    <w:rsid w:val="009A7546"/>
    <w:rsid w:val="009C1AAE"/>
    <w:rsid w:val="00A20ACA"/>
    <w:rsid w:val="00AC0F72"/>
    <w:rsid w:val="00B018E9"/>
    <w:rsid w:val="00B449E3"/>
    <w:rsid w:val="00B50BC5"/>
    <w:rsid w:val="00B82188"/>
    <w:rsid w:val="00B977FB"/>
    <w:rsid w:val="00BA0872"/>
    <w:rsid w:val="00BC2C13"/>
    <w:rsid w:val="00BF5DB4"/>
    <w:rsid w:val="00C84089"/>
    <w:rsid w:val="00C92A2B"/>
    <w:rsid w:val="00D97E47"/>
    <w:rsid w:val="00DF28CC"/>
    <w:rsid w:val="00E15088"/>
    <w:rsid w:val="00E31EDD"/>
    <w:rsid w:val="00EC0F53"/>
    <w:rsid w:val="00EC7BAE"/>
    <w:rsid w:val="00F1198E"/>
    <w:rsid w:val="00F33829"/>
    <w:rsid w:val="00F34A9E"/>
    <w:rsid w:val="00F77D9C"/>
    <w:rsid w:val="00F83E15"/>
    <w:rsid w:val="00F967CC"/>
    <w:rsid w:val="00FD4CC4"/>
    <w:rsid w:val="01AD1544"/>
    <w:rsid w:val="020829F3"/>
    <w:rsid w:val="0210AF1B"/>
    <w:rsid w:val="028195B8"/>
    <w:rsid w:val="02978A32"/>
    <w:rsid w:val="0298920B"/>
    <w:rsid w:val="02D60BAE"/>
    <w:rsid w:val="0319319D"/>
    <w:rsid w:val="0326ED28"/>
    <w:rsid w:val="033126C3"/>
    <w:rsid w:val="03388D83"/>
    <w:rsid w:val="0344DBF4"/>
    <w:rsid w:val="038FB995"/>
    <w:rsid w:val="0397AD6B"/>
    <w:rsid w:val="03ACAB30"/>
    <w:rsid w:val="03B1231E"/>
    <w:rsid w:val="0433D057"/>
    <w:rsid w:val="044065AD"/>
    <w:rsid w:val="04B46A86"/>
    <w:rsid w:val="04CB50D9"/>
    <w:rsid w:val="04D48A90"/>
    <w:rsid w:val="05874A9C"/>
    <w:rsid w:val="058D5B27"/>
    <w:rsid w:val="05DC360E"/>
    <w:rsid w:val="05E2D9FD"/>
    <w:rsid w:val="05FCCBA8"/>
    <w:rsid w:val="06652C11"/>
    <w:rsid w:val="066EFFC1"/>
    <w:rsid w:val="066FEF09"/>
    <w:rsid w:val="067662A4"/>
    <w:rsid w:val="06B946AE"/>
    <w:rsid w:val="06CFF901"/>
    <w:rsid w:val="07403F34"/>
    <w:rsid w:val="075E6CCC"/>
    <w:rsid w:val="07C7F606"/>
    <w:rsid w:val="07D5F804"/>
    <w:rsid w:val="07F9BA4A"/>
    <w:rsid w:val="0831C3EA"/>
    <w:rsid w:val="0840DC48"/>
    <w:rsid w:val="087AF154"/>
    <w:rsid w:val="089DCCA4"/>
    <w:rsid w:val="08BA589D"/>
    <w:rsid w:val="090AE597"/>
    <w:rsid w:val="095FF3C4"/>
    <w:rsid w:val="0990AA67"/>
    <w:rsid w:val="09A6F853"/>
    <w:rsid w:val="09C94E08"/>
    <w:rsid w:val="0A103D77"/>
    <w:rsid w:val="0AA5371D"/>
    <w:rsid w:val="0ABA0861"/>
    <w:rsid w:val="0B18D6B0"/>
    <w:rsid w:val="0B20EA7E"/>
    <w:rsid w:val="0B66F85E"/>
    <w:rsid w:val="0B82A037"/>
    <w:rsid w:val="0BA4141B"/>
    <w:rsid w:val="0BB06FE1"/>
    <w:rsid w:val="0BD3D9CF"/>
    <w:rsid w:val="0C1C80D7"/>
    <w:rsid w:val="0C3B3BE7"/>
    <w:rsid w:val="0C69F08F"/>
    <w:rsid w:val="0C9DC18A"/>
    <w:rsid w:val="0CC825AD"/>
    <w:rsid w:val="0CFA8E91"/>
    <w:rsid w:val="0D0EBAFD"/>
    <w:rsid w:val="0D24277F"/>
    <w:rsid w:val="0D261228"/>
    <w:rsid w:val="0D6A4BF6"/>
    <w:rsid w:val="0D799EBB"/>
    <w:rsid w:val="0DBEFBAA"/>
    <w:rsid w:val="0DCDD319"/>
    <w:rsid w:val="0E4D3923"/>
    <w:rsid w:val="0E772CE6"/>
    <w:rsid w:val="0E793A86"/>
    <w:rsid w:val="0E7D43A6"/>
    <w:rsid w:val="0EAE8A38"/>
    <w:rsid w:val="0EB4E32C"/>
    <w:rsid w:val="0EC8A187"/>
    <w:rsid w:val="0ED1701D"/>
    <w:rsid w:val="0F0AB048"/>
    <w:rsid w:val="0F13F102"/>
    <w:rsid w:val="0F97717E"/>
    <w:rsid w:val="0FA7A9FD"/>
    <w:rsid w:val="0FD0081A"/>
    <w:rsid w:val="0FE11CF9"/>
    <w:rsid w:val="0FF00097"/>
    <w:rsid w:val="0FFFC66F"/>
    <w:rsid w:val="104B614D"/>
    <w:rsid w:val="108B600E"/>
    <w:rsid w:val="10949625"/>
    <w:rsid w:val="10989618"/>
    <w:rsid w:val="10D811B2"/>
    <w:rsid w:val="10E4872C"/>
    <w:rsid w:val="115FC884"/>
    <w:rsid w:val="11668784"/>
    <w:rsid w:val="116B4CE1"/>
    <w:rsid w:val="11C644FF"/>
    <w:rsid w:val="11FB41F2"/>
    <w:rsid w:val="123D319E"/>
    <w:rsid w:val="1242CFE1"/>
    <w:rsid w:val="12E48C39"/>
    <w:rsid w:val="12E558B8"/>
    <w:rsid w:val="135C02FD"/>
    <w:rsid w:val="13922D91"/>
    <w:rsid w:val="1393902A"/>
    <w:rsid w:val="13B19516"/>
    <w:rsid w:val="13E22501"/>
    <w:rsid w:val="142CDD6C"/>
    <w:rsid w:val="147622F2"/>
    <w:rsid w:val="14A57E54"/>
    <w:rsid w:val="14CAC786"/>
    <w:rsid w:val="14EF0B0D"/>
    <w:rsid w:val="15025A9A"/>
    <w:rsid w:val="1512525E"/>
    <w:rsid w:val="151673FC"/>
    <w:rsid w:val="151FD7C7"/>
    <w:rsid w:val="156590D6"/>
    <w:rsid w:val="15848C8E"/>
    <w:rsid w:val="15A24F2B"/>
    <w:rsid w:val="15B4D5B4"/>
    <w:rsid w:val="161DAA17"/>
    <w:rsid w:val="16A76524"/>
    <w:rsid w:val="172F1BF6"/>
    <w:rsid w:val="17305652"/>
    <w:rsid w:val="175BE6A7"/>
    <w:rsid w:val="17A27170"/>
    <w:rsid w:val="182949D2"/>
    <w:rsid w:val="18508D6F"/>
    <w:rsid w:val="18911ACA"/>
    <w:rsid w:val="18AC027E"/>
    <w:rsid w:val="18AE06B9"/>
    <w:rsid w:val="1904CFFA"/>
    <w:rsid w:val="190E5F10"/>
    <w:rsid w:val="195778E7"/>
    <w:rsid w:val="198CA2CD"/>
    <w:rsid w:val="19B76CC0"/>
    <w:rsid w:val="19C2BE16"/>
    <w:rsid w:val="19C6150A"/>
    <w:rsid w:val="19C770F9"/>
    <w:rsid w:val="19E64F3F"/>
    <w:rsid w:val="1A943BD0"/>
    <w:rsid w:val="1AB2732F"/>
    <w:rsid w:val="1B0413E7"/>
    <w:rsid w:val="1B23D5FB"/>
    <w:rsid w:val="1B3F924B"/>
    <w:rsid w:val="1B55A171"/>
    <w:rsid w:val="1B805E04"/>
    <w:rsid w:val="1B821FA0"/>
    <w:rsid w:val="1BB9D7EE"/>
    <w:rsid w:val="1C3A8AC5"/>
    <w:rsid w:val="1C3A9227"/>
    <w:rsid w:val="1C42C9AD"/>
    <w:rsid w:val="1C56CCBD"/>
    <w:rsid w:val="1C6E7AD0"/>
    <w:rsid w:val="1C75E293"/>
    <w:rsid w:val="1D64FBEA"/>
    <w:rsid w:val="1D9E3E2D"/>
    <w:rsid w:val="1DB169BB"/>
    <w:rsid w:val="1DD24CCD"/>
    <w:rsid w:val="1E5437C4"/>
    <w:rsid w:val="1E6E88C2"/>
    <w:rsid w:val="1E825259"/>
    <w:rsid w:val="1E847C6D"/>
    <w:rsid w:val="1ED2E8BF"/>
    <w:rsid w:val="1F01E8D4"/>
    <w:rsid w:val="1F10955A"/>
    <w:rsid w:val="1F11C44A"/>
    <w:rsid w:val="1F288EC7"/>
    <w:rsid w:val="1FB70F31"/>
    <w:rsid w:val="1FE3BB2E"/>
    <w:rsid w:val="207E182D"/>
    <w:rsid w:val="20FF3D82"/>
    <w:rsid w:val="212A7597"/>
    <w:rsid w:val="214A744A"/>
    <w:rsid w:val="218C2B50"/>
    <w:rsid w:val="218C5E21"/>
    <w:rsid w:val="2190E615"/>
    <w:rsid w:val="21E9EE0B"/>
    <w:rsid w:val="21F16124"/>
    <w:rsid w:val="21FA4121"/>
    <w:rsid w:val="22183272"/>
    <w:rsid w:val="2219E88E"/>
    <w:rsid w:val="222802F1"/>
    <w:rsid w:val="22393CAC"/>
    <w:rsid w:val="226752C6"/>
    <w:rsid w:val="229D9D2F"/>
    <w:rsid w:val="22EC83F3"/>
    <w:rsid w:val="2353F27C"/>
    <w:rsid w:val="238D3185"/>
    <w:rsid w:val="239A3C9F"/>
    <w:rsid w:val="2445A40C"/>
    <w:rsid w:val="246FACAB"/>
    <w:rsid w:val="24777413"/>
    <w:rsid w:val="2486120C"/>
    <w:rsid w:val="24ADCAE3"/>
    <w:rsid w:val="24C4A1E9"/>
    <w:rsid w:val="25B322AC"/>
    <w:rsid w:val="260413B1"/>
    <w:rsid w:val="262DA6C3"/>
    <w:rsid w:val="263B0ACA"/>
    <w:rsid w:val="26551F37"/>
    <w:rsid w:val="2690F79A"/>
    <w:rsid w:val="26C019C3"/>
    <w:rsid w:val="270C9612"/>
    <w:rsid w:val="271B0FC7"/>
    <w:rsid w:val="271C7188"/>
    <w:rsid w:val="273F90CD"/>
    <w:rsid w:val="27A3373D"/>
    <w:rsid w:val="27D9830B"/>
    <w:rsid w:val="27E239DF"/>
    <w:rsid w:val="2827F9B2"/>
    <w:rsid w:val="283F0202"/>
    <w:rsid w:val="283FF31F"/>
    <w:rsid w:val="2860A2A8"/>
    <w:rsid w:val="288B9B32"/>
    <w:rsid w:val="2890E213"/>
    <w:rsid w:val="289D1594"/>
    <w:rsid w:val="28D58460"/>
    <w:rsid w:val="294A27F9"/>
    <w:rsid w:val="2973BFD8"/>
    <w:rsid w:val="298BBC25"/>
    <w:rsid w:val="29D7A428"/>
    <w:rsid w:val="2A07099E"/>
    <w:rsid w:val="2A524BE2"/>
    <w:rsid w:val="2A6557B9"/>
    <w:rsid w:val="2A928F93"/>
    <w:rsid w:val="2AF9F4A9"/>
    <w:rsid w:val="2B0C3732"/>
    <w:rsid w:val="2B0E9417"/>
    <w:rsid w:val="2B39BB08"/>
    <w:rsid w:val="2B8CFE02"/>
    <w:rsid w:val="2B928DAB"/>
    <w:rsid w:val="2BFEF273"/>
    <w:rsid w:val="2C19B910"/>
    <w:rsid w:val="2C3E3A05"/>
    <w:rsid w:val="2C6C2C1F"/>
    <w:rsid w:val="2D03FE95"/>
    <w:rsid w:val="2D2CA42A"/>
    <w:rsid w:val="2D4386B1"/>
    <w:rsid w:val="2DFB16CC"/>
    <w:rsid w:val="2E231D1B"/>
    <w:rsid w:val="2EAC40B0"/>
    <w:rsid w:val="2EBCBCD1"/>
    <w:rsid w:val="2F2E78BB"/>
    <w:rsid w:val="2F823646"/>
    <w:rsid w:val="2FA46BE0"/>
    <w:rsid w:val="2FAA7EC2"/>
    <w:rsid w:val="3001EB32"/>
    <w:rsid w:val="30074807"/>
    <w:rsid w:val="300B1862"/>
    <w:rsid w:val="306BB48D"/>
    <w:rsid w:val="31C695C8"/>
    <w:rsid w:val="31F0E585"/>
    <w:rsid w:val="31F655D1"/>
    <w:rsid w:val="3275EEAC"/>
    <w:rsid w:val="328C1BDA"/>
    <w:rsid w:val="329F922F"/>
    <w:rsid w:val="3323F067"/>
    <w:rsid w:val="332BAB1C"/>
    <w:rsid w:val="33918CFA"/>
    <w:rsid w:val="33A8380B"/>
    <w:rsid w:val="33AB42D5"/>
    <w:rsid w:val="33AEEB90"/>
    <w:rsid w:val="33B270D1"/>
    <w:rsid w:val="33B570C1"/>
    <w:rsid w:val="33BC7DAC"/>
    <w:rsid w:val="341E46A6"/>
    <w:rsid w:val="342BFA0E"/>
    <w:rsid w:val="34422126"/>
    <w:rsid w:val="347B9422"/>
    <w:rsid w:val="34836E58"/>
    <w:rsid w:val="35320C4E"/>
    <w:rsid w:val="358F2F7B"/>
    <w:rsid w:val="358F47A5"/>
    <w:rsid w:val="35BC4527"/>
    <w:rsid w:val="3673BC02"/>
    <w:rsid w:val="368235B7"/>
    <w:rsid w:val="36E874A0"/>
    <w:rsid w:val="373FDEB2"/>
    <w:rsid w:val="376723A4"/>
    <w:rsid w:val="379AA3FF"/>
    <w:rsid w:val="381F4863"/>
    <w:rsid w:val="382138FA"/>
    <w:rsid w:val="384BC555"/>
    <w:rsid w:val="387F92CE"/>
    <w:rsid w:val="38BB31A3"/>
    <w:rsid w:val="38F7E767"/>
    <w:rsid w:val="3918B977"/>
    <w:rsid w:val="394A6C40"/>
    <w:rsid w:val="394D0C0C"/>
    <w:rsid w:val="395A2396"/>
    <w:rsid w:val="39CCB706"/>
    <w:rsid w:val="3A17B56D"/>
    <w:rsid w:val="3AA1F9C9"/>
    <w:rsid w:val="3ABDDBC7"/>
    <w:rsid w:val="3B436EE9"/>
    <w:rsid w:val="3B454A52"/>
    <w:rsid w:val="3BB654BA"/>
    <w:rsid w:val="3BF498CD"/>
    <w:rsid w:val="3C0DA078"/>
    <w:rsid w:val="3C49D90C"/>
    <w:rsid w:val="3C8ECFFB"/>
    <w:rsid w:val="3CA0ECD7"/>
    <w:rsid w:val="3CAF3541"/>
    <w:rsid w:val="3CFF1A83"/>
    <w:rsid w:val="3D087F21"/>
    <w:rsid w:val="3D1C0837"/>
    <w:rsid w:val="3D87ECB2"/>
    <w:rsid w:val="3DE6364D"/>
    <w:rsid w:val="3E49B109"/>
    <w:rsid w:val="3E5E824D"/>
    <w:rsid w:val="3EAD382C"/>
    <w:rsid w:val="3ED197FB"/>
    <w:rsid w:val="3F22F2CA"/>
    <w:rsid w:val="3F4E12F6"/>
    <w:rsid w:val="3F53CFFD"/>
    <w:rsid w:val="3F6FFB66"/>
    <w:rsid w:val="3F7D7DC2"/>
    <w:rsid w:val="3F9E92A7"/>
    <w:rsid w:val="402E3A7D"/>
    <w:rsid w:val="409351B9"/>
    <w:rsid w:val="40FDC8DE"/>
    <w:rsid w:val="412DBBB8"/>
    <w:rsid w:val="413C0EA2"/>
    <w:rsid w:val="4140FBE9"/>
    <w:rsid w:val="416CD806"/>
    <w:rsid w:val="41715A1E"/>
    <w:rsid w:val="418E566D"/>
    <w:rsid w:val="41934040"/>
    <w:rsid w:val="41D46860"/>
    <w:rsid w:val="41D6C545"/>
    <w:rsid w:val="41D9EE35"/>
    <w:rsid w:val="4244072E"/>
    <w:rsid w:val="42A538B6"/>
    <w:rsid w:val="42C52B63"/>
    <w:rsid w:val="42F228E5"/>
    <w:rsid w:val="43054E68"/>
    <w:rsid w:val="43404DD4"/>
    <w:rsid w:val="436D9D78"/>
    <w:rsid w:val="44286B98"/>
    <w:rsid w:val="444EA602"/>
    <w:rsid w:val="447107AB"/>
    <w:rsid w:val="447897CC"/>
    <w:rsid w:val="447C8B9E"/>
    <w:rsid w:val="448673A8"/>
    <w:rsid w:val="4493A851"/>
    <w:rsid w:val="450DEF7E"/>
    <w:rsid w:val="4510FBEF"/>
    <w:rsid w:val="455A9F21"/>
    <w:rsid w:val="45B968CD"/>
    <w:rsid w:val="45CAB5C3"/>
    <w:rsid w:val="45D2C403"/>
    <w:rsid w:val="45E60939"/>
    <w:rsid w:val="4612AC9C"/>
    <w:rsid w:val="461BF3F1"/>
    <w:rsid w:val="461EA939"/>
    <w:rsid w:val="462FE410"/>
    <w:rsid w:val="46400496"/>
    <w:rsid w:val="46490C6D"/>
    <w:rsid w:val="46566282"/>
    <w:rsid w:val="467B7F07"/>
    <w:rsid w:val="46D03FA9"/>
    <w:rsid w:val="473EDEF1"/>
    <w:rsid w:val="474E31D0"/>
    <w:rsid w:val="4857AEC9"/>
    <w:rsid w:val="48668439"/>
    <w:rsid w:val="488EF9C7"/>
    <w:rsid w:val="48AFAA8B"/>
    <w:rsid w:val="48CE4B56"/>
    <w:rsid w:val="48EEF187"/>
    <w:rsid w:val="4913A041"/>
    <w:rsid w:val="498DB849"/>
    <w:rsid w:val="499D4D64"/>
    <w:rsid w:val="499DAA84"/>
    <w:rsid w:val="49A7353E"/>
    <w:rsid w:val="49AEE55B"/>
    <w:rsid w:val="49D9EA9F"/>
    <w:rsid w:val="4A33E5A3"/>
    <w:rsid w:val="4A3B1067"/>
    <w:rsid w:val="4AB7F8E0"/>
    <w:rsid w:val="4AC81DEC"/>
    <w:rsid w:val="4B2034FC"/>
    <w:rsid w:val="4B544171"/>
    <w:rsid w:val="4B7A0FB9"/>
    <w:rsid w:val="4B7E0576"/>
    <w:rsid w:val="4B8808D4"/>
    <w:rsid w:val="4C1EB1A2"/>
    <w:rsid w:val="4C3CE420"/>
    <w:rsid w:val="4C4CBE2E"/>
    <w:rsid w:val="4CB9C96B"/>
    <w:rsid w:val="4CC4E2DA"/>
    <w:rsid w:val="4CDB7D6E"/>
    <w:rsid w:val="4D326D78"/>
    <w:rsid w:val="4DAA5B9E"/>
    <w:rsid w:val="4DB18BFC"/>
    <w:rsid w:val="4DC6EAB1"/>
    <w:rsid w:val="4DEC15C4"/>
    <w:rsid w:val="4DEFD8E3"/>
    <w:rsid w:val="4DF61342"/>
    <w:rsid w:val="4E541E52"/>
    <w:rsid w:val="4E57922D"/>
    <w:rsid w:val="4E5E4D39"/>
    <w:rsid w:val="4E6915C8"/>
    <w:rsid w:val="4E6C2214"/>
    <w:rsid w:val="4E7613D5"/>
    <w:rsid w:val="4E95CE83"/>
    <w:rsid w:val="4EA3A279"/>
    <w:rsid w:val="4EDEEB0A"/>
    <w:rsid w:val="4EE6EC47"/>
    <w:rsid w:val="4F170A8F"/>
    <w:rsid w:val="4F254C07"/>
    <w:rsid w:val="4F5E84AB"/>
    <w:rsid w:val="4F8A533D"/>
    <w:rsid w:val="4FD6C656"/>
    <w:rsid w:val="503003C6"/>
    <w:rsid w:val="503BC260"/>
    <w:rsid w:val="504CC290"/>
    <w:rsid w:val="504CEAC9"/>
    <w:rsid w:val="504F8517"/>
    <w:rsid w:val="507C8299"/>
    <w:rsid w:val="509A2668"/>
    <w:rsid w:val="50C1AC59"/>
    <w:rsid w:val="50C49F10"/>
    <w:rsid w:val="50FC86B8"/>
    <w:rsid w:val="51057F98"/>
    <w:rsid w:val="5135FDAF"/>
    <w:rsid w:val="51D7E5CB"/>
    <w:rsid w:val="524FC1FE"/>
    <w:rsid w:val="52550445"/>
    <w:rsid w:val="5296A68A"/>
    <w:rsid w:val="52A899CC"/>
    <w:rsid w:val="52C4AC65"/>
    <w:rsid w:val="52FA3906"/>
    <w:rsid w:val="5316549E"/>
    <w:rsid w:val="5394FBAF"/>
    <w:rsid w:val="53A3D5E3"/>
    <w:rsid w:val="53BD5C1E"/>
    <w:rsid w:val="53DC0DE8"/>
    <w:rsid w:val="53EE86C3"/>
    <w:rsid w:val="54460F59"/>
    <w:rsid w:val="54684037"/>
    <w:rsid w:val="54785916"/>
    <w:rsid w:val="54BF3019"/>
    <w:rsid w:val="54D81285"/>
    <w:rsid w:val="551D6694"/>
    <w:rsid w:val="55581A9F"/>
    <w:rsid w:val="559DFA6C"/>
    <w:rsid w:val="55AEDC56"/>
    <w:rsid w:val="55C4AAB4"/>
    <w:rsid w:val="55DFA316"/>
    <w:rsid w:val="56854907"/>
    <w:rsid w:val="568AC3C4"/>
    <w:rsid w:val="56D88DF7"/>
    <w:rsid w:val="573DAEC5"/>
    <w:rsid w:val="57A10684"/>
    <w:rsid w:val="57C2FA1C"/>
    <w:rsid w:val="58302930"/>
    <w:rsid w:val="5835B8D6"/>
    <w:rsid w:val="586B637E"/>
    <w:rsid w:val="58B1603A"/>
    <w:rsid w:val="58D0E18B"/>
    <w:rsid w:val="58D5A858"/>
    <w:rsid w:val="58F83B12"/>
    <w:rsid w:val="59075EC5"/>
    <w:rsid w:val="59502530"/>
    <w:rsid w:val="59745B4B"/>
    <w:rsid w:val="59CE36BF"/>
    <w:rsid w:val="59E4950E"/>
    <w:rsid w:val="5A0D2511"/>
    <w:rsid w:val="5A867C59"/>
    <w:rsid w:val="5AE213F9"/>
    <w:rsid w:val="5B426956"/>
    <w:rsid w:val="5BED0AFE"/>
    <w:rsid w:val="5BFC0119"/>
    <w:rsid w:val="5C1829F9"/>
    <w:rsid w:val="5C21927B"/>
    <w:rsid w:val="5C302D92"/>
    <w:rsid w:val="5CAAA87F"/>
    <w:rsid w:val="5D4C99DA"/>
    <w:rsid w:val="5D55A8CC"/>
    <w:rsid w:val="5D7D5411"/>
    <w:rsid w:val="5DA0490D"/>
    <w:rsid w:val="5DA2BF17"/>
    <w:rsid w:val="5DA593BD"/>
    <w:rsid w:val="5DDECC61"/>
    <w:rsid w:val="5E1ED5BA"/>
    <w:rsid w:val="5E964F39"/>
    <w:rsid w:val="5EE2BFBA"/>
    <w:rsid w:val="5EE86A3B"/>
    <w:rsid w:val="5F02128F"/>
    <w:rsid w:val="5F250274"/>
    <w:rsid w:val="5F83F5A6"/>
    <w:rsid w:val="6032D96D"/>
    <w:rsid w:val="605A9528"/>
    <w:rsid w:val="606F666C"/>
    <w:rsid w:val="6097A618"/>
    <w:rsid w:val="60CF194F"/>
    <w:rsid w:val="614F28F0"/>
    <w:rsid w:val="6160296F"/>
    <w:rsid w:val="618B363A"/>
    <w:rsid w:val="61954ECF"/>
    <w:rsid w:val="619BC710"/>
    <w:rsid w:val="61B09854"/>
    <w:rsid w:val="61EB1D68"/>
    <w:rsid w:val="62388E5E"/>
    <w:rsid w:val="625E36CD"/>
    <w:rsid w:val="62706031"/>
    <w:rsid w:val="627B8D0F"/>
    <w:rsid w:val="62B5266B"/>
    <w:rsid w:val="62C95800"/>
    <w:rsid w:val="6310EF4F"/>
    <w:rsid w:val="63D5BF37"/>
    <w:rsid w:val="63FC445C"/>
    <w:rsid w:val="643F3875"/>
    <w:rsid w:val="64B193E4"/>
    <w:rsid w:val="64D4D3A1"/>
    <w:rsid w:val="65416913"/>
    <w:rsid w:val="657BBAED"/>
    <w:rsid w:val="65A7EECE"/>
    <w:rsid w:val="663EB9DE"/>
    <w:rsid w:val="663F6DC0"/>
    <w:rsid w:val="66B33E05"/>
    <w:rsid w:val="66E03D8A"/>
    <w:rsid w:val="66F2A551"/>
    <w:rsid w:val="6708E0D5"/>
    <w:rsid w:val="670DBB7E"/>
    <w:rsid w:val="6724CD2C"/>
    <w:rsid w:val="6735C04C"/>
    <w:rsid w:val="6741F140"/>
    <w:rsid w:val="6743D154"/>
    <w:rsid w:val="6764ED21"/>
    <w:rsid w:val="67CED476"/>
    <w:rsid w:val="67E313E3"/>
    <w:rsid w:val="681890C2"/>
    <w:rsid w:val="68308A2F"/>
    <w:rsid w:val="68601767"/>
    <w:rsid w:val="68DC5643"/>
    <w:rsid w:val="68EF75A7"/>
    <w:rsid w:val="68F11EA1"/>
    <w:rsid w:val="691E3192"/>
    <w:rsid w:val="6920E793"/>
    <w:rsid w:val="69654707"/>
    <w:rsid w:val="6992F6A8"/>
    <w:rsid w:val="69CF64E4"/>
    <w:rsid w:val="6A14130E"/>
    <w:rsid w:val="6A44FE11"/>
    <w:rsid w:val="6AA0C370"/>
    <w:rsid w:val="6AFD4636"/>
    <w:rsid w:val="6B02465B"/>
    <w:rsid w:val="6B159EAC"/>
    <w:rsid w:val="6B2269B9"/>
    <w:rsid w:val="6B255F11"/>
    <w:rsid w:val="6B452FAF"/>
    <w:rsid w:val="6B5229C2"/>
    <w:rsid w:val="6BAC5F1E"/>
    <w:rsid w:val="6BD093AD"/>
    <w:rsid w:val="6BF9093B"/>
    <w:rsid w:val="6C49AB5B"/>
    <w:rsid w:val="6C5593F5"/>
    <w:rsid w:val="6CCC432B"/>
    <w:rsid w:val="6CED058B"/>
    <w:rsid w:val="6D04F771"/>
    <w:rsid w:val="6D56A980"/>
    <w:rsid w:val="6D85FBAA"/>
    <w:rsid w:val="6DD53D04"/>
    <w:rsid w:val="6DDC34F7"/>
    <w:rsid w:val="6DE9205B"/>
    <w:rsid w:val="6DFAB2A2"/>
    <w:rsid w:val="6E147C14"/>
    <w:rsid w:val="6E20775E"/>
    <w:rsid w:val="6E3C1E9C"/>
    <w:rsid w:val="6E607DF2"/>
    <w:rsid w:val="6E7B840A"/>
    <w:rsid w:val="6ECB3D4F"/>
    <w:rsid w:val="6ECDF72A"/>
    <w:rsid w:val="6F018C07"/>
    <w:rsid w:val="6F1CFEA1"/>
    <w:rsid w:val="6F56D0BF"/>
    <w:rsid w:val="6F71D6B3"/>
    <w:rsid w:val="6FE46137"/>
    <w:rsid w:val="7006343B"/>
    <w:rsid w:val="700C1568"/>
    <w:rsid w:val="7094B4A5"/>
    <w:rsid w:val="70ABBE20"/>
    <w:rsid w:val="7106024A"/>
    <w:rsid w:val="7151E56F"/>
    <w:rsid w:val="71C53484"/>
    <w:rsid w:val="71EA93D0"/>
    <w:rsid w:val="722A4BC3"/>
    <w:rsid w:val="72308506"/>
    <w:rsid w:val="723B66E9"/>
    <w:rsid w:val="7347527B"/>
    <w:rsid w:val="73AA94CA"/>
    <w:rsid w:val="7416C8A8"/>
    <w:rsid w:val="745D7414"/>
    <w:rsid w:val="7501900B"/>
    <w:rsid w:val="7516F9C2"/>
    <w:rsid w:val="752EC05E"/>
    <w:rsid w:val="7565FC91"/>
    <w:rsid w:val="75D2DD50"/>
    <w:rsid w:val="75DAA9A2"/>
    <w:rsid w:val="75ED6673"/>
    <w:rsid w:val="7604A220"/>
    <w:rsid w:val="769FCAD5"/>
    <w:rsid w:val="76C0AAFB"/>
    <w:rsid w:val="76D5E1E1"/>
    <w:rsid w:val="770B3E05"/>
    <w:rsid w:val="7748BA47"/>
    <w:rsid w:val="77872571"/>
    <w:rsid w:val="77B6B783"/>
    <w:rsid w:val="7804BA5F"/>
    <w:rsid w:val="7818404D"/>
    <w:rsid w:val="78258C02"/>
    <w:rsid w:val="782D7B04"/>
    <w:rsid w:val="78837429"/>
    <w:rsid w:val="78CFAD0F"/>
    <w:rsid w:val="78E9C339"/>
    <w:rsid w:val="78F47CE3"/>
    <w:rsid w:val="790B89F8"/>
    <w:rsid w:val="795D90E7"/>
    <w:rsid w:val="7985F2A5"/>
    <w:rsid w:val="798AAD6A"/>
    <w:rsid w:val="79A5C879"/>
    <w:rsid w:val="79D598A6"/>
    <w:rsid w:val="79D75F0E"/>
    <w:rsid w:val="7A0F0A80"/>
    <w:rsid w:val="7A50BA47"/>
    <w:rsid w:val="7A599CCF"/>
    <w:rsid w:val="7ABEAD96"/>
    <w:rsid w:val="7ACDF02F"/>
    <w:rsid w:val="7ADCDFD1"/>
    <w:rsid w:val="7AE64D34"/>
    <w:rsid w:val="7AFEC8B7"/>
    <w:rsid w:val="7B26B09C"/>
    <w:rsid w:val="7B3093EC"/>
    <w:rsid w:val="7B47972F"/>
    <w:rsid w:val="7B4C8AE1"/>
    <w:rsid w:val="7BAA1F3B"/>
    <w:rsid w:val="7BB51C9F"/>
    <w:rsid w:val="7C28AF68"/>
    <w:rsid w:val="7C4D9734"/>
    <w:rsid w:val="7C552BA1"/>
    <w:rsid w:val="7C76B208"/>
    <w:rsid w:val="7CC97169"/>
    <w:rsid w:val="7CE9FD29"/>
    <w:rsid w:val="7D02E343"/>
    <w:rsid w:val="7D0AD0C9"/>
    <w:rsid w:val="7D36AB15"/>
    <w:rsid w:val="7D6C66F2"/>
    <w:rsid w:val="7D7E0424"/>
    <w:rsid w:val="7DD442AE"/>
    <w:rsid w:val="7DD85F8F"/>
    <w:rsid w:val="7DEFF35A"/>
    <w:rsid w:val="7DF0FC02"/>
    <w:rsid w:val="7DF6A636"/>
    <w:rsid w:val="7E3B4109"/>
    <w:rsid w:val="7E7A78B3"/>
    <w:rsid w:val="7E7E5363"/>
    <w:rsid w:val="7F4EAE98"/>
    <w:rsid w:val="7F6ECD5C"/>
    <w:rsid w:val="7F714E2F"/>
    <w:rsid w:val="7FAACA69"/>
    <w:rsid w:val="7FDA8DE7"/>
    <w:rsid w:val="7FFBF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6A6DB"/>
  <w15:chartTrackingRefBased/>
  <w15:docId w15:val="{4BAB1C42-2627-4108-B821-759555A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8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08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A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4A11"/>
  </w:style>
  <w:style w:type="paragraph" w:styleId="Footer">
    <w:name w:val="footer"/>
    <w:basedOn w:val="Normal"/>
    <w:link w:val="FooterChar"/>
    <w:uiPriority w:val="99"/>
    <w:unhideWhenUsed/>
    <w:rsid w:val="001F4A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4A11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4A3A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1508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1508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1C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11C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1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jpe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1.jpe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jpe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jpe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image" Target="media/image9.jpe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jpeg" Id="rId22" /><Relationship Type="http://schemas.microsoft.com/office/2020/10/relationships/intelligence" Target="intelligence2.xml" Id="rId27" /><Relationship Type="http://schemas.openxmlformats.org/officeDocument/2006/relationships/image" Target="/media/image9.jpg" Id="Rbecfb7dae915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F8E7D-6D39-4AC1-959D-C2616A4D9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5EECDC-C6DE-44BF-BFCA-0F20059D76AA}"/>
</file>

<file path=customXml/itemProps3.xml><?xml version="1.0" encoding="utf-8"?>
<ds:datastoreItem xmlns:ds="http://schemas.openxmlformats.org/officeDocument/2006/customXml" ds:itemID="{F3AE34B0-910D-45BA-9BC6-905B49431C2B}">
  <ds:schemaRefs>
    <ds:schemaRef ds:uri="http://schemas.microsoft.com/office/2006/metadata/properties"/>
    <ds:schemaRef ds:uri="http://schemas.microsoft.com/office/infopath/2007/PartnerControls"/>
    <ds:schemaRef ds:uri="7145f4f7-1ab6-46fe-adb5-1722c6c9f590"/>
    <ds:schemaRef ds:uri="3a672452-9e88-4670-b0b5-cf29acb27740"/>
  </ds:schemaRefs>
</ds:datastoreItem>
</file>

<file path=customXml/itemProps4.xml><?xml version="1.0" encoding="utf-8"?>
<ds:datastoreItem xmlns:ds="http://schemas.openxmlformats.org/officeDocument/2006/customXml" ds:itemID="{BD421554-CB8A-48E4-AD76-1D4D89C458C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Duchock</dc:creator>
  <cp:keywords/>
  <dc:description/>
  <cp:lastModifiedBy>Jorge Rodriguez</cp:lastModifiedBy>
  <cp:revision>13</cp:revision>
  <dcterms:created xsi:type="dcterms:W3CDTF">2023-04-20T17:06:00Z</dcterms:created>
  <dcterms:modified xsi:type="dcterms:W3CDTF">2023-05-22T17:32:20Z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MediaServiceImageTags">
    <vt:lpwstr/>
  </property>
</Properties>
</file>