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한국 시장 실전 기업분석</w:t>
      </w:r>
    </w:p>
    <w:p>
      <w:r>
        <w:t>현장과 AI로 다시 쓰는 가치투자</w:t>
      </w:r>
    </w:p>
    <w:p/>
    <w:p>
      <w:r>
        <w:t>6주차 · 밸류에이션</w:t>
      </w:r>
    </w:p>
    <w:p>
      <w:r>
        <w:t>그래서 이 기업의 적정 주가는 얼마인가</w:t>
      </w:r>
    </w:p>
    <w:p/>
    <w:p>
      <w:r>
        <w:t>이찬희 지음</w:t>
      </w:r>
    </w:p>
    <w:p/>
    <w:p>
      <w:r>
        <w:t>ⓒ 2026 이찬희</w:t>
      </w:r>
    </w:p>
    <w:p>
      <w:r>
        <w:t>CC BY-NC-ND 4.0</w:t>
      </w:r>
    </w:p>
    <w:p>
      <w:pPr>
        <w:pBdr>
          <w:bottom w:val="single" w:color="7C6AF7" w:sz="3" w:space="8"/>
        </w:pBdr>
        <w:spacing w:before="160" w:after="300"/>
      </w:pPr>
      <w:r>
        <w:rPr>
          <w:rFonts w:ascii="Arial" w:cs="Arial" w:eastAsia="Arial" w:hAnsi="Arial"/>
          <w:b/>
          <w:bCs/>
          <w:color w:val="5B4CC4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그래서 이 기업의 적정 주가는 얼마인가</w:t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밸류에이션이란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5주차에서 미래 실적을 추정했다. 이제 그 추정치를 기반으로 이 기업의 적정 주가가 얼마인지 계산한다. 이것이 밸류에이션이다.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1주차에서 다뤘던 네 가지 핵심 질문을 떠올려보자.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얼마나 벌 수 있는가? (업사이드) — 밸류에이션으로 답한다.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얼마나 잃을 수 있는가? (다운사이드) — 밸류에이션으로 답한다.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근거는 탄탄한가? — 2~5주차에서 쌓았다.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촉매는 무엇인가? — 산업/기업 분석에서 도출했다.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밸류에이션은 처음 두 질문에 정량적으로 답하는 도구다.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방법은 크게 두 가지다. Peer Multiple(상대가치평가)과 DCF(현금흐름할인법). 실무에서는 둘 다 수행하고 결과를 교차 검증하는 것이 일반적이다.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Peer Multiple (상대가치평가)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2-1. 기본 구조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기업 가치 = 분석 기업의 재무 데이터 x 비교 기업(Peer)의 Multiple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이게 전부다. 비교 기업의 주가가 재무지표의 몇 배에 거래되고 있는지를 구하고, 그 배수를 분석 기업에 적용하는 것이다.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예를 들어, 경쟁사의 PER이 평균 15배이고, 분석 기업의 내년 추정 EPS가 5,000원이라면: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목표주가 = 5,000원 x 15배 = 75,000원.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계산이 간단하고, 시장의 현재 분위기를 반영할 수 있다는 것이 장점이다. 단점은 비교 기업 선정이 까다롭고, 시장이 과열되어 있으면 과열된 밸류에이션이 그대로 적용된다.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2-2. Multiple의 종류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Multiple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공식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적합한 기업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주가 / EPS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대부분의 기업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가장 널리 사용. 순이익 변동성 큰 기업에는 부적합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PBR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주가 / BPS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금융업, 중공업, 밸류업 수혜주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자본 규모가 중요한 업종. 상법 개정으로 한국에서 주목도 상승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EV/EBITDA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 / EBITDA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자본집약 산업 (반도체, 조선, 화학)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감가상각비 영향 제거. 순부채 차감이 다른 배수와의 차이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PSR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주가 / SPS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적자 기업, 스타트업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이익 없어도 적용 가능. 원가구조 미반영이 한계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어떤 Multiple을 쓸 것인가.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이익이 안정적 → PER. 가장 직관적이다.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이익 불안정하거나 감가상각 비중 큼 → EV/EBITDA.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적자 기업 또는 순이익 변동성이 극심 → PSR.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자본 규모가 핵심인 금융업 → PBR.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밸류업 수혜(자사주 소각, 주주환원) → PBR. 상법 개정 이후 PBR의 중요성이 높아졌다.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실무에서는 2~3개를 병행하여 결과를 비교한다.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2-3. EV/EBITDA 상세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EV/EBITDA는 다른 배수와 구조가 다르므로 좀 더 자세히 설명한다.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EV(Enterprise Value) = 시가총액 + 순부채.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시가총액은 주주의 몫이고, 순부채는 채권자의 몫이다. 둘을 합치면 기업 전체의 가치가 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EBITDA = 영업이익 + 감가상각비.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영업이익에 비현금비용인 감가상각비를 더한 것이므로, 현금 기준의 영업이익에 가깝다.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EV/EBITDA = 이 기업을 통째로 사면 (EV), 영업에서 벌어들이는 현금(EBITDA)으로 몇 년 만에 투자금을 회수할 수 있는가.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EV/EBITDA가 8배라면, 8년 만에 회수한다는 뜻이다.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밸류에이션 공식: 목표 EV = 분석 기업의 추정 EBITDA x Peer 평균 EV/EBITDA. 여기서 순부채를 빼면 자기자본가치(시가총액). 유통 주식 수로 나누면 목표주가.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PER과의 차이: PER은 순이익(= 이자비용과 세금을 뺀 후)을 기준으로 하므로 재무구조의 영향을 받는다. EV/EBITDA는 이자비용 전 기준이므로 재무구조에 중립적이다.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부채가 많은 기업과 적은 기업을 비교할 때 EV/EBITDA가 더 공정하다.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2-4. Peer Group 선정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비교 기업 선정이 밸류에이션의 품질을 좌우한다.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선정 기준을 순서대로 적용하여 범위를 좁힌다.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1단계. 산업 유사성. 동일한 업종이어야 한다. 한국표준산업분류 기준. 2개 이상의 업종을 적용해도 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2단계. 사업 유사성. 사업구조와 매출 비중이 유사해야 한다. 같은 "전자부품"이라도 반도체와 디스플레이는 완전히 다른 비즈니스다.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3단계. 재무 유사성. 매출액 규모가 분석 기업의 5배 이내, 자본금 규모가 5배 이내여야 한다. 증권신고서 기준으로는 주당순이익(EPS)이 액면금액의 20% 이하인 기업도 제외한다.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4단계. 질적 유사성. 상장 후 6개월 경과, 최근 2년간 감사의견 적정, 중대한 합병/분할 없음.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선정된 기업들의 Multiple 평균(또는 중앙값)을 구하여 적용한다. 이상치(outlier)가 있으면 제외하거나 중앙값을 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비교 기업은 경쟁사가 될 수도 있고, 분석 기업의 과거 데이터가 될 수도 있다. 후자를 Historical Multiple이라 한다. "이 기업이 과거에 PER 몇 배에서 거래됐는가"를 참고하는 것이다.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2-4-1. Peer 선정 실전 예시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화장품 ODM A사(5주차 워크스루 기업)의 Peer를 선정한다면: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1순위: 한국콜마. 같은 화장품 ODM, 매출 규모 유사, 성장률 유사.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2순위: 코스메카코리아. ODM이지만 규모가 작고 특수 소재 특화.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3순위: Intercos(이탈리아). 글로벌 ODM이지만 국가 프리미엄 차이 감안 필요.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한국에 직접 Peer가 없는 경우(삼성바이오 같은 글로벌 독보 기업):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글로벌 Peer를 사용하되, 코리아 디스카운트 10~15% 할인 적용. 다만 BIOSECURE Act(중국CDMO 배제)로 삼성바이오가 반사이익을 받는 상황이면 디스카운트를 줄일 수 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2-4-2. 실전 Peer Multiple 비교표 만들기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5주차에서 추정한 숫자를 실제로 Peer와 비교하는 과정이다.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7"/>
        <w:gridCol w:w="1517"/>
        <w:gridCol w:w="1517"/>
        <w:gridCol w:w="1517"/>
        <w:gridCol w:w="1517"/>
        <w:gridCol w:w="1521"/>
      </w:tblGrid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기업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시총(억)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27E EPS(원)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PER(배)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27E OPM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ROE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코스맥스(분석대상)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18,000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18,930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8.2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10.5%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22%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한국콜마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22,000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3,800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11.6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9%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코스메카코리아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5,500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1,200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9.2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11%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14%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Peer 평균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10.4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14.5%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코스맥스의 PER(8.2배)이 Peer 평균(10.4배)보다 낮다. 이 차이의 원인을 분석해야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원인이 "시장이 아직 인식하지 못한 성장 가능성"이면 → A사가 저평가. 매수 기회.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원인이 "고객 집중 리스크, 지배구조 문제" 등 구조적 디스카운트이면 → PER 차이가 정당. Peer 평균 적용은 부적절.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판단이 밸류에이션의 핵심이다. 숫자를 구하는 건 엑셀이 해주지만, 숫자의 의미를 해석하는 건 분석가의 몫이다.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2-4-3. EV/EBITDA 단계별 계산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EV/EBITDA는 PER보다 정교하다. 자본구조(부채 수준) 차이를 제거하므로 부채가 다른 기업 간 비교에 적합하다.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Step 1: EV 계산.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 = 시가총액 + 순차입금 + 우선주 시총 + 비지배지분.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시가총액: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보통주 주가 x 발행주식수.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순차입금: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이자발생부채(차입금+사채) - 현금 - 단기금융상품.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순현금 기업(삼성전자, 현대차)은 순차입금이 마이너스 → EV &lt; 시총.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Step 2: EBITDA 계산.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EBITDA = 영업이익 + 감가상각비 + 무형자산상각비.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감가상각비는 CF 또는 주석에서 확인. IS에는 매출원가와 판관비에 나눠서 들어가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IFRS16 리스 관련 주의: 유통업(이마트, 롯데마트)은 사용권자산 감가상각비가 EBITDA를 부풀릴 수 있다. 리스부채를 EV에 더하고, 리스비용을 EBITDA에서 조정하는 게 정확하다.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Step 3: 해석.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EV/EBITDA 8배 = "이 기업을 통째로 사서 EBITDA로 회수하는 데 8년"이라는 직관적 의미.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업종별 EV/EBITDA 벤치마크 (한국):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업종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범위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반도체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5~12배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사이클 위치에 따라 극변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자동차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3~6배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전통적 저멀티플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조선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5~10배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수주잔고 가시성 반영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2차전지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15~30배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성장 프리미엄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화장품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10~20배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인디브랜드 고프리미엄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방산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8~15배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수출 비중↑ → 프리미엄↑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게임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8~15배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히트작 유무에 극변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바이오CDMO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20~35배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고마진+성장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은행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사용 안 함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PBR/ROE로 평가</w:t>
            </w:r>
          </w:p>
        </w:tc>
      </w:tr>
    </w:tbl>
    <w:p>
      <w:pPr>
        <w:spacing w:before="10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2-5. Multiple 계산의 실전 — IPO 실무 기법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Multiple은 주가에 영향을 받으므로 변동성이 크다. IPO 증권신고서에서 사용되는 실무 기법을 그대로 적용한다.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1단계. 기준시가총액 산출.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기준시가총액 = 기준 주가 x 발행주식수.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기준 주가는 다음 세 값 중 가장 작은 수치를 사용한다(보수적 원칙):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(a) 분석일 기준 최근 1개월 산술평균 종가.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(b) 분석일 기준 최근 1주일 산술평균 종가.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(c) 분석일(기준일) 종가.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DataGuide 또는 KRX 정보데이터에서 일별 종가를 추출하여 직접 평균을 계산한다. CompanyGuide에서는 종가가 나오지만 평균 계산은 직접 해야 한다.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예시: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코스맥스(192820), 분석 시점 기준.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(a) 1개월 평균: 155,200원.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(b) 1주일 평균: 158,700원.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(c) 기준일 종가: 162,000원.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→ 기준 주가 = min(155,200, 158,700, 162,000) = 155,200원.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→ 기준시가총액 = 155,200원 x 11,600,000주 = 1조 8,003억.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2단계. 재무데이터 산출.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재무지표는 가장 최근 분기의 누적 값을 사용한다.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PER: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최근 4분기(Trailing 12M) 누적 당기순이익. 또는 Forward 기준으로 내년 추정 순이익.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PBR: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최근 분기말 자본총계.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EV/EBITDA: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최근 4분기 누적 EBITDA (= 영업이익 + 감가상각비).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DART에 반기보고서만 공시된 상황이라면, 해당 보고서 기준의 누적 재무지표를 사용한다.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주의: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연결 기준과 별도 기준을 혼용하면 안 된다. Peer 전체를 동일 기준(연결 또는 별도)으로 통일해야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3단계. Multiple 계산.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Multiple = 기준시가총액 / 재무데이터.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예시: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Peer A의 기준시가총액 2조 2,000억, 최근 4분기 순이익 1,900억.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→ PER = 22,000 / 1,900 = 11.6배.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4단계. 평균 Multiple 산출.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비교기업 각각의 Multiple을 구한 뒤 평균을 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이상치(outlier) 처리: PER이 50배 이상이거나 음수인 기업은 제외한다. 이상치가 있으면 평균 대신 중앙값(median)을 사용하는 것이 더 안정적이다.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예시: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Peer A PER 11.6배, Peer B PER 9.2배, Peer C PER 45.3배(이상치).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→ Peer C 제외. 평균 PER = (11.6 + 9.2) / 2 = 10.4배.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→ 또는 중앙값 = 10.4배.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이 4단계가 증권신고서와 셀사이드 리포트에서 사용하는 표준 절차다. 기업분석 보고서에서도 이 절차를 따른다.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2-6. 목표주가 계산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주가는 다음해 기준 목표주가를 구하는 것이 일반적이다. 올해 분석한다면 내년 추정 재무지표에 배수를 적용한다.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 방식: 목표주가 = 내년 추정 EPS x Peer 평균 PER.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PBR 방식: 목표주가 = 내년 추정 BPS x Peer 평균 PBR.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EV/EBITDA 방식: 목표 EV = 추정 EBITDA x Peer 평균 EV/EBITDA. 목표 시총 = 목표 EV - 순부채. 목표주가 = 목표 시총 / 유통 주식 수.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자사주 소각 효과 반영: 5주차에서 다뤘듯이, 소각 후 유통 주식 수를 사용해야 한다. 삼성전자가 8,700만 주를 소각하면 분모가 줄면서 EPS와 BPS가 올라가고, 같은 Multiple에서도 목표주가가 높아진다.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2-7. 한국 시장의 밸류에이션 맥락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한국 시장에서 밸류에이션을 할 때 반드시 고려해야 할 특수 맥락이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코리아 디스카운트와 리레이팅. 1주차에서 다뤘듯이, 한국 기업은 같은 이익을 내도 미국/일본 대비 낮은 PER을 받아왔다. 하지만 상법 3종 세트와 밸류업 프로그램으로 이 디스카운트가 해소되는 과정에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이건 밸류에이션에서 매우 중요한 함의가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과거 5년 평균 PER이 10배인 기업에 "적정 PER 10배"를 적용하면, 디스카운트 해소 가능성을 반영하지 못한다. 디스카운트가 해소되면 적정 PER이 12~15배로 올라갈 수 있다. 이것이 1주차에서 다룬 "데이비스 더블"의 멀티플 확장 부분이다.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다만 모든 한국 기업에 멀티플 확장을 적용하면 안 된다. 자사주 소각 의지가 있고, 주주환원 정책이 명확하고, 지배구조가 개선되고 있는 기업에만 프리미엄을 줘야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Peer Group을 해외로 확장할 수 있다. 한국에 직접 비교할 기업이 없는 경우(삼성바이오로직스의 CMO 사업, 한화에어로스페이스의 방산 등), 해외 Peer를 사용한다.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경우 코리아 디스카운트를 감안하여 해외 Peer 대비 10~20% 할인을 적용하는 것이 일반적이다. 다만 디스카운트 해소 추세를 반영하면 할인폭을 줄일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Historical Multiple의 활용. 비교 기업이 마땅치 않거나 산업이 독특한 경우, 기업 자신의 과거 밸류에이션을 참고한다. "이 기업이 과거 5년간 PER 8~15배 밴드에서 거래됐는데, 현재 8배 하단에 있다면?" — 업사이클 진입 시 밴드 상단으로 올라갈 가능성이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다만 과거 밴드가 미래에도 유지된다는 보장은 없다. 사업 환경이 구조적으로 바뀌었다면 과거 밸류에이션은 참고만 할 뿐이다.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 사례. 한국 시장의 밸류에이션 상황을 정리하면: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코스피 전체 Forward PER: 약 8.8배 (2026E). 글로벌 대비 저렴.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삼성전자/SK하이닉스 제외 시: PER 12.9배, ROE 20%.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밸류업 수혜주(은행, 지주사, 자사주 소각 기업): PBR이 여전히 0.5~0.8배. 소각 이행 후 리레이팅 여지.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성장주(반도체 소부장, 방산, 바이오): PER 15~25배. 이익 성장으로 정당화 가능한 수준인지가 핵심.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숫자들을 알고 있으면, 관심 기업의 밸류에이션이 시장 전체 대비 어디에 위치하는지를 판단할 수 있다.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DCF (현금흐름할인법)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3-1. 핵심 원리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DCF는 기업이 미래에 창출할 현금흐름을 현재 가치로 할인하여 기업의 가치를 구하는 방법이다.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왜 할인하는가. 현재의 돈이 미래의 돈보다 가치 있기 때문이다. 1년 뒤의 1억 원은 지금의 1억 원보다 가치가 낮다.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물가가 오르고, 그 돈을 다른 곳에 투자했으면 수익을 얻었을 것이기 때문이다.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현재가치 = 미래가치 / (1 + 할인율)의 n제곱.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DCF의 장점: 시장 분위기에 휘둘리지 않는 본질적 가치를 구할 수 있다. Peer Multiple은 비교 기업의 주가에 의존하므로 시장이 과열되면 과열된 값이 나오지만, DCF는 기업 자체의 현금 창출력에 기반한다.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DCF의 단점: 가정(성장률, 할인율)에 따라 결과가 크게 변한다. "쓰레기를 넣으면 쓰레기가 나온다(Garbage In, Garbage Out)"는 말이 DCF에 가장 잘 적용된다.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3-2. DCF의 세 구성요소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FCF (잉여현금흐름)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3주차에서 배운 FCF가 여기서 쓰인다. DCF에서 사용하는 FCF 공식: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FCF = EBIT(영업이익) - 법인세 + 감가상각비 - CAPEX - 순운전자본 변동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5주차에서 추정한 향후 5~6개년의 FCF를 사용한다.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WACC (가중평균자본비용)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할인율로 사용된다. 기업이 자금을 조달하는 데 드는 비용의 가중 평균이다.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WACC = (자기자본 비중 × 자기자본비용) + (부채 비중 × 타인자본비용 × (1-세율))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자기자본비용(Ke):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CAPM으로 산출한다.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Ke = 무위험수익률 + β × 시장프리미엄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무위험수익률: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국고채 10년물 수익률(한국은행 ECOS에서 확인). 분석 시점 기준 약 3.5%.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시장프리미엄: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코스피 과거 기대수익률 - 무위험수익률. 보통 5~7%. 변동성이 높으면 5개년 평균 사용.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β(베타): CompanyGuide Snapshot에서 확인 가능. 또는 KRX에서 일별 수익률을 추출하여 KOSPI와 회귀분석으로 직접 산출.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타인자본비용(Kd):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차입금 평균이자율로 산출한다.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Kd = 총이자비용 / 총이자발생부채 × (1 - 유효세율)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총이자발생부채 = 단기차입금 + 장기차입금 + 유동성장기차입금 + 사채(전환사채 CB, 교환사채 EB, 신주인수권부사채 BW 모두 포함).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숫자들은 DART 사업보고서의 재무제표 주석에서 확인한다.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가중치: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재무상태표의 자본총액과 부채총액으로 계산한다.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자기자본 비중 = 자본총액 / (자본총액 + 이자발생부채)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부채 비중 = 이자발생부채 / (자본총액 + 이자발생부채)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주의: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부채총계가 아니라 "이자발생부채"를 사용한다. 매입채무 같은 영업부채는 WACC 계산에서 제외.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고급 기법: 목표자본구조(Target Capital Structure). 현재 BS의 부채/자본 비율은 단기적 수치일 수 있다. 기업의 장기적 자본구조를 예측하여 WACC에 반영하는 방법이 있다. 예를 들어, 현재 D/E(부채/자본)가 2.0이지만 업황 개선으로 차입금 상환이 예상되면 목표 D/E를 1.0으로 설정할 수 있다. 동종업계 평균 D/E를 참고하거나, 경영진의 자금조달 전략을 반영한다. 이 교육에서는 현재 BS 기준을 사용하되, 이런 고급 기법이 있다는 것을 인지해둔다.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교육에서는 WACC를 직접 계산하되, 한국 주식시장의 경우 8~12% 범위가 일반적이라는 것을 기준으로 점검한다. 계산 결과가 이 범위를 크게 벗어나면 가정을 재검토한다.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민감도 분석에서 WACC를 변화시키며 기업가치가 어떻게 달라지는지 확인한다.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Terminal Value (잔존가치)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5~6년 이후에도 기업은 계속 존재한다. 추정 기간 이후의 모든 현금흐름을 하나의 값으로 요약한 것이 잔존가치다.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TV = 마지막 해 FCF x (1 + 영구성장률) / (WACC - 영구성장률)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영구성장률은 경제 전체의 장기 성장률에 수렴한다고 가정한다. 보통 1~3% 범위.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주의: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DCF 결과에서 Terminal Value가 전체 기업가치의 60~80%를 차지하는 경우가 많다. 영구성장률 가정에 따라 결과가 크게 변한다.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이것이 DCF의 가장 큰 약점이며, 민감도 분석이 반드시 필요한 이유다.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3-3. DCF로 목표주가 구하기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1) 향후 5~6년의 FCF를 추정한다 (5주차에서 완료).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2) 각 연도의 FCF를 WACC로 할인하여 현재가치를 구한다.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3) Terminal Value를 구하고 이것도 현재가치로 할인한다.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4) 2와 3을 합산하면 기업가치(Enterprise Value).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5) 기업가치에서 순부채를 빼면 자기자본가치(Equity Value).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6) 자기자본가치 / 유통 주식 수 = 목표주가.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자사주 소각 효과: 유통 주식 수에 소각 예정분을 반영한다.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3-4. DCF 민감도 분석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DCF 결과는 WACC과 영구성장률에 매우 민감하다. 그래서 민감도 테이블을 반드시 만든다.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7"/>
        <w:gridCol w:w="1517"/>
        <w:gridCol w:w="1517"/>
        <w:gridCol w:w="1517"/>
        <w:gridCol w:w="1517"/>
        <w:gridCol w:w="1521"/>
      </w:tblGrid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WACC / 영구성장률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1.0%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1.5%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2.0%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2.5%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3.0%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각 칸에 목표주가를 넣는다. 이 테이블을 보면 "가정이 바뀌면 목표주가가 얼마나 변하는지"가 한눈에 보인다.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WACC 1%p 변화로 목표주가가 20% 넘게 변한다면, DCF 결과의 신뢰도를 낮게 봐야 한다. 이런 경우 Peer Multiple 결과에 더 비중을 둔다.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3-4-1. WACC 산출법 — 실전 가이드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WACC(가중평균자본비용) = 자기자본비용 x (자본비중) + 타인자본비용 x (부채비중) x (1 - 세율).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자기자본비용(Ke):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CAPM으로 산출.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Ke = 무위험이자율 + 베타 x 시장프리미엄.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무위험이자율: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한국 국채 10년물 금리. 분석 시점 기준 약 3.5~4.0%.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베타(β): 기업 주가의 시장 대비 민감도. CompanyGuide 또는 네이버 금융에서 확인 가능. β=1이면 시장과 동일, β=1.5이면 시장보다 50% 더 변동.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시장프리미엄: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주식시장 기대수익률 - 무위험이자율. 한국 시장은 보통 5~7%를 사용.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예시: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무위험 3.8% + 베타 1.2 x 시장프리미엄 6% = 3.8% + 7.2% = 11.0%.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타인자본비용(Kd):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기업의 차입금 평균이자율. 사업보고서 주석의 차입금 내역에서 확인. 또는 신용등급별 회사채 금리를 참고.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자본/부채 비중: 시가총액과 이자발생부채의 비율. 목표 자본구조(industry average)를 쓰기도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 팁: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WACC 산출이 어려우면, 업종별 대략적 WACC을 적용해도 된다.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업종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WACC 범위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대형 제조업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8~10%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안정적 현금흐름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중소형 성장주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10~14%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높은 변동성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은행/금융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9~11%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레버리지 높지만 안정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바이오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12~16%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높은 불확실성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IT/플랫폼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9~12%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성장성 높지만 변동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정교한 WACC 산출보다 중요한 건, WACC 가정에 따라 결과가 얼마나 변하는지(민감도)를 파악하는 것이다. WACC ±2%p 범위에서 민감도 테이블을 만들면 충분하다.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3-4-2. 밸류에이션의 흔한 실수 6가지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1. Peer를 잘못 고른다. 사업 구조가 다른 기업을 Peer로 넣으면 멀티플이 왜곡된다. 삼성전자(복합)의 Peer를 SK하이닉스(메모리 집중)로만 쓰면 안 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2. Forward PER과 Trailing PER을 혼동한다.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증권사 리포트에서 PER 10배라고 할 때, 그게 과거 12개월 기준(Trailing)인지 향후 12개월 추정(Forward)인지를 반드시 확인해야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Forward PER이 낮아 보여도, 추정이 틀리면 실제 PER은 높아질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3. 경기순환주에 정점 이익으로 PER을 계산한다.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경기순환주는 이익 정점에서 PER이 가장 낮아 보인다. 정점 이익이 아닌 Mid-cycle(사이클 평균) 이익으로 PER을 계산해야 한다.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"PER 5배라 싸네"가 아니라 "이익이 정점이라 PER이 낮은 거 아닐까"를 먼저 의심해야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4. DCF에서 영구성장률을 과도하게 높인다. 영구성장률 3%와 4%의 차이가 목표주가를 30%+ 바꿀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GDP 성장률(한국 2~2.5%)을 초과하는 영구성장률은 정당화하기 어렵다. 보수적으로 1.5~2%가 적절.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5. EV/EBITDA에서 순부채를 빼는 걸 잊는다.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목표 EV를 구한 뒤 "순부채를 빼서 자기자본가치를 구하는" 단계를 빠뜨리면 목표주가가 과대 추정된다. 부채가 큰 기업일수록 이 실수의 영향이 크다.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6. 한 가지 방법만 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PER만으로 목표주가를 구하면, PER 방법의 약점(이익 변동성, 비경상항목 왜곡)에 노출된다.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최소 2가지 방법을 병행하고 Football Field로 종합해야 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3-4-3. 밸류에이션과 매수 타이밍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적정주가를 구했다고 바로 매수하는 건 아니다. 타이밍의 3가지 원칙: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(1) 안전마진. 1주차 그레이엄의 핵심 개념. Base Case 목표주가 대비 최소 20~30% 할인된 가격에서 매수한다. 목표주가 60,000원이면 42,000~48,000원 이하에서 매수 검토.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(2) 촉매 확인. 1주차에서 배운 네 번째 질문. 저평가 상태라도 촉매가 없으면 주가가 안 움직인다. "다음 분기 실적 서프라이즈 예상", "자사주 소각 공시 예정", "신제품 출시 3개월 내" 같은 구체적 촉매가 있어야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(3) 포지션 사이징. 확신이 높을수록 비중을 높이지만, 한 종목에 포트폴리오의 30%를 넘기지 않는다. 아무리 분석이 좋아도 예상 못한 변수(지정학적 충격 같은)가 터질 수 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3-5. DCF 실전 워크스루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5주차에서 추정한 A사(화장품 ODM, 코스맥스 모델)로 DCF를 실제로 해보자.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아래 수치는 W5 코스맥스 추정에서 도출한 간소화 FCF다.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추정 FCF: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2026E: 1,400억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2027E: 1,700억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2028E: 2,000억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2029E: 2,200억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2030E: 2,400억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WACC 가정: 10%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Terminal Value 계산: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영구성장률 2% 가정.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TV = 2,400억 x (1 + 0.02) / (0.10 - 0.02) = 2,448억 / 0.08 = 30,600억.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각 연도 FCF의 현재가치: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2026E: 1,400 / 1.10 = 1,273억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2027E: 1,700 / 1.10의2승 = 1,405억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2028E: 2,000 / 1.10의3승 = 1,503억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2029E: 2,200 / 1.10의4승 = 1,503억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2030E: 2,400 / 1.10의5승 = 1,490억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FCF 현재가치 합계: 7,174억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TV의 현재가치: 30,600 / 1.10의5승 = 18,994억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기업가치(EV) = 7,174 + 18,994 = 26,168억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순부채 = 차입금 5,000억 - 현금 2,000억 = 3,000억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자기자본가치 = 26,168 - 3,000 = 23,168억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유통 주식 수 = 1,160만 주 (코스맥스 기준)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목표주가 = 23,168억 / 1,160만 주 ≒ 199,700원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여기서 TV가 전체 기업가치의 73%를 차지한다 (18,994 / 26,168). 전형적 수준이지만, 영구성장률을 1%로 바꾸면 목표주가가 약 160,000원대로 내려간다.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반대로 3%로 바꾸면 240,000원대까지 올라간다. 이것이 민감도 분석이 반드시 필요한 이유다.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3-6. PBR 밸류에이션: 밸류업 시대의 핵심 도구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한국 시장에서 2024~2026년에 PBR의 중요성이 크게 올라갔다. 밸류업 프로그램이 PBR 1배 미만 기업의 주주환원 강화를 유도하고 있기 때문이다.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PBR = 주가 / BPS (주당순자산).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PBR이 1배 미만이라는 건, 시장이 이 기업의 자산가치보다 낮은 가격을 매기고 있다는 뜻이다. 회사를 청산해서 자산을 팔면 주가보다 더 많은 돈이 나온다는 의미.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그런데 PBR이 낮다고 무조건 저평가인 건 아니다. ROE가 낮으면 PBR도 낮은 게 정당하다.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이론적으로 PBR = ROE / (자기자본비용 - 성장률)이므로, ROE가 자기자본비용보다 낮으면 PBR이 1배 미만이 되는 게 합리적이다.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그래서 PBR 밸류에이션의 핵심은 ROE와 함께 봐야 한다는 것이다.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ROE가 10%인데 PBR이 0.5배라면 — ROE 대비 과도하게 저평가. 밸류업 수혜 후보.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ROE가 3%인데 PBR이 0.5배라면 — ROE가 너무 낮아서 낮은 PBR이 정당화. 밸류 트랩 가능성.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상법 3차 개정으로 자사주 소각이 의무화되면서 PBR 밸류에이션에 변화가 생기고 있다. 자사주를 소각하면 자기자본이 줄면서 ROE가 올라가고, 동시에 BPS는 유지되거나 소폭 변동한다 (소각 방식에 따라 다름). ROE가 올라가면 정당화되는 PBR 수준도 올라간다.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한국 은행주가 좋은 사례다.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2024년까지 PBR 0.3~0.5배에 거래됐는데, 밸류업 프로그램 + 배당 확대 + 자사주 소각으로 PBR이 0.7~1.0배까지 올라갔다. ROE가 개선되면서 정당화되는 PBR 수준 자체가 높아진 것이다.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3-7. 업종별 적합한 밸류에이션 방법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업종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추천 방법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반도체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EV/EBITDA + PER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감가상각비 비중 큼. 사이클에 따라 이익 변동 큼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조선/건설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 + 수주잔고 기반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수주업은 수주잔고가 미래 매출 선행지표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은행/보험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PBR + ROE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자본 규모가 핵심. 금감원 규제 지표와 연동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바이오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PSR 또는 Pipeline DCF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이익 없는 경우 많음. 파이프라인 가치 별도 산정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유통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 + EV/EBITDA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리스부채 영향으로 EV/EBITDA 활용 시 주의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플랫폼/SaaS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PSR + EV/매출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성장 초기에는 이익 없음. MAU와 ARPU로 보조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밸류업 수혜주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PBR + ROE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자사주 소각/배당 확대로 ROE 개선 시 PBR 리레이팅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하나의 방법만 쓰지 말고 2~3개를 병행하여 교차 검증한다.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Football Field: 밸류에이션 종합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4-1. 왜 복수의 방법을 쓰는가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하나의 밸류에이션만 쓰면 그 방법의 약점에 노출된다. Peer Multiple은 시장 과열에 휩쓸릴 수 있고, DCF는 가정에 지나치게 민감하다.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여러 방법의 결과를 범위로 제시한다. 이것을 Football Field(미식축구 경기장 모양의 차트)라 부른다.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4-2. Football Field 구성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Bear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Bull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45,000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55,000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65,000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EV/EBITDA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48,000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58,000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68,000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DCF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42,000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60,000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78,000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PBR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40,000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50,000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60,000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종합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42,000~48,000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55,000~60,000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65,000~78,000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여러 방법의 결과가 비슷한 범위에 수렴하면 추정의 신뢰도가 높다. 방법마다 결과가 크게 다르면 가정을 재검토해야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현재 주가가 Bear Case 범위 아래 → 강한 매수 시그널.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현재 주가가 Bull Case 범위 위 → 고평가 가능성.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현재 주가가 Base Case 근처 → 시장이 적정하게 평가 중.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4-3. 리스크-리워드 정량화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1주차에서 배운 비대칭을 여기서 숫자로 만든다.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업사이드 = Base Case 목표주가 / 현재 주가 - 1.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다운사이드 = Bear Case 목표주가 / 현재 주가 - 1.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리스크-리워드 = 업사이드 / |다운사이드|.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2:1 이상이면 매력적. 이 숫자가 보고서의 투자의견을 뒷받침하는 정량적 근거가 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1주차에서 배운 기대값도 여기서 계산한다.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기대값 = (Bull 확률 x Bull 수익률) + (Base 확률 x Base 수익률) + (Bear 확률 x Bear 수익률).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투자 리스크 정리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밸류에이션은 가정 위에 세워진 건물이다. 가정이 틀리면 결과도 틀린다. 그래서 핵심 리스크를 명시해야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리스크는 보통 세 가지로 정리한다.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업황 리스크 — 산업 성장이 예상보다 둔화되거나, 경쟁이 심화되는 경우. 2차전지 산업의 공급과잉 우려가 대표적.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기업 고유 리스크 — 핵심 고객 이탈, 경영진 리스크, 기술 변화, 규제 변화. 한국 기업의 경우 지배구조 리스크(대주주 사익 추구)도 여기에 포함.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매크로 리스크 — 금리, 환율, 유가, 지정학. 지금 가장 큰 매크로 리스크는 지정학적 충격다. 유가가 100달러 이상에서 지속되면 한국 경제 전체에 인플레이션 압력이 커진다.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각 리스크에 대해 "실현되면 실적에 어떤 영향을 미치는가"를 정량적으로 추정하면 Bear Case의 근거가 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 예시. 반도체 기업의 리스크 정리: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업황 리스크: DRAM 가격이 Base Case 대비 20% 하락하면 → 매출 15% 감소, OPM 10%p 하락, 순이익 40% 감소. 목표주가 Bear Case 적용.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기업 고유 리스크: HBM 수율 문제로 출하 지연 → Q(출하량) 10% 감소. OPM에는 큰 영향 없으나 매출 감소로 영업이익 10% 하락.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매크로 리스크: 중동 전면전으로 유가 120달러 지속 → 글로벌 경기 둔화 우려 → IT 투자 둔화 → AI 데이터센터 CAPEX 지연 → HBM 수요 둔화.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이런 식으로 "리스크 → 경로 → 실적 영향 → 밸류에이션 영향"의 체인을 그려야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리스크를 "경쟁 심화 리스크가 있다"로만 쓰면 의미가 없다.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"경쟁사 B가 내년 하반기 신규 CAPA를 가동하면, 시장 공급이 15% 늘어나면서 ASP가 10% 하락할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경우 분석 기업의 매출은 5% 감소하고, OPM은 3%p 하락한다"가 제대로 된 리스크 분석이다.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5-0-1. 리스크 정량화 실전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화장품 ODM A사(워크스루 기업)의 핵심 리스크를 정량화한다.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 1: 인디브랜드 수주 둔화.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경로: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K-뷰티 성장 둔화 → 인디브랜드 신제품 출시 감소 → A사 수주 물량 -15%.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실적 영향: 매출 -15%, OPM 10%→7%(고정비 부담 증가). Bear Case EPS -40%.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발생 확률: 20%.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 2: 원자재 가격 급등(중동).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경로: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유가 120달러+ 지속 → 화학 원료 가격 +20% → GPM 3%p 하락.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실적 영향: 영업이익 -25%. 목표주가 -20%.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발생 확률: 15%.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 3: 핵심 고객사 이탈.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경로: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상위 5개 인디브랜드 중 2곳이 경쟁 ODM으로 이동.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실적 영향: 매출 -10%, 고정비 부담 증가. 목표주가 -15%.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발생 확률: 10%.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5-0-2. 특수 상황 밸류에이션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PER/DCF가 적용되지 않는 기업 유형이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적자 기업(바이오 신약).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매출이 없거나 극히 적고 R&amp;D 비용으로 적자 지속. PER/PBR/EV-EBITDA 모두 의미 없다.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방법 1: Pipeline DCF(rNPV). 각 파이프라인 성공확률(LOA)을 가중하여 DCF. Phase 1 LOA 8~14%, Phase 2 LOA 15~25%, Phase 3 LOA 40~65%, FDA허가 후 85%+.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방법 2: EV/Sales. 매출이 있으면 PSR로 평가. 바이오시밀러(셀트리온)에 적합.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방법 3: Cash Runway. 현금보유액 / 분기 burn rate = 버틸 수 있는 분기 수.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바이오 밸류에이션은 재무보다 과학(임상 데이터)이 더 중요하다. 이 교육의 범위를 넘어서지만, 관심 있으면 별도 공부가 필요하다.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지주회사.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PER이 아니라 NAV(Net Asset Value)로 평가한다.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NAV = 상장자회사 지분가치(시가) + 비상장자회사 지분가치(장부가/추정가) + 자체사업가치 + 순현금 - 부채.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한국 지주회사는 NAV 대비 30~50% 할인에서 거래된다(유동성 디스카운트 + 지배구조 디스카운트). 상법 개정으로 할인 축소 가능성.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경기순환주.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경기순환주는 Mid-cycle PER 적용(1주차, W6 3-6절 참조).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대안: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(1) Mid-cycle PER(사이클 평균 이익 기준), (2) PBR+ROE(자산 가치 기준), (3) Historical EV/EBITDA 밴드(과거 5년 상단/하단).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고성장주.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이익 성장률이 30%+ → PER이 높게 나오는 게 당연. 절대 PER보다 PEG(PER/성장률)가 유효. PEG 1.0 이하면 성장 대비 저평가.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5-0-3. 밸류에이션을 보고서에 담는 구조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7주차에서 보고서를 쓸 때 밸류에이션 섹션은 이렇게 구성한다.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(1) 밸류에이션 방법 선정 및 근거 (3~5줄). 왜 이 방법을 선택했는지.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(2) Peer Multiple 밸류에이션 (반~1페이지). Peer 선정 → Multiple 산출 → 목표주가. 테이블 포함.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(3) DCF 밸류에이션 (반~1페이지). FCF → WACC → TV → 기업가치 → 목표주가. 민감도 테이블 포함.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(4) Football Field (1/3 페이지). 복수 방법 결과를 범위로 종합.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(5) 투자의견 및 리스크-리워드 (1/3 페이지). "매수/중립/비중축소" + 업사이드/다운사이드 + 리스크-리워드 비율.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(6) 핵심 리스크 Top 3 (1/3 페이지). 각 리스크의 경로→실적영향→밸류에이션영향.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구조를 따르면 2~3페이지로 정리된다. 보고서 전체에서 가장 핵심적인 섹션이다.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5-0-4. 밸류에이션 실습 (강의 중 20분)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실습 1 (10분): CompanyGuide에서 관심 기업의 Peer 3곳 선정. 각 Peer의 Forward PER(2027E) 계산. Consensus 탭에서 추정 EPS 확인.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실습 2 (10분): Peer 평균 PER 산출 → 5주차 추정 EPS에 곱하여 목표주가 계산 → 현재 주가 대비 업사이드/다운사이드 계산.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실습을 20분 안에 완료하면, 과제(DCF, Football Field)를 집에서 할 때 효율이 올라간다.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5-0-5. 종합 밸류에이션 워크스루 — A사(화장품 ODM) 전체 정리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5주차에서 추정한 코스맥스의 숫자를 6주차 밸류에이션에 전부 투입하여, 최종 투자의견까지 도출하는 전체 과정을 정리한다.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입력값 (5주차 코스맥스 추정 결과):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2027E EPS: 18,930원 (Base), 24,500원 (Bull), 11,500원 (Bear).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2027E EBITDA: 3,900억 (영업이익 3,103억 + 감가상각비 약 800억).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FCF 추정: 1,400→1,700→2,000→2,200→2,400억 (2026~2030E).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순부채: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3,000억. 유통주식수: 1,160만주.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방법 1: PER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Peer 평균 PER: 10.4배 (한국콜마 11.6배, 코스메카 9.2배).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Base 목표주가 = 18,930 x 10.4 = 196,872원.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다만 고객 집중 리스크(상위 5사 매출 비중 40%+)를 감안하여 10% 디스카운트 적용.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조정 Base 목표주가 = 196,872 x 0.9 ≒ 177,000원.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Bull 목표주가 = 24,500 x 11.0(프리미엄) = 269,500원.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Bear 목표주가 = 11,500 x 8.0(디스카운트) = 92,000원.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방법 2: EV/EBITDA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ODM Peer 평균 EV/EBITDA: 9.0배 (브랜드 기업 제외, ODM만).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목표 EV = 3,900억 x 9.0 = 35,100억.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목표 시총 = 35,100 - 3,000(순부채) = 32,100억.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목표주가 = 32,100억 / 1,160만주 ≒ 276,700원.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 방법(177,000원)과 EV/EBITDA 방법(276,700원)이 크게 다르다. 원인: EBITDA에 감가상각비(800억)가 포함되어 수익 지표가 더 크기 때문. 또한 EV/EBITDA 9배가 ODM 업종 대비 보수적인지 검토 필요.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EV/EBITDA를 7배로 낮추면: 목표 EV 27,300억, 시총 24,300억, 목표주가 209,500원. PER과 수렴.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이처럼 방법 간 결과가 다를 때 원인을 추적하고 조정하는 것이 핵심이다.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방법 3: DCF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WACC 10%, 영구성장률 2%.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FCF 현재가치 합계: 7,174억. TV 현재가치: 18,994억.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기업가치: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26,168억. 자기자본가치: 23,168억.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목표주가: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199,700원.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민감도: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WACC 8% / g 2.5% → 280,000원.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WACC 12% / g 1.5% → 145,000원.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방법 4: PBR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2027E BPS: 약 95,000원. 추정 ROE: 22%.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Peer 평균 PBR: 2.0배.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PBR 적정가: 95,000 x 2.0 = 190,000원.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PBR = (ROE-g)/(Ke-g) 공식 검증: (22%-2%)/(11%-2%) = 20%/9% = 2.22배. 이론 PBR 2.22배 vs Peer 평균 2.0배. Peer 평균이 약간 보수적이므로 합리적.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Football Field 종합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Bear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Bull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PER(조정)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92,000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177,000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269,500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EV/EBITDA(7~9배)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95,000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210,000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277,000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DCF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145,000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200,000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280,000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PBR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142,500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190,000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237,500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종합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92,000~145,000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177,000~210,000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269,500~280,000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현재 주가: 155,000원 (분석 시점 기준 가정).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Base Case 중앙값: ~193,000원. 업사이드: +25%.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Bear Case 하단: 92,000원. 다운사이드: -41%.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리스크-리워드: 업사이드(25%) / 다운사이드(41%) = 0.6:1. 이 경우 리스크-리워드가 매력적이지 않다.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그러나 Bear Case 확률이 25%에 불과하고, 확률가중 기대수익률을 계산하면: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Bull 확률 25%, Base 50%, Bear 25%.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기대수익률: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0.25 x (+74%) + 0.50 x (+25%) + 0.25 x (-41%) = +18.5% + 12.5% - 10.3% = +20.8%.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기대수익률 +20.8%이고, Base 업사이드 +25%이므로 투자 매력이 있다. 다만 Bear 시 손실폭(-41%)이 크므로 포지션 사이징에 주의해야 한다.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투자의견: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매수 (단, 포트폴리오 비중 15% 이내 권장).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근거: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1) K-뷰티 수출 성장 지속으로 ODM 수주 확대. 인디브랜드 100개사+ 고객 기반.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2) GPM 개선 트렌드. 기능성 화장품 비중 확대와 영업레버리지로 OPM 6.5%→10.5%.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3) PER 10배(2027E 기준)로 Peer 10.4배와 유사하나, ROE 22%가 Peer 15%를 크게 상회.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리스크: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1) 인디브랜드 수주 둔화 → Base EPS -40%.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2) 중동 리스크로 원자재 가격 급등 → OPM -3%p.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3) 경쟁 ODM 부상 → 시장점유율 하락.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전체 과정이 보고서의 밸류에이션 섹션이 된다. 7주차에서 이것을 보고서 양식에 맞춰 정리한다.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5-0-6. 밸류에이션 최종 체크리스트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 제출 전 이 체크리스트로 밸류에이션 섹션을 검증한다.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3"/>
        <w:gridCol w:w="4553"/>
      </w:tblGrid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체크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밸류에이션 방법을 2가지 이상 사용했는가?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Peer 선정의 근거를 명시했는가?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Forward(추정) 기준으로 Multiple을 계산했는가?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자사주 소각 효과를 유통주식수에 반영했는가?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DCF에서 WACC과 영구성장률 가정을 명시했는가?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민감도 테이블을 포함했는가?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Bull/Base/Bear 3시나리오를 제시했는가?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Football Field로 결과를 종합했는가?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리스크-리워드 비율을 계산했는가?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핵심 리스크 3가지를 정량적으로 기술했는가?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5주차 추정과 6주차 밸류에이션의 숫자가 일관되는가?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투자의견(매수/중립/비중축소)과 근거 3줄을 제시했는가?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12개 항목 중 10개 이상 통과하면 밸류에이션 섹션의 완성도가 충분하다.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5-0-7. 1~6주차 전체 분석 흐름 요약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6주차까지 완성한 분석의 전체 흐름을 한눈에 정리한다.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답변 형태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보고서 섹션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왜 이 기업을 분석하는가?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선정 이유, 4대 질문 초안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서론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 기업은 어떤 판에서 어떻게 돈을 버는가?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산업 분석, P×Q, 경쟁우위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산업/비즈니스 분석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과거 재무가 뭘 말하는가?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3개 재무제표 핵심 데이터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재무 데이터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피어 대비 어디가 강하고 약한가?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비율 비교, 듀폰, 이익의 질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재무 진단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미래 이익은 어떻게 될 것인가?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P×Q 추정, 3-Statement, 시나리오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실적 추정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적정 주가는 얼마인가? 살 것인가?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목표주가, Football Field, 투자의견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밸류에이션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 모든 분석을 하나로 엮으면?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30~50페이지 보고서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통합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다른 사람을 설득할 수 있는가?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10분 피칭 + Q&amp;A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발표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흐름에서 각 주차의 결론이 다음 주차의 입력값이 된다. 2주차의 "이 산업은 성장한다"가 3~4주차에서 재무로 검증되고, 5주차에서 미래 추정으로 연장되고, 6주차에서 밸류에이션으로 숫자화된다.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흐름이 끊기면 보고서에 논리적 비약이 생긴다. "산업은 좋다고 했는데 왜 재무가 안 좋지?", "재무는 좋은데 왜 밸류에이션이 비싸지?" 같은 의문이 생기면, 해당 주차의 분석을 재검토해야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다음 주(7주차)에서 이 6개 퍼즐 조각을 하나의 보고서로 조립한다.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5-1. 6주차 핵심 정리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밸류에이션은 "정확한 숫자 하나를 구하는 것"이 아니라 "합리적 범위를 설정하는 것"이다. Peer Multiple과 DCF를 병행하고, Bull/Base/Bear 시나리오별로 범위를 제시하고, Football Field로 종합한다.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2주차 산업 분석 → 3~4주차 재무 분석 → 5주차 실적 추정 → 6주차 밸류에이션. 이 체인이 보고서의 전체 논리 구조다. 밸류에이션은 이 체인의 마지막 단계이자, 1주차에서 던진 네 가지 핵심 질문에 정량적으로 답하는 도구다.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지금 한국 시장은 듀얼 테일윈드(디스카운트 해소 + 실적 개선)가 동시에 작동하고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환경에서 밸류에이션을 할 때, EPS 상승(실적)과 PER 확장(멀티플)을 모두 반영해야 정확한 적정가가 나온다. 동시에, 중동 리스크로 인한 하방 시나리오도 냉정하게 계산해둬야 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NEXUS MCP 활용 팁 — 밸류에이션 자동화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"코스맥스 DCF 밸류에이션 해줘" → val_dcf_valuation으로 FCF 추정, TV, 할인 자동 계산.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"WACC 계산해줘 (베타 1.2, 무위험이율 3.5%)" → val_calculate_wacc.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"민감도 분석 해줘 (WACC 8~12%, 성장률 1~5%)" → val_sensitivity_analysis로 매트릭스 자동 생성.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"val_dcf_sample 실행해줘" → 처음이면 이것부터. 동작 원리를 바로 이해할 수 있다. 부록H 참조.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과제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최종 보고서 밸류에이션(7섹션), 투자리스크(8섹션)의 재료. 이번 주에는 실습이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과제 1: Peer Multiple 밸류에이션 (엑셀)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비교 기업 2~3곳을 선정하고, PER(또는 EV/EBITDA)을 산출한다. 5주차에서 추정한 EPS(또는 EBITDA)에 Peer 평균 Multiple을 적용하여 목표주가를 계산한다.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포함: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Peer 선정 근거, Multiple 산출 과정, 목표주가.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제출 양식: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Peer 선정: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기업A: ___ (선정 이유: ___)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기업B: ___ (선정 이유: ___)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기업C: ___ (선정 이유: ___)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Multiple 산출: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기업A PER: ___배 (기준시총: ___억, 순이익: ___억)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기업B PER: ___배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기업C PER: ___배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Peer 평균 PER: ___배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목표주가 산출: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분석 기업 2027E EPS: ___원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목표주가 = EPS x Peer PER = ___원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현재 주가 대비 업사이드: ___%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과제 2: 간소화 DCF (엑셀)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5주차 모델의 FCF를 활용하여 DCF 밸류에이션 수행. WACC 8~12% 범위에서 가정.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포함: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FCF 추정(5개년), WACC 가정과 근거, Terminal Value 계산, 기업가치 → 자기자본가치 → 목표주가, 민감도 테이블(WACC x 영구성장률).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제출 양식: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연도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FCF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할인계수(WACC ___%)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현재가치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2026E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___억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___억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2027E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___억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___억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...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Terminal Value: ___억 (영구성장률: ___%)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TV 현재가치: ___억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기업가치(EV):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___억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순부채: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___억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자기자본가치: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유통 주식 수: ___주 (자사주 소각 반영)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목표주가: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___원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민감도 테이블: (WACC 8/9/10/11/12% x 영구성장률 1/1.5/2/2.5/3%)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과제 3: Football Field + 투자의견 (1페이지)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Peer Multiple과 DCF 결과를 종합한 Football Field 작성. Bull/Base/Bear 적정주가 범위 제시.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Bear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Bull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___원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___원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___원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EV/EBITDA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___원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___원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___원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DCF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___원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___원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___원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종합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___~___원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___~___원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___~___원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현재 주가: ___원.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Base Case 업사이드: ___%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Bear Case 다운사이드: ___%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리스크-리워드: ___:1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투자의견: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매수 / 중립 / 비중축소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근거 (3줄):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1) 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2) 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3) 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리스크 3가지: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1) ___ → 실현 시 영향: 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2) ___ → 실현 시 영향: 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3) ___ → 실현 시 영향: 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다음 주: 이 모든 과제를 하나의 보고서로 통합한다.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5-3-1. CompanyGuide로 Peer Multiple 5분 완성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실습에서 사용하는 빠른 워크플로우다.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1단계(1분). comp.fnguide.com에서 관심 기업 검색. Snapshot에서 현재 PER, PBR, EV/EBITDA 확인.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2단계(1분). Peer Analysis 탭 클릭. 같은 GICS 하위산업 기업들이 자동으로 나온다. 사업 구조가 다른 기업은 제외.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3단계(1분). 남은 Peer 2~3곳의 Forward PER(Consensus 탭에서 추정 EPS 확인 후 계산)을 엑셀에 기록.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4단계(1분). Peer 평균 PER 산출. 이상치가 있으면 중앙값 사용.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5단계(1분). 관심 기업의 추정 EPS x Peer 평균 PER = 목표주가. 현재가 대비 업사이드 계산.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5분 루틴으로 Peer Multiple 밸류에이션의 80%가 완성된다. 나머지 20%(할인/프리미엄 판단, Football Field 종합)는 과제에서 정교하게 다듬는다.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5-3-2. 어닝 시즌에 밸류에이션 업데이트하는 법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실적이 발표되면 밸류에이션을 업데이트해야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(1) 실적 확인. 발표된 매출/영업이익/순이익/EPS를 내 추정과 비교.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(2) 추정 수정 여부 판단.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실적이 내 Base Case ±10% 이내 → 추정 유지. 밸류에이션 변경 불필요.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실적이 내 Bull Case에 근접 → Base Case를 상향 조정. 목표주가 상향.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실적이 내 Bear Case에 근접 → Base Case를 하향 조정. 목표주가 하향 또는 투자의견 변경.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(3) 가정 점검. 매출 성장률, GPM, 판관비 등 핵심 가정이 실적과 일치하는지 확인. 괴리가 크면 가정을 수정하고 모델을 재실행.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(4) 촉매 점검. 기존 촉매가 실현됐는지, 새로운 촉매가 나왔는지 확인.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업데이트를 분기마다 하면 보고서가 "살아 있는 문서"가 된다. 최초 작성 후 방치하면 3개월 뒤에는 쓸모없어진다.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5-3-3. 밸류에이션 결과를 한 줄로 요약하는 연습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투자의견을 한 줄로 압축하는 연습이 중요하다. 8주차 피칭의 오프닝 30초에 이 한 줄이 들어간다.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템플릿: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"[기업명]은 [핵심 경쟁우위]를 보유한 [산업] 기업으로, 현재 PER [X]배([Peer 대비 X% 할인/프리미엄])에 거래 중이며, [촉매]에 의해 목표주가 [Y]원(업사이드 [Z]%)이 기대됨."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예시: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"코스맥스는 인디브랜드 100+개 고객 기반의 K-뷰티 ODM 1위 기업으로, 현재 PER 8.2배(Peer 10.4배 대비 21% 할인)에 거래 중이며, OPM 구조적 개선(6.5%→10.5%)과 2분기 실적 서프라이즈에 의해 목표주가 193,000원(업사이드 25%)이 기대됨."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한 줄을 쓸 수 있으면, 밸류에이션이 완성된 것이다. 쓸 수 없으면, 분석의 어딘가에 빈 곳이 있다는 뜻이다.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6주차는 이 교육의 정점이다.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2~5주차까지 쌓아온 모든 분석이 "적정주가"라는 하나의 숫자로 수렴한다.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숫자가 보고서의 결론이고, 8주차 피칭의 핵심 논거가 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다음 주(7주차)에서는 1~6주차의 모든 과제를 하나의 보고서로 통합한다.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6주차 과제(Peer Multiple, DCF, Football Field)를 완성하면 보고서의 85%가 준비된 셈이다.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용어 사전: 부록 D(통합 용어 사전)를 참조한다.</w:t>
      </w:r>
    </w:p>
    <w:p/>
    <w:p>
      <w:r>
        <w:t>────────────────────────────────────────</w:t>
      </w:r>
    </w:p>
    <w:p>
      <w:r>
        <w:t>《한국 시장 실전 기업분석 — 현장과 AI로 다시 쓰는 가치투자》</w:t>
      </w:r>
    </w:p>
    <w:p>
      <w:r>
        <w:t>6주차 · 밸류에이션</w:t>
      </w:r>
    </w:p>
    <w:p/>
    <w:p>
      <w:r>
        <w:t>ⓒ 2026 이찬희. All rights reserved.</w:t>
      </w:r>
    </w:p>
    <w:p>
      <w:r>
        <w:t>본 저작물은 Creative Commons 저작자표시-비영리-변경금지 4.0 국제 라이선스</w:t>
      </w:r>
    </w:p>
    <w:p>
      <w:r>
        <w:t>(CC BY-NC-ND 4.0)에 따라 배포됩니다.</w:t>
      </w:r>
    </w:p>
    <w:p/>
    <w:p>
      <w:r>
        <w:t>허용: 원본 그대로의 복제 및 공유, 비영리 목적의 열람·배포</w:t>
      </w:r>
    </w:p>
    <w:p>
      <w:r>
        <w:t>금지: 내용의 수정·편집·2차 저작물 작성, 모든 상업적 이용</w:t>
      </w:r>
    </w:p>
    <w:p/>
    <w:p>
      <w:r>
        <w:t>인용: 이찬희, 『한국 시장 실전 기업분석』, 2026, 6주차 · 밸류에이션.</w:t>
      </w:r>
    </w:p>
    <w:p>
      <w:r>
        <w:t>────────────────────────────────────────</w:t>
      </w:r>
    </w:p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8" w:sz="1" w:space="5"/>
      </w:pBdr>
      <w:spacing w:before="4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CUFA 3기  |  충북대학교 가치투자학회   —   </w:t>
    </w:r>
    <w:r>
      <w:rPr>
        <w:rFonts w:ascii="Arial" w:cs="Arial" w:eastAsia="Arial" w:hAnsi="Arial"/>
        <w:b/>
        <w:bCs/>
        <w:color w:val="7C6AF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6AF7" w:sz="2" w:space="5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7C6AF7"/>
        <w:sz w:val="14"/>
        <w:szCs w:val="14"/>
      </w:rPr>
      <w:t xml:space="preserve">CUFA 신입교육 교안</w:t>
    </w:r>
    <w:r>
      <w:rPr>
        <w:rFonts w:ascii="Arial" w:cs="Arial" w:eastAsia="Arial" w:hAnsi="Arial"/>
        <w:color w:val="666666"/>
        <w:sz w:val="14"/>
        <w:szCs w:val="14"/>
      </w:rPr>
      <w:t xml:space="preserve">	6주차. 밸류에이션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7C6AF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5B4CC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2026-03-18T19:00:37.553Z</dcterms:created>
  <dcterms:modified xsi:type="dcterms:W3CDTF">2026-03-18T19:00:37.554Z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