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Secretario de Acta: Romina Baez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 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13 de abril de 2026 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asincrónico, vía grupo de wsp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1tzdn4v0l5w1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 con los participantes del grupo.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Conocer entregables requeridos.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roles y tareas.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de tareas.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Contacto con participantes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 contacto, vía grupo de wsp, con los integrantes del grupo.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conversa sobre cómo nos sentimos cada uno con la tarea asignada en la asignatura, además de compartir opiniones sobre lo que se lleva avanzando y materializado.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 implementación: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Implementó el TO BE en flowable bajo el diseño y configuración establecidos por el grupo.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Asignación de roles y 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Baez, modelado BPMN según lo compartido en primera instancia como modelo o borrador, para dejar el diseño final a implementar en flowable.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Henríquez y Freddy Rojas, revisión del modelado y retroalimentación.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Henríquez,Freddy Roja y Romina Baez, implementadores en Flowable.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Retroalimentación de 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día, Romina Baez envió el BPMN TO-BE solicitado para revisión y comentarios sobre posibles modificaciones, a partir del diseño borrador que se creó en primera instancia.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noche, Diego y Freddy retroalimentaron el esquema BPMN AS-IS entregado por Romina.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se comprometió a hacer las modificaciones el día lunes 13 de abril.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avanzará en la tarea de entrega y se realizarán las modificaciones necesarias.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acordó que todos </w:t>
      </w:r>
      <w:r w:rsidDel="00000000" w:rsidR="00000000" w:rsidRPr="00000000">
        <w:rPr>
          <w:sz w:val="24"/>
          <w:szCs w:val="24"/>
          <w:rtl w:val="0"/>
        </w:rPr>
        <w:t xml:space="preserve">asistirán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la reunión con el profesor, y se propuso reunirse sincrónicamente después de esta, a lo cual todos estuvieron de acuerdo.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tercera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906YyL3iCFVRW9EAuaC+DClrgQ==">CgMxLjAyDmguMXR6ZG40djBsNXcxOAByITFmdE9fUTIwYVdRT0R4dU9vRU1FcmlyWVlINHExck1HQQ==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