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719D5">
      <w:pPr>
        <w:tabs>
          <w:tab w:val="left" w:pos="3945"/>
        </w:tabs>
        <w:rPr>
          <w:sz w:val="12"/>
          <w:szCs w:val="12"/>
        </w:rPr>
      </w:pPr>
      <w:r>
        <w:rPr>
          <w:sz w:val="12"/>
          <w:szCs w:val="12"/>
        </w:rPr>
        <w:drawing>
          <wp:inline distT="0" distB="0" distL="0" distR="0">
            <wp:extent cx="2007235" cy="616585"/>
            <wp:effectExtent l="0" t="0" r="0" b="0"/>
            <wp:docPr id="2016215547" name="Picture 3" descr="C:/Users/U/Downloads/RAM-logo-2009-2560x1440.pngRAM-logo-2009-2560x1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215547" name="Picture 3" descr="C:/Users/U/Downloads/RAM-logo-2009-2560x1440.pngRAM-logo-2009-2560x1440"/>
                    <pic:cNvPicPr>
                      <a:picLocks noChangeAspect="1"/>
                    </pic:cNvPicPr>
                  </pic:nvPicPr>
                  <pic:blipFill>
                    <a:blip r:embed="rId6"/>
                    <a:srcRect t="22699" b="22699"/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2"/>
          <w:szCs w:val="12"/>
        </w:rPr>
        <w:tab/>
      </w:r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</w:t>
      </w:r>
    </w:p>
    <w:p w14:paraId="2B86E59C">
      <w:pPr>
        <w:tabs>
          <w:tab w:val="left" w:pos="303"/>
          <w:tab w:val="left" w:pos="3497"/>
          <w:tab w:val="left" w:pos="3533"/>
          <w:tab w:val="center" w:pos="5400"/>
        </w:tabs>
        <w:jc w:val="right"/>
        <w:rPr>
          <w:b/>
          <w:sz w:val="16"/>
          <w:szCs w:val="16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rebel.pngreb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rebel.pngrebel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>56762</w:t>
      </w:r>
      <w:r>
        <w:rPr>
          <w:rFonts w:hint="default"/>
          <w:b/>
          <w:sz w:val="28"/>
          <w:szCs w:val="28"/>
          <w:lang w:val="en-US"/>
        </w:rPr>
        <w:t>8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>FCA US LLC</w:t>
      </w:r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>CANADA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>CANADA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>FCA US LLC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>RAM 1500 SST Rebel X 3.0L Pick-up 4×4 4Door</w:t>
      </w:r>
      <w:r>
        <w:rPr>
          <w:rFonts w:hint="default"/>
          <w:sz w:val="18"/>
          <w:szCs w:val="18"/>
        </w:rPr>
        <w:t>s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>* VlN number:</w:t>
      </w:r>
      <w:r>
        <w:rPr>
          <w:b/>
          <w:sz w:val="18"/>
          <w:szCs w:val="18"/>
        </w:rPr>
        <w:tab/>
      </w:r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>07</w:t>
      </w:r>
      <w:r>
        <w:rPr>
          <w:sz w:val="18"/>
          <w:szCs w:val="18"/>
        </w:rPr>
        <w:t xml:space="preserve"> Year </w:t>
      </w:r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>Truck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>3450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2550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1750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1900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5916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2085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1960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3692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1740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1740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>Body-on-frame</w:t>
      </w:r>
      <w:bookmarkStart w:id="0" w:name="_GoBack"/>
      <w:bookmarkEnd w:id="0"/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>5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>Petrol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6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2993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 xml:space="preserve">Twin </w:t>
      </w:r>
      <w:r>
        <w:rPr>
          <w:rFonts w:hint="default"/>
          <w:b/>
          <w:bCs/>
          <w:sz w:val="18"/>
          <w:szCs w:val="18"/>
        </w:rPr>
        <w:t>Turbo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>313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5200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>Euro 6B standards.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>Automatic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>Hydraulic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>Combined with the service brakes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>Light Truck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>09</w:t>
      </w:r>
      <w:r>
        <w:rPr>
          <w:b/>
          <w:bCs/>
          <w:sz w:val="18"/>
          <w:szCs w:val="18"/>
        </w:rPr>
        <w:t>.</w:t>
      </w:r>
      <w:r>
        <w:rPr>
          <w:rFonts w:hint="default"/>
          <w:b/>
          <w:bCs/>
          <w:sz w:val="18"/>
          <w:szCs w:val="18"/>
          <w:lang w:val="en-US"/>
        </w:rPr>
        <w:t>5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>Poor</w:t>
      </w:r>
    </w:p>
    <w:p w14:paraId="06DDE87F">
      <w:pPr>
        <w:rPr>
          <w:sz w:val="18"/>
          <w:szCs w:val="18"/>
        </w:rPr>
      </w:pPr>
      <w:r>
        <w:rPr>
          <w:sz w:val="18"/>
          <w:szCs w:val="18"/>
        </w:rPr>
        <w:t xml:space="preserve"> 9. Any other information or local standards to be compiled: Also comply with the National regulations for member countries mentioned in the Annex of the list of Technical Regulations for MV 2025 MY-D3, when exporting to those countries.                              </w:t>
      </w:r>
    </w:p>
    <w:p w14:paraId="0A2D1154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</w:t>
      </w:r>
      <w:r>
        <w:rPr>
          <w:sz w:val="18"/>
          <w:szCs w:val="18"/>
        </w:rPr>
        <w:drawing>
          <wp:inline distT="0" distB="0" distL="0" distR="0">
            <wp:extent cx="1938655" cy="1059815"/>
            <wp:effectExtent l="0" t="0" r="0" b="0"/>
            <wp:docPr id="1168502314" name="Picture 4" descr="C:/Users/U/Downloads/sig.pngs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02314" name="Picture 4" descr="C:/Users/U/Downloads/sig.pngsi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t="9008" b="9008"/>
                    <a:stretch>
                      <a:fillRect/>
                    </a:stretch>
                  </pic:blipFill>
                  <pic:spPr>
                    <a:xfrm>
                      <a:off x="0" y="0"/>
                      <a:ext cx="1938655" cy="1070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393700</wp:posOffset>
                </wp:positionH>
                <wp:positionV relativeFrom="paragraph">
                  <wp:posOffset>1162685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 xml:space="preserve">17  SEP 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1pt;margin-top:91.55pt;height:22.25pt;width:93.25pt;z-index:251662336;mso-width-relative:page;mso-height-relative:page;" fillcolor="#FFFFFF [3201]" filled="t" stroked="t" coordsize="21600,21600" o:gfxdata="UEsDBAoAAAAAAIdO4kAAAAAAAAAAAAAAAAAEAAAAZHJzL1BLAwQUAAAACACHTuJARPRZKdgAAAAK&#10;AQAADwAAAGRycy9kb3ducmV2LnhtbE2PzU7EMAyE70i8Q2QkbmzaAqUqTfeAtJyQgILENdt424rE&#10;qZJ0/54ec4Kb7RmNv2nWR2fFHkOcPCnIVxkIpN6biQYFnx+bmwpETJqMtp5QwQkjrNvLi0bXxh/o&#10;HfddGgSHUKy1gjGluZYy9iM6HVd+RmJt54PTidcwSBP0gcOdlUWWldLpifjDqGd8GrH/7hanwD6H&#10;rxf7tuhddz5vTq+xn0yISl1f5dkjiITH9GeGX3xGh5aZtn4hE4VVUBZcJfG9us1BsKG4q+5BbHko&#10;HkqQbSP/V2h/AFBLAwQUAAAACACHTuJAdaf1kTACAACmBAAADgAAAGRycy9lMm9Eb2MueG1srVRN&#10;j9owEL1X6n+wfC8BBF0WEVbVUqpKqxZ12x8wOA6x5K96DAn/vmOHBXZ7KIfmkMzEkzdv3sxk8dAZ&#10;zQ4yoHK25KPBkDNphauU3ZX818/1hxlnGMFWoJ2VJT9K5A/L9+8WrZ/LsWucrmRgBGJx3vqSNzH6&#10;eVGgaKQBHDgvLR3WLhiI5IZdUQVoCd3oYjwcfixaFyofnJCI9HbVH/ITYrgF0NW1EnLlxN5IG3vU&#10;IDVEKgkb5ZEvM9u6liJ+r2uUkemSU6Ux3ykJ2dt0L5YLmO8C+EaJEwW4hcKbmgwoS0nPUCuIwPZB&#10;/QVllAgOXR0HwpmiLyQrQlWMhm+0eW7Ay1wLSY3+LDr+P1jx7bAJTFU0CZxZMNTwHyQa2J2WbJTk&#10;aT3OKerZb8LJQzJTrV0dTHpSFazLkh7PksouMkEvR6PZZHw35UzQ2Xg2npJNMMXlax8wfpHOsGSU&#10;PFD2rCQcnjD2oS8hKRk6raq10jo7Ybd91IEdgNq7ztcJ/VWYtqwt+f10nHgAzWxNs0Km8VQ32l3O&#10;9+oLvA04EVsBNj2BjJDywzy4va2y1UioPtuKxaMnbS2tFE9k0HCmJS0gGTkugtL/jiPdtCX5UlP6&#10;NiQrdtuOQJK5ddWRGoperBWRewKMGwg00tTelsacEv7eQyAS+qulObofTZIqMTuT6d2QFiNcn2yv&#10;T8CKxtH2kHi9+RjzLqWSrfu0j65WuWcXKieyNL6566dVS/tx7eeoy+9l+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E9Fkp2AAAAAoBAAAPAAAAAAAAAAEAIAAAACIAAABkcnMvZG93bnJldi54bWxQ&#10;SwECFAAUAAAACACHTuJAdaf1kTACAACmBAAADgAAAAAAAAABACAAAAAnAQAAZHJzL2Uyb0RvYy54&#10;bWxQSwUGAAAAAAYABgBZAQAAyQUAAAAA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 xml:space="preserve">17  SEP 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</w:t>
      </w:r>
    </w:p>
    <w:sectPr>
      <w:pgSz w:w="11906" w:h="16838"/>
      <w:pgMar w:top="72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1012756E"/>
    <w:rsid w:val="160F1628"/>
    <w:rsid w:val="20FA5965"/>
    <w:rsid w:val="22BA7608"/>
    <w:rsid w:val="23370256"/>
    <w:rsid w:val="2FBF73B7"/>
    <w:rsid w:val="305D69EA"/>
    <w:rsid w:val="3CE2402C"/>
    <w:rsid w:val="4D657A3F"/>
    <w:rsid w:val="502A6491"/>
    <w:rsid w:val="54DD3D37"/>
    <w:rsid w:val="57586B58"/>
    <w:rsid w:val="5B0B05EE"/>
    <w:rsid w:val="64A04927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21</TotalTime>
  <ScaleCrop>false</ScaleCrop>
  <LinksUpToDate>false</LinksUpToDate>
  <CharactersWithSpaces>2809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2026-01-24T08:39:49Z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2057-12.2.0.23197</vt:lpwstr>
  </property>
  <property fmtid="{D5CDD505-2E9C-101B-9397-08002B2CF9AE}" pid="4" name="ICV">
    <vt:lpwstr>65C6E53499624D3A8819F2E93398D888_13</vt:lpwstr>
  </property>
</Properties>
</file>