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NoIndent"/>
        <w:jc w:val="center"/>
        <w:rPr/>
      </w:pPr>
      <w:r>
        <w:rPr/>
        <w:t>НАЦІОНАЛЬНИЙ ТЕХНІЧНИЙ УНІВЕРСИТЕТ УКРАЇНИ</w:t>
      </w:r>
    </w:p>
    <w:p>
      <w:pPr>
        <w:pStyle w:val="NormalNoIndent"/>
        <w:jc w:val="center"/>
        <w:rPr>
          <w:caps/>
        </w:rPr>
      </w:pPr>
      <w:r>
        <w:rPr/>
        <w:t>«КИЇВСЬКИЙ ПОЛІТЕХНІЧНИЙ ІНСТИТУТ</w:t>
      </w:r>
    </w:p>
    <w:p>
      <w:pPr>
        <w:pStyle w:val="NormalNoIndent"/>
        <w:jc w:val="center"/>
        <w:rPr/>
      </w:pPr>
      <w:r>
        <w:rPr>
          <w:caps/>
        </w:rPr>
        <w:t>імені Ігоря Сікорського</w:t>
      </w:r>
      <w:r>
        <w:rPr/>
        <w:t>»</w:t>
      </w:r>
    </w:p>
    <w:p>
      <w:pPr>
        <w:pStyle w:val="NormalNoIndent"/>
        <w:jc w:val="center"/>
        <w:rPr/>
      </w:pPr>
      <w:r>
        <w:rPr/>
        <w:t>Факультет прикладної математики</w:t>
      </w:r>
    </w:p>
    <w:p>
      <w:pPr>
        <w:pStyle w:val="NormalNoIndent"/>
        <w:spacing w:before="0" w:after="120"/>
        <w:jc w:val="center"/>
        <w:rPr/>
      </w:pPr>
      <w:r>
        <w:rPr/>
        <w:t>Кафедра прикладної математики</w:t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jc w:val="center"/>
        <w:rPr/>
      </w:pPr>
      <w:r>
        <w:rPr/>
        <w:t>Звіт</w:t>
      </w:r>
    </w:p>
    <w:p>
      <w:pPr>
        <w:pStyle w:val="NormalNoIndent"/>
        <w:jc w:val="center"/>
        <w:rPr/>
      </w:pPr>
      <w:r>
        <w:rPr/>
        <w:t>з лабораторної роботи № 4</w:t>
      </w:r>
    </w:p>
    <w:p>
      <w:pPr>
        <w:pStyle w:val="NormalNoIndent"/>
        <w:jc w:val="center"/>
        <w:rPr/>
      </w:pPr>
      <w:r>
        <w:rPr/>
        <w:t>із дисципліни «Криптографічні методи захисту інформації»</w:t>
      </w:r>
    </w:p>
    <w:p>
      <w:pPr>
        <w:pStyle w:val="NormalNoIndent"/>
        <w:jc w:val="center"/>
        <w:rPr/>
      </w:pPr>
      <w:r>
        <w:rPr/>
        <w:t>на тему</w:t>
      </w:r>
    </w:p>
    <w:p>
      <w:pPr>
        <w:pStyle w:val="NormalNoIndent"/>
        <w:jc w:val="center"/>
        <w:rPr>
          <w:i/>
          <w:i/>
        </w:rPr>
      </w:pPr>
      <w:r>
        <w:rPr>
          <w:i/>
        </w:rPr>
        <w:t>Шифрування з відкритим ключем на основі алгоритму RSA</w:t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p>
      <w:pPr>
        <w:pStyle w:val="NormalNoIndent"/>
        <w:jc w:val="center"/>
        <w:rPr/>
      </w:pPr>
      <w:r>
        <w:rPr/>
      </w:r>
    </w:p>
    <w:tbl>
      <w:tblPr>
        <w:tblW w:w="1003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11"/>
        <w:gridCol w:w="4819"/>
      </w:tblGrid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Виконав:</w:t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lang w:eastAsia="en-US"/>
              </w:rPr>
            </w:pPr>
            <w:r>
              <w:rPr>
                <w:lang w:eastAsia="en-US"/>
              </w:rPr>
              <w:t>Керівник:</w:t>
            </w:r>
          </w:p>
        </w:tc>
      </w:tr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/>
            </w:pPr>
            <w:r>
              <w:rPr>
                <w:lang w:eastAsia="en-US"/>
              </w:rPr>
              <w:t>студент групи КМ-</w:t>
            </w:r>
            <w:r>
              <w:rPr>
                <w:lang w:eastAsia="en-US"/>
              </w:rPr>
              <w:t>81</w:t>
            </w:r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  <w:t>ст. викладач Бай Ю. П.</w:t>
            </w:r>
          </w:p>
        </w:tc>
      </w:tr>
      <w:tr>
        <w:trPr/>
        <w:tc>
          <w:tcPr>
            <w:tcW w:w="5211" w:type="dxa"/>
            <w:tcBorders/>
            <w:shd w:fill="auto" w:val="clear"/>
          </w:tcPr>
          <w:p>
            <w:pPr>
              <w:pStyle w:val="NormalNoIndent"/>
              <w:rPr>
                <w:i/>
                <w:i/>
                <w:lang w:eastAsia="en-US"/>
              </w:rPr>
            </w:pPr>
            <w:r>
              <w:rPr>
                <w:i/>
                <w:lang w:eastAsia="en-US"/>
              </w:rPr>
              <w:t>Верзун П.В.</w:t>
            </w:r>
            <w:bookmarkStart w:id="0" w:name="_GoBack"/>
            <w:bookmarkEnd w:id="0"/>
          </w:p>
        </w:tc>
        <w:tc>
          <w:tcPr>
            <w:tcW w:w="4819" w:type="dxa"/>
            <w:tcBorders/>
            <w:shd w:fill="auto" w:val="clear"/>
          </w:tcPr>
          <w:p>
            <w:pPr>
              <w:pStyle w:val="NormalNoIndent"/>
              <w:tabs>
                <w:tab w:val="left" w:pos="3366" w:leader="none"/>
              </w:tabs>
              <w:jc w:val="right"/>
              <w:rPr>
                <w:lang w:eastAsia="en-US"/>
              </w:rPr>
            </w:pPr>
            <w:r>
              <w:rPr>
                <w:lang w:eastAsia="en-US"/>
              </w:rPr>
            </w:r>
          </w:p>
        </w:tc>
      </w:tr>
    </w:tbl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NormalNoIndent"/>
        <w:rPr/>
      </w:pPr>
      <w:r>
        <w:rPr/>
      </w:r>
    </w:p>
    <w:p>
      <w:pPr>
        <w:pStyle w:val="TextBodyIndent"/>
        <w:spacing w:lineRule="auto" w:line="360" w:before="0" w:after="200"/>
        <w:ind w:left="0" w:firstLine="643"/>
        <w:contextualSpacing/>
        <w:jc w:val="center"/>
        <w:rPr/>
      </w:pPr>
      <w:r>
        <w:rPr>
          <w:sz w:val="28"/>
          <w:szCs w:val="28"/>
          <w:lang w:val="uk-UA"/>
        </w:rPr>
        <w:t>Київ — 20</w:t>
      </w:r>
      <w:r>
        <w:rPr>
          <w:sz w:val="28"/>
          <w:szCs w:val="28"/>
          <w:lang w:val="uk-UA"/>
        </w:rPr>
        <w:t>20</w:t>
      </w:r>
    </w:p>
    <w:p>
      <w:pPr>
        <w:pStyle w:val="TOCHeading"/>
        <w:jc w:val="center"/>
        <w:rPr>
          <w:color w:val="auto"/>
          <w:lang w:val="ru-RU"/>
        </w:rPr>
      </w:pPr>
      <w:r>
        <w:rPr>
          <w:color w:val="auto"/>
          <w:lang w:val="ru-RU"/>
        </w:rPr>
        <w:t>ЗМІСТ</w:t>
      </w:r>
    </w:p>
    <w:p>
      <w:pPr>
        <w:pStyle w:val="Normal"/>
        <w:rPr/>
      </w:pPr>
      <w:r>
        <w:rPr/>
      </w:r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r>
        <w:fldChar w:fldCharType="begin"/>
      </w:r>
      <w:r>
        <w:rPr>
          <w:webHidden/>
          <w:rStyle w:val="IndexLink"/>
          <w:sz w:val="28"/>
          <w:szCs w:val="28"/>
          <w:rFonts w:cs="Times New Roman" w:ascii="Times New Roman" w:hAnsi="Times New Roman"/>
        </w:rPr>
        <w:instrText> TOC \z \o "1-3" \u \h</w:instrText>
      </w:r>
      <w:r>
        <w:rPr>
          <w:webHidden/>
          <w:rStyle w:val="IndexLink"/>
          <w:sz w:val="28"/>
          <w:szCs w:val="28"/>
          <w:rFonts w:cs="Times New Roman" w:ascii="Times New Roman" w:hAnsi="Times New Roman"/>
        </w:rPr>
        <w:fldChar w:fldCharType="separate"/>
      </w:r>
      <w:hyperlink w:anchor="_Toc55342474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Постановка задачі</w:t>
        </w:r>
        <w:r>
          <w:rPr>
            <w:webHidden/>
          </w:rPr>
          <w:fldChar w:fldCharType="begin"/>
        </w:r>
        <w:r>
          <w:rPr>
            <w:webHidden/>
          </w:rPr>
          <w:instrText>PAGEREF _Toc55342474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75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Основні теоретичні відомості з асиметричних криптосистем</w:t>
        </w:r>
        <w:r>
          <w:rPr>
            <w:webHidden/>
          </w:rPr>
          <w:fldChar w:fldCharType="begin"/>
        </w:r>
        <w:r>
          <w:rPr>
            <w:webHidden/>
          </w:rPr>
          <w:instrText>PAGEREF _Toc55342475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76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Математичне підґрунтя алгоритму RSA</w:t>
        </w:r>
        <w:r>
          <w:rPr>
            <w:webHidden/>
          </w:rPr>
          <w:fldChar w:fldCharType="begin"/>
        </w:r>
        <w:r>
          <w:rPr>
            <w:webHidden/>
          </w:rPr>
          <w:instrText>PAGEREF _Toc55342476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77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 xml:space="preserve">Контрольний 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ru-RU" w:bidi="en-US"/>
          </w:rPr>
          <w:t>приклад 1</w:t>
        </w:r>
        <w:r>
          <w:rPr>
            <w:webHidden/>
          </w:rPr>
          <w:fldChar w:fldCharType="begin"/>
        </w:r>
        <w:r>
          <w:rPr>
            <w:webHidden/>
          </w:rPr>
          <w:instrText>PAGEREF _Toc55342477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78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Контрольний приклад 2</w:t>
        </w:r>
        <w:r>
          <w:rPr>
            <w:webHidden/>
          </w:rPr>
          <w:fldChar w:fldCharType="begin"/>
        </w:r>
        <w:r>
          <w:rPr>
            <w:webHidden/>
          </w:rPr>
          <w:instrText>PAGEREF _Toc55342478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79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Шифрування і розшифрування за алгоритмом RSA</w:t>
        </w:r>
        <w:r>
          <w:rPr>
            <w:webHidden/>
          </w:rPr>
          <w:fldChar w:fldCharType="begin"/>
        </w:r>
        <w:r>
          <w:rPr>
            <w:webHidden/>
          </w:rPr>
          <w:instrText>PAGEREF _Toc55342479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80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Список літератури</w:t>
        </w:r>
        <w:r>
          <w:rPr>
            <w:webHidden/>
          </w:rPr>
          <w:fldChar w:fldCharType="begin"/>
        </w:r>
        <w:r>
          <w:rPr>
            <w:webHidden/>
          </w:rPr>
          <w:instrText>PAGEREF _Toc55342480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7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81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Додаток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ru-RU" w:bidi="en-US"/>
          </w:rPr>
          <w:t xml:space="preserve"> 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bidi="en-US"/>
          </w:rPr>
          <w:t>1</w:t>
        </w:r>
        <w:r>
          <w:rPr>
            <w:webHidden/>
          </w:rPr>
          <w:fldChar w:fldCharType="begin"/>
        </w:r>
        <w:r>
          <w:rPr>
            <w:webHidden/>
          </w:rPr>
          <w:instrText>PAGEREF _Toc55342481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right" w:pos="9627" w:leader="dot"/>
        </w:tabs>
        <w:rPr>
          <w:rFonts w:ascii="Times New Roman" w:hAnsi="Times New Roman" w:eastAsia="" w:cs="Times New Roman" w:eastAsiaTheme="minorEastAsia"/>
          <w:sz w:val="28"/>
          <w:szCs w:val="28"/>
          <w:lang w:val="ru-RU" w:eastAsia="ru-RU"/>
        </w:rPr>
      </w:pPr>
      <w:hyperlink w:anchor="_Toc55342482">
        <w:r>
          <w:rPr>
            <w:webHidden/>
            <w:rStyle w:val="IndexLink"/>
            <w:rFonts w:cs="Times New Roman" w:ascii="Times New Roman" w:hAnsi="Times New Roman"/>
            <w:sz w:val="28"/>
            <w:szCs w:val="28"/>
            <w:lang w:bidi="en-US"/>
          </w:rPr>
          <w:t>Додаток</w:t>
        </w:r>
        <w:r>
          <w:rPr>
            <w:rStyle w:val="IndexLink"/>
            <w:rFonts w:cs="Times New Roman" w:ascii="Times New Roman" w:hAnsi="Times New Roman"/>
            <w:sz w:val="28"/>
            <w:szCs w:val="28"/>
            <w:lang w:val="ru-RU" w:bidi="en-US"/>
          </w:rPr>
          <w:t xml:space="preserve"> 2</w:t>
        </w:r>
        <w:r>
          <w:rPr>
            <w:webHidden/>
          </w:rPr>
          <w:fldChar w:fldCharType="begin"/>
        </w:r>
        <w:r>
          <w:rPr>
            <w:webHidden/>
          </w:rPr>
          <w:instrText>PAGEREF _Toc55342482 \h</w:instrText>
        </w:r>
        <w:r>
          <w:rPr>
            <w:webHidden/>
          </w:rPr>
          <w:fldChar w:fldCharType="separate"/>
        </w:r>
        <w:r>
          <w:rPr>
            <w:rStyle w:val="IndexLink"/>
            <w:rFonts w:cs="Times New Roman" w:ascii="Times New Roman" w:hAnsi="Times New Roman"/>
            <w:vanish w:val="false"/>
            <w:sz w:val="28"/>
            <w:szCs w:val="28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TextBodyIndent"/>
        <w:spacing w:lineRule="auto" w:line="360" w:before="0" w:after="200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  <w:r>
        <w:rPr>
          <w:sz w:val="28"/>
          <w:szCs w:val="28"/>
        </w:rPr>
        <w:fldChar w:fldCharType="end"/>
      </w:r>
    </w:p>
    <w:p>
      <w:pPr>
        <w:pStyle w:val="TextBodyIndent"/>
        <w:spacing w:lineRule="auto" w:line="360" w:before="0" w:after="200"/>
        <w:ind w:left="0" w:firstLine="643"/>
        <w:contextualSpacing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  <w:r>
        <w:br w:type="page"/>
      </w:r>
    </w:p>
    <w:p>
      <w:pPr>
        <w:pStyle w:val="TextBodyIndent"/>
        <w:spacing w:lineRule="auto" w:line="360" w:before="0" w:after="200"/>
        <w:ind w:left="0" w:firstLine="643"/>
        <w:contextualSpacing/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розробити асиметричну криптосистему на основі алгоритму шифрування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RSA</w:t>
      </w:r>
      <w:r>
        <w:rPr>
          <w:sz w:val="28"/>
          <w:szCs w:val="28"/>
          <w:lang w:val="uk-UA"/>
        </w:rPr>
        <w:t>.</w:t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55342474"/>
      <w:r>
        <w:rPr>
          <w:rFonts w:cs="Times New Roman" w:ascii="Times New Roman" w:hAnsi="Times New Roman"/>
          <w:sz w:val="28"/>
          <w:szCs w:val="28"/>
          <w:lang w:val="uk-UA"/>
        </w:rPr>
        <w:t>Постановка задачі</w:t>
      </w:r>
      <w:bookmarkEnd w:id="1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1. Скласти програму, яка дозволяє генерувати прості числа в заданому діапазоні та виконувати шифрування та розшифрування за алгоритмом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RSA</w:t>
      </w:r>
      <w:r>
        <w:rPr>
          <w:rFonts w:cs="Times New Roman" w:ascii="Times New Roman" w:hAnsi="Times New Roman"/>
          <w:sz w:val="28"/>
          <w:szCs w:val="28"/>
          <w:lang w:bidi="en-US"/>
        </w:rPr>
        <w:t>. Перевірити роботу програми на контрольних прикладах. Навести скріншоти детального покрокового виконання алгоритму.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1.</w:t>
      </w:r>
      <w:r>
        <w:rPr>
          <w:rFonts w:cs="Times New Roman" w:ascii="Times New Roman" w:hAnsi="Times New Roman"/>
          <w:i/>
          <w:sz w:val="28"/>
          <w:szCs w:val="28"/>
          <w:lang w:bidi="en-US"/>
        </w:rPr>
        <w:t>а</w:t>
      </w:r>
      <w:r>
        <w:rPr>
          <w:rFonts w:cs="Times New Roman" w:ascii="Times New Roman" w:hAnsi="Times New Roman"/>
          <w:sz w:val="28"/>
          <w:szCs w:val="28"/>
          <w:lang w:bidi="en-US"/>
        </w:rPr>
        <w:t>. Контрольний приклад 1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 xml:space="preserve"> (</w:t>
      </w:r>
      <w:hyperlink r:id="rId2">
        <w:r>
          <w:rPr>
            <w:rStyle w:val="InternetLink"/>
            <w:rFonts w:cs="Times New Roman" w:ascii="Times New Roman" w:hAnsi="Times New Roman"/>
            <w:sz w:val="28"/>
            <w:szCs w:val="28"/>
            <w:lang w:val="en-US" w:bidi="en-US"/>
          </w:rPr>
          <w:t>RSA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 w:bidi="en-US"/>
          </w:rPr>
          <w:t>-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bidi="en-US"/>
          </w:rPr>
          <w:t>encryption</w:t>
        </w:r>
      </w:hyperlink>
      <w:r>
        <w:rPr>
          <w:rFonts w:cs="Times New Roman" w:ascii="Times New Roman" w:hAnsi="Times New Roman"/>
          <w:sz w:val="28"/>
          <w:szCs w:val="28"/>
          <w:lang w:val="ru-RU" w:bidi="en-US"/>
        </w:rPr>
        <w:t>)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p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 xml:space="preserve"> = 11,    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q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 xml:space="preserve"> = 17,    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e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 xml:space="preserve"> = 3</w:t>
      </w:r>
    </w:p>
    <w:p>
      <w:pPr>
        <w:pStyle w:val="Normal"/>
        <w:ind w:firstLine="708"/>
        <w:jc w:val="both"/>
        <w:rPr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sz w:val="28"/>
          <w:szCs w:val="28"/>
          <w:lang w:val="en-US" w:bidi="en-US"/>
        </w:rPr>
        <w:tab/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public key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{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e, n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}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= {3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187}</w:t>
      </w:r>
      <w:r>
        <w:rPr>
          <w:sz w:val="28"/>
          <w:szCs w:val="28"/>
          <w:lang w:val="en-US" w:bidi="en-US"/>
        </w:rPr>
        <w:tab/>
      </w:r>
    </w:p>
    <w:p>
      <w:pPr>
        <w:pStyle w:val="Normal"/>
        <w:ind w:left="708" w:firstLine="708"/>
        <w:jc w:val="both"/>
        <w:rPr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private key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{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d, n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}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= {107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187}</w:t>
      </w:r>
      <w:r>
        <w:rPr>
          <w:sz w:val="28"/>
          <w:szCs w:val="28"/>
          <w:lang w:val="en-US" w:bidi="en-US"/>
        </w:rPr>
        <w:tab/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M 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= 72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C</w:t>
      </w:r>
      <w:r>
        <w:rPr>
          <w:rFonts w:cs="Times New Roman" w:ascii="Times New Roman" w:hAnsi="Times New Roman"/>
          <w:i/>
          <w:sz w:val="28"/>
          <w:szCs w:val="28"/>
          <w:lang w:val="ru-RU" w:bidi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>= 183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M</w:t>
      </w:r>
      <w:r>
        <w:rPr>
          <w:rFonts w:cs="Times New Roman" w:ascii="Times New Roman" w:hAnsi="Times New Roman"/>
          <w:i/>
          <w:sz w:val="28"/>
          <w:szCs w:val="28"/>
          <w:lang w:val="ru-RU" w:bidi="en-US"/>
        </w:rPr>
        <w:t xml:space="preserve">’  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>= 72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, 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text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 xml:space="preserve"> = {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H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>}</w:t>
      </w:r>
    </w:p>
    <w:p>
      <w:pPr>
        <w:pStyle w:val="Normal"/>
        <w:ind w:firstLine="708"/>
        <w:jc w:val="both"/>
        <w:rPr>
          <w:sz w:val="28"/>
          <w:szCs w:val="28"/>
          <w:lang w:val="ru-RU" w:bidi="en-US"/>
        </w:rPr>
      </w:pPr>
      <w:r>
        <w:rPr>
          <w:sz w:val="28"/>
          <w:szCs w:val="28"/>
          <w:lang w:val="ru-RU" w:bidi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1.</w:t>
      </w:r>
      <w:r>
        <w:rPr>
          <w:rFonts w:cs="Times New Roman" w:ascii="Times New Roman" w:hAnsi="Times New Roman"/>
          <w:i/>
          <w:sz w:val="28"/>
          <w:szCs w:val="28"/>
          <w:lang w:val="ru-RU" w:bidi="en-US"/>
        </w:rPr>
        <w:t>б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. 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ab/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Контрольний приклад 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>2 (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 w:bidi="en-US"/>
          </w:rPr>
          <w:t>RSA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 w:bidi="en-US"/>
          </w:rPr>
          <w:t xml:space="preserve"> 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bidi="en-US"/>
          </w:rPr>
          <w:t>uk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ru-RU" w:bidi="en-US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bidi="en-US"/>
          </w:rPr>
          <w:t>wiki</w:t>
        </w:r>
      </w:hyperlink>
      <w:r>
        <w:rPr>
          <w:rFonts w:cs="Times New Roman" w:ascii="Times New Roman" w:hAnsi="Times New Roman"/>
          <w:sz w:val="28"/>
          <w:szCs w:val="28"/>
          <w:lang w:val="ru-RU" w:bidi="en-US"/>
        </w:rPr>
        <w:t xml:space="preserve">) 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p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 xml:space="preserve"> = 3557,    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q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 xml:space="preserve"> = 2579,    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e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 xml:space="preserve"> = 3</w:t>
      </w:r>
    </w:p>
    <w:p>
      <w:pPr>
        <w:pStyle w:val="Normal"/>
        <w:ind w:firstLine="708"/>
        <w:jc w:val="both"/>
        <w:rPr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sz w:val="28"/>
          <w:szCs w:val="28"/>
          <w:lang w:val="en-US" w:bidi="en-US"/>
        </w:rPr>
        <w:tab/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public key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{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e, n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}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= {3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9173503}</w:t>
      </w:r>
      <w:r>
        <w:rPr>
          <w:sz w:val="28"/>
          <w:szCs w:val="28"/>
          <w:lang w:val="en-US" w:bidi="en-US"/>
        </w:rPr>
        <w:tab/>
      </w:r>
    </w:p>
    <w:p>
      <w:pPr>
        <w:pStyle w:val="Normal"/>
        <w:ind w:left="708" w:firstLine="708"/>
        <w:jc w:val="both"/>
        <w:rPr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private key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{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d, n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}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= {6111579</w:t>
      </w: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,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9173503}</w:t>
      </w:r>
      <w:r>
        <w:rPr>
          <w:sz w:val="28"/>
          <w:szCs w:val="28"/>
          <w:lang w:val="en-US" w:bidi="en-US"/>
        </w:rPr>
        <w:tab/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en-US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 xml:space="preserve">M 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= 1111111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C</w:t>
      </w:r>
      <w:r>
        <w:rPr>
          <w:rFonts w:cs="Times New Roman" w:ascii="Times New Roman" w:hAnsi="Times New Roman"/>
          <w:i/>
          <w:sz w:val="28"/>
          <w:szCs w:val="28"/>
          <w:lang w:val="ru-RU" w:bidi="en-US"/>
        </w:rPr>
        <w:t xml:space="preserve">  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>= 4051753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i/>
          <w:sz w:val="28"/>
          <w:szCs w:val="28"/>
          <w:lang w:val="en-US" w:bidi="en-US"/>
        </w:rPr>
        <w:t>M</w:t>
      </w:r>
      <w:r>
        <w:rPr>
          <w:rFonts w:cs="Times New Roman" w:ascii="Times New Roman" w:hAnsi="Times New Roman"/>
          <w:i/>
          <w:sz w:val="28"/>
          <w:szCs w:val="28"/>
          <w:lang w:val="ru-RU" w:bidi="en-US"/>
        </w:rPr>
        <w:t xml:space="preserve">’  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>= 1111111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sz w:val="28"/>
          <w:szCs w:val="28"/>
          <w:lang w:val="ru-RU" w:bidi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2. Виконати дії ОДЕРЖУВАЧА і розшифрувати задане повідомлення, користуючись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 xml:space="preserve"> алгоритмом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RSA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. Необхідні результати занести до </w:t>
      </w:r>
      <w:hyperlink r:id="rId4">
        <w:r>
          <w:rPr>
            <w:rStyle w:val="InternetLink"/>
            <w:rFonts w:cs="Times New Roman" w:ascii="Times New Roman" w:hAnsi="Times New Roman"/>
            <w:sz w:val="28"/>
            <w:szCs w:val="28"/>
            <w:lang w:bidi="en-US"/>
          </w:rPr>
          <w:t>Таблиця RSA 3 курс</w:t>
        </w:r>
      </w:hyperlink>
      <w:r>
        <w:rPr>
          <w:rFonts w:cs="Times New Roman" w:ascii="Times New Roman" w:hAnsi="Times New Roman"/>
          <w:sz w:val="28"/>
          <w:szCs w:val="28"/>
          <w:lang w:bidi="en-US"/>
        </w:rPr>
        <w:t xml:space="preserve">. 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УВАГА! Числа </w:t>
      </w:r>
      <w:r>
        <w:rPr>
          <w:rFonts w:cs="Times New Roman" w:ascii="Times New Roman" w:hAnsi="Times New Roman"/>
          <w:b/>
          <w:i/>
          <w:sz w:val="28"/>
          <w:szCs w:val="28"/>
          <w:lang w:val="en-US" w:bidi="en-US"/>
        </w:rPr>
        <w:t>n</w:t>
      </w:r>
      <w:r>
        <w:rPr>
          <w:rFonts w:cs="Times New Roman" w:ascii="Times New Roman" w:hAnsi="Times New Roman"/>
          <w:sz w:val="28"/>
          <w:szCs w:val="28"/>
          <w:lang w:val="ru-RU"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в </w:t>
      </w:r>
      <w:hyperlink r:id="rId5">
        <w:r>
          <w:rPr>
            <w:rStyle w:val="InternetLink"/>
            <w:rFonts w:cs="Times New Roman" w:ascii="Times New Roman" w:hAnsi="Times New Roman"/>
            <w:sz w:val="28"/>
            <w:szCs w:val="28"/>
            <w:lang w:bidi="en-US"/>
          </w:rPr>
          <w:t>Таблиця RSA 3 курс</w:t>
        </w:r>
      </w:hyperlink>
      <w:r>
        <w:rPr>
          <w:rFonts w:cs="Times New Roman" w:ascii="Times New Roman" w:hAnsi="Times New Roman"/>
          <w:sz w:val="28"/>
          <w:szCs w:val="28"/>
          <w:lang w:val="ru-RU"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мають бути унікальними. </w:t>
      </w:r>
    </w:p>
    <w:p>
      <w:pPr>
        <w:pStyle w:val="Heading1"/>
        <w:jc w:val="center"/>
        <w:rPr>
          <w:sz w:val="28"/>
          <w:szCs w:val="28"/>
          <w:lang w:val="uk-UA"/>
        </w:rPr>
      </w:pPr>
      <w:bookmarkStart w:id="2" w:name="_Toc55342475"/>
      <w:r>
        <w:rPr>
          <w:sz w:val="28"/>
          <w:szCs w:val="28"/>
          <w:lang w:val="uk-UA"/>
        </w:rPr>
        <w:t>Основні теоретичні відомості з асиметричних криптосистем</w:t>
      </w:r>
      <w:bookmarkEnd w:id="2"/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Асиметричні криптосистеми — ефективні системи криптографічного захисту даних, які також називають криптосистемами з відкритим ключем. В таких системах для зашифровування даних використовують один ключ, а для розшифровування — інший (звідси і назва — асиметричні). Перший ключ є відкритим і може бути опублікованим для використання усіма користувачами системи, які шифрують дані. Розшифровування даних за допомогою відкритого ключа неможливе. Для розшифровування даних отримувач зашифрованої інформації використовує другий ключ, який є секретним (закритим). Зрозуміло, що ключ розшифровування не може бути визначеним з ключа зашифровування.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Головне досягнення асиметричного шифрування в тому, що воно дозволяє людям, що не мають наперед наявної домовленості про безпеку, обмінюватися секретними повідомленнями. Необхідність відправникові й одержувачеві погоджувати таємний ключ по спеціальному захищеному каналу цілком відпала. Прикладами криптосистем з відкритим ключем є Схема Ель-Гамаля (названа на честь автора, Тахера Ель-Гамаля), RSA (названа на честь винахідників: Рона Рівеста, Аді Шаміра і Леонарда Адлмана), Діффі-Геллмана і DSA, англ.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Digital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Signature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bidi="en-US"/>
        </w:rPr>
        <w:t>Algorithm</w:t>
      </w:r>
      <w:r>
        <w:rPr>
          <w:rFonts w:cs="Times New Roman" w:ascii="Times New Roman" w:hAnsi="Times New Roman"/>
          <w:sz w:val="28"/>
          <w:szCs w:val="28"/>
          <w:lang w:bidi="en-US"/>
        </w:rPr>
        <w:t xml:space="preserve"> (винайдений Девідом Кравіцом).</w:t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kern w:val="2"/>
          <w:sz w:val="28"/>
          <w:szCs w:val="28"/>
          <w:lang w:bidi="en-US"/>
        </w:rPr>
      </w:pPr>
      <w:r>
        <w:rPr>
          <w:rFonts w:eastAsia="" w:cs="" w:cstheme="majorBidi" w:eastAsiaTheme="majorEastAsia" w:ascii="Cambria" w:hAnsi="Cambria"/>
          <w:b/>
          <w:bCs/>
          <w:kern w:val="2"/>
          <w:sz w:val="28"/>
          <w:szCs w:val="28"/>
          <w:lang w:bidi="en-US"/>
        </w:rPr>
      </w:r>
      <w:r>
        <w:br w:type="page"/>
      </w:r>
    </w:p>
    <w:p>
      <w:pPr>
        <w:pStyle w:val="Heading1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Опис алгоритму </w:t>
      </w:r>
      <w:r>
        <w:rPr>
          <w:sz w:val="28"/>
          <w:szCs w:val="28"/>
        </w:rPr>
        <w:t>RSA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bidi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en-US"/>
        </w:rPr>
        <w:t>Крок перший. підготовка ключів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Спочатку необхідно виконати попередні дії: згенерувати публічний і приватний ключ: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Обирати два простих числа  p і q.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Обчислити модуль добуток p і q: n = p × q.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Обчислити функцію Ейлера: φ = (p-1) × (q-1).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Підбірати число e, що відповідає таким критеріям: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вона повинна бути просте,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воно повинно бути менше φ  </w:t>
      </w:r>
    </w:p>
    <w:p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воно повинно бути взаємно просте з φ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Тепер пара чисел {e, n} - це відкритий ключ. Він відправляється тому, хто має шифрувати своє повідомлення. Далі необхідно розрахувати закритий ключ.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Для цього треба обчислити число d, зворотне е по модулю φ. Тобто залишок від ділення по модулю φ добутку d × e має дорівнювати 1. Запишемо це в позначеннях, прийнятих в багатьох мовах програмування: (d × е)% φ = 1. Пара {d, n} - це секретний ключ. Його не можна повідомляти нікому. Тільки володар секретного ключа може розшифрувати те, що було зашифровано відкритим ключем.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bidi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en-US"/>
        </w:rPr>
        <w:t>Крок другий. шифрування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Шифрування виконується за наступним алгоритмом: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Звести повідомлення в ступінь e по модулю n. 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Тут треба зауважити, що повідомлення P  не повинно бути більше n. інакше нічого не вийде.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b/>
          <w:b/>
          <w:bCs/>
          <w:sz w:val="28"/>
          <w:szCs w:val="28"/>
          <w:lang w:bidi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bidi="en-US"/>
        </w:rPr>
        <w:t>Крок третій. розшифровка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Важливо відмітити, що відкритий ключ не може розшифрувати повідомлення. </w:t>
      </w:r>
    </w:p>
    <w:p>
      <w:pPr>
        <w:pStyle w:val="Normal"/>
        <w:spacing w:before="0" w:after="20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Починаємо розкодовувати: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Потрібно зробити операцію, дуже схожу на вашу, але замість e використовую d. Зводжу E в ступінь d</w:t>
      </w:r>
    </w:p>
    <w:p>
      <w:pPr>
        <w:pStyle w:val="Normal"/>
        <w:rPr/>
      </w:pPr>
      <w:r>
        <w:rPr/>
      </w:r>
      <w:bookmarkStart w:id="3" w:name="_Toc55342477"/>
      <w:bookmarkStart w:id="4" w:name="_Toc55342477"/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Контрольний </w:t>
      </w:r>
      <w:r>
        <w:rPr>
          <w:rFonts w:cs="Times New Roman" w:ascii="Times New Roman" w:hAnsi="Times New Roman"/>
          <w:sz w:val="28"/>
          <w:szCs w:val="28"/>
          <w:lang w:val="ru-RU"/>
        </w:rPr>
        <w:t>приклад 1</w:t>
      </w:r>
      <w:bookmarkEnd w:id="4"/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/>
        <w:drawing>
          <wp:inline distT="0" distB="0" distL="0" distR="0">
            <wp:extent cx="2362835" cy="212407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83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>На скріншоті продемонстровано роботу алгоритму: а саме всі проміжні обчислення, показано результат шифрування та продемонстровано успішне розшифровування.</w:t>
      </w:r>
    </w:p>
    <w:p>
      <w:pPr>
        <w:pStyle w:val="Normal"/>
        <w:rPr/>
      </w:pPr>
      <w:r>
        <w:rPr/>
      </w:r>
      <w:bookmarkStart w:id="5" w:name="_Toc55342478"/>
      <w:bookmarkStart w:id="6" w:name="_Toc55342478"/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7" w:name="_Toc55342478"/>
      <w:r>
        <w:rPr>
          <w:rFonts w:cs="Times New Roman" w:ascii="Times New Roman" w:hAnsi="Times New Roman"/>
          <w:sz w:val="28"/>
          <w:szCs w:val="28"/>
          <w:lang w:val="uk-UA"/>
        </w:rPr>
        <w:t>Контрольний приклад 2</w:t>
      </w:r>
      <w:bookmarkEnd w:id="7"/>
    </w:p>
    <w:p>
      <w:pPr>
        <w:pStyle w:val="Normal"/>
        <w:ind w:firstLine="708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>
        <w:rPr/>
        <w:drawing>
          <wp:inline distT="0" distB="0" distL="0" distR="9525">
            <wp:extent cx="3401060" cy="246761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09"/>
        <w:rPr>
          <w:rFonts w:ascii="Times New Roman" w:hAnsi="Times New Roman" w:cs="Times New Roman"/>
          <w:sz w:val="28"/>
          <w:szCs w:val="28"/>
          <w:lang w:val="ru-RU"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  <w:t xml:space="preserve">На скріншоті продемонстровано роботу алгоритму: а саме всі проміжні обчислення, показано результат шифрування та продемонстровано успішне розшифровування.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/>
      </w:pPr>
      <w:r>
        <w:rPr/>
      </w:r>
      <w:bookmarkStart w:id="8" w:name="_Toc55342479"/>
      <w:bookmarkStart w:id="9" w:name="_Toc55342479"/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Шифрування і розшифрування за алгоритмом </w:t>
      </w:r>
      <w:r>
        <w:rPr>
          <w:rFonts w:cs="Times New Roman" w:ascii="Times New Roman" w:hAnsi="Times New Roman"/>
          <w:sz w:val="28"/>
          <w:szCs w:val="28"/>
        </w:rPr>
        <w:t>RSA</w:t>
      </w:r>
      <w:bookmarkEnd w:id="9"/>
    </w:p>
    <w:p>
      <w:pPr>
        <w:pStyle w:val="Normal"/>
        <w:jc w:val="right"/>
        <w:rPr>
          <w:rFonts w:ascii="Times New Roman" w:hAnsi="Times New Roman" w:cs="Times New Roman"/>
          <w:i/>
          <w:i/>
          <w:sz w:val="28"/>
          <w:szCs w:val="28"/>
          <w:lang w:bidi="en-US"/>
        </w:rPr>
      </w:pPr>
      <w:r>
        <w:rPr>
          <w:rFonts w:cs="Times New Roman" w:ascii="Times New Roman" w:hAnsi="Times New Roman"/>
          <w:i/>
          <w:sz w:val="28"/>
          <w:szCs w:val="28"/>
          <w:lang w:bidi="en-US"/>
        </w:rPr>
        <w:t>Таблиця 1.</w:t>
      </w:r>
    </w:p>
    <w:tbl>
      <w:tblPr>
        <w:tblStyle w:val="ac"/>
        <w:tblW w:w="98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8"/>
        <w:gridCol w:w="6235"/>
        <w:gridCol w:w="2800"/>
      </w:tblGrid>
      <w:tr>
        <w:trPr/>
        <w:tc>
          <w:tcPr>
            <w:tcW w:w="818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bidi="en-US"/>
              </w:rPr>
              <w:t>Крок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bidi="en-US"/>
              </w:rPr>
              <w:t>Опис операції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bidi="en-US"/>
              </w:rPr>
              <w:t>Результат операції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bidi="en-US"/>
              </w:rPr>
              <w:t>1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Обрати два довільних простих числа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і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q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p ≠ q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;  1 &lt; 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p, q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 xml:space="preserve">  &lt; 100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 xml:space="preserve">p = 11 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q = 29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bidi="en-US"/>
              </w:rPr>
              <w:t>2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i/>
                <w:i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Обчислити добуток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=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∙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q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b/>
                <w:i/>
                <w:sz w:val="28"/>
                <w:szCs w:val="28"/>
                <w:lang w:val="en-US" w:bidi="en-US"/>
              </w:rPr>
              <w:t>n</w:t>
            </w:r>
            <w:r>
              <w:rPr>
                <w:rFonts w:cs="Times New Roman" w:ascii="Times New Roman" w:hAnsi="Times New Roman"/>
                <w:b/>
                <w:i/>
                <w:sz w:val="28"/>
                <w:szCs w:val="28"/>
                <w:lang w:bidi="en-US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bidi="en-US"/>
              </w:rPr>
              <w:t>має бути унікальним</w:t>
            </w:r>
            <w:r>
              <w:rPr>
                <w:rFonts w:cs="Times New Roman" w:ascii="Times New Roman" w:hAnsi="Times New Roman"/>
                <w:sz w:val="28"/>
                <w:szCs w:val="28"/>
                <w:lang w:bidi="en-US"/>
              </w:rPr>
              <w:t xml:space="preserve"> в </w:t>
            </w:r>
            <w:hyperlink r:id="rId8">
              <w:r>
                <w:rPr>
                  <w:rStyle w:val="InternetLink"/>
                  <w:rFonts w:cs="Times New Roman" w:ascii="Times New Roman" w:hAnsi="Times New Roman"/>
                  <w:sz w:val="28"/>
                  <w:szCs w:val="28"/>
                  <w:lang w:bidi="en-US"/>
                </w:rPr>
                <w:t>Таблиця RSA 3 курс</w:t>
              </w:r>
            </w:hyperlink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319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bidi="en-US"/>
              </w:rPr>
              <w:t>3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Обчислити функцію Ейлера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φ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)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=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p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– 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) ∙ 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q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– 1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280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bidi="en-US"/>
              </w:rPr>
              <w:t>4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Обрати відкриту експоненту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/>
              <w:t xml:space="preserve"> :  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1 &lt;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&lt;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φ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),</w:t>
              <w:br/>
              <w:t xml:space="preserve">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e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–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взаємно просте з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φ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)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3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 w:bidi="en-US"/>
              </w:rPr>
              <w:t>5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Обчислити секретну експоненту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d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: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br/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(e∙d) mod φ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(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n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)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 xml:space="preserve"> = 1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187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bidi="en-US"/>
              </w:rPr>
              <w:t>6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Зберегти закритий ключ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{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d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{187, 319}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bidi="en-US"/>
              </w:rPr>
              <w:t>7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Опублікувати відкритий ключ 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{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е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,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}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 w:bidi="en-US"/>
              </w:rPr>
              <w:t>{3, 319}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 w:bidi="en-US"/>
              </w:rPr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 w:bidi="en-US"/>
              </w:rPr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ru-RU" w:bidi="en-US"/>
              </w:rPr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 w:bidi="en-US"/>
              </w:rPr>
              <w:t>8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Одержати від відправника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або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викладача зашифроване повідомлення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.</w:t>
              <w:br/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Дії відправника: 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1) обрати текст для шифрування </w:t>
            </w:r>
            <w:r>
              <w:rPr>
                <w:rFonts w:cs="Times New Roman" w:ascii="Times New Roman" w:hAnsi="Times New Roman"/>
                <w:i/>
                <w:sz w:val="28"/>
                <w:szCs w:val="28"/>
              </w:rPr>
              <w:t>M;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br/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 xml:space="preserve">2)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c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vertAlign w:val="subscript"/>
                <w:lang w:val="ru-RU"/>
              </w:rPr>
              <w:t>i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 = (m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vertAlign w:val="subscript"/>
                <w:lang w:val="ru-RU"/>
              </w:rPr>
              <w:t>i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)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vertAlign w:val="superscript"/>
                <w:lang w:val="ru-RU"/>
              </w:rPr>
              <w:t>e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mod n .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1)M = ‘sikorsky’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2)</w:t>
            </w:r>
            <w:r>
              <w:rPr/>
              <w:t xml:space="preserve"> 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[202, 293, 83, 78, 108, 202, 83, 154]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 w:bidi="en-US"/>
              </w:rPr>
              <w:t>9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i/>
                <w:i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Розшифрувати задане повідомлення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:</w:t>
            </w:r>
          </w:p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i/>
                <w:i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m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=  (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c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>)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vertAlign w:val="superscript"/>
                <w:lang w:val="en-US"/>
              </w:rPr>
              <w:t>d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mod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ru-RU"/>
              </w:rPr>
              <w:t xml:space="preserve"> </w:t>
            </w:r>
            <w:r>
              <w:rPr>
                <w:rFonts w:cs="Times New Roman" w:ascii="Times New Roman" w:hAnsi="Times New Roman"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en-US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‘</w:t>
            </w: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sikorsky’</w:t>
            </w:r>
          </w:p>
        </w:tc>
      </w:tr>
      <w:tr>
        <w:trPr/>
        <w:tc>
          <w:tcPr>
            <w:tcW w:w="81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12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 w:bidi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ru-RU" w:bidi="en-US"/>
              </w:rPr>
              <w:t>10</w:t>
            </w:r>
          </w:p>
        </w:tc>
        <w:tc>
          <w:tcPr>
            <w:tcW w:w="6235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Відповідь</w:t>
            </w:r>
            <w:r>
              <w:rPr>
                <w:rFonts w:cs="Times New Roman" w:ascii="Times New Roman" w:hAnsi="Times New Roman"/>
                <w:sz w:val="28"/>
                <w:szCs w:val="28"/>
                <w:lang w:val="ru-RU"/>
              </w:rPr>
              <w:t>:</w:t>
            </w:r>
          </w:p>
        </w:tc>
        <w:tc>
          <w:tcPr>
            <w:tcW w:w="2800" w:type="dxa"/>
            <w:tcBorders/>
            <w:shd w:fill="auto" w:val="clear"/>
          </w:tcPr>
          <w:p>
            <w:pPr>
              <w:pStyle w:val="Normal"/>
              <w:spacing w:lineRule="auto" w:line="240" w:before="120" w:after="0"/>
              <w:rPr>
                <w:rFonts w:ascii="Times New Roman" w:hAnsi="Times New Roman" w:cs="Times New Roman"/>
                <w:b/>
                <w:b/>
                <w:sz w:val="28"/>
                <w:szCs w:val="28"/>
                <w:lang w:val="ru-RU" w:bidi="en-US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  <w:lang w:val="en-US" w:bidi="en-US"/>
              </w:rPr>
              <w:t>[202, 293, 83, 78, 108, 202, 83, 154] -&gt; ‘sikorsky’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cs="Times New Roman" w:ascii="Times New Roman" w:hAnsi="Times New Roman"/>
          <w:sz w:val="28"/>
          <w:szCs w:val="28"/>
          <w:lang w:bidi="en-US"/>
        </w:rPr>
      </w:r>
      <w:r>
        <w:br w:type="page"/>
      </w:r>
    </w:p>
    <w:p>
      <w:pPr>
        <w:pStyle w:val="Heading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Toc55342480"/>
      <w:r>
        <w:rPr>
          <w:rFonts w:cs="Times New Roman" w:ascii="Times New Roman" w:hAnsi="Times New Roman"/>
          <w:sz w:val="28"/>
          <w:szCs w:val="28"/>
          <w:lang w:val="uk-UA"/>
        </w:rPr>
        <w:t>Список літератури</w:t>
      </w:r>
      <w:bookmarkEnd w:id="10"/>
    </w:p>
    <w:p>
      <w:pPr>
        <w:pStyle w:val="NormalNoIndent"/>
        <w:numPr>
          <w:ilvl w:val="0"/>
          <w:numId w:val="1"/>
        </w:numPr>
        <w:ind w:left="0" w:firstLine="709"/>
        <w:rPr>
          <w:lang w:val="ru-RU"/>
        </w:rPr>
      </w:pPr>
      <w:r>
        <w:rPr>
          <w:lang w:val="ru-RU"/>
        </w:rPr>
        <w:t>Тарнавський Ю.А. Технології захисту інформації [Електронний ресурс] / Ю. А. Тарнавський. – Київ: КПІ ім. Ігоря Сікорського, 2018. – 162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 xml:space="preserve">Шнайер Б. Прикладная криптография: Протоколы, алгоритмы, исходные тексты на языке Си / </w:t>
      </w:r>
      <w:r>
        <w:rPr>
          <w:bCs/>
        </w:rPr>
        <w:t>Б.</w:t>
      </w:r>
      <w:r>
        <w:rPr>
          <w:bCs/>
          <w:lang w:val="ru-RU"/>
        </w:rPr>
        <w:t xml:space="preserve"> Шнайер. </w:t>
      </w:r>
      <w:r>
        <w:rPr>
          <w:lang w:val="ru-RU"/>
        </w:rPr>
        <w:t xml:space="preserve">– </w:t>
      </w:r>
      <w:r>
        <w:rPr/>
        <w:t xml:space="preserve">М.: Диалектика, 2003. </w:t>
      </w:r>
      <w:r>
        <w:rPr>
          <w:lang w:val="ru-RU"/>
        </w:rPr>
        <w:t>–</w:t>
      </w:r>
      <w:r>
        <w:rPr/>
        <w:t xml:space="preserve"> 610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Алферов А.П., Зубов А.Ю., Кузьмин А.С., Черемушкин А.В. Основы криптографии. – М.: Гелиос АРВ, 2001. – 480 с.</w:t>
      </w:r>
    </w:p>
    <w:p>
      <w:pPr>
        <w:pStyle w:val="NormalNoIndent"/>
        <w:numPr>
          <w:ilvl w:val="0"/>
          <w:numId w:val="1"/>
        </w:numPr>
        <w:ind w:left="0" w:firstLine="709"/>
        <w:rPr>
          <w:bCs/>
          <w:lang w:val="ru-RU"/>
        </w:rPr>
      </w:pPr>
      <w:r>
        <w:rPr>
          <w:bCs/>
          <w:lang w:val="ru-RU"/>
        </w:rPr>
        <w:t>Столлингс В. Криптография и защита сетей: принципы и практика, 2-е изд.: Пер. с англ. – М.: «Вильямс», 2001. – 672 с.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val="ru-RU" w:eastAsia="ru-RU"/>
        </w:rPr>
      </w:pPr>
      <w:r>
        <w:rPr>
          <w:rFonts w:eastAsia="Calibri" w:cs="Times New Roman" w:ascii="Times New Roman" w:hAnsi="Times New Roman"/>
          <w:sz w:val="28"/>
          <w:szCs w:val="28"/>
          <w:lang w:val="ru-RU" w:eastAsia="ru-RU"/>
        </w:rPr>
      </w:r>
      <w:r>
        <w:br w:type="page"/>
      </w:r>
    </w:p>
    <w:p>
      <w:pPr>
        <w:pStyle w:val="Heading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11" w:name="_Toc55342481"/>
      <w:r>
        <w:rPr>
          <w:rFonts w:cs="Times New Roman" w:ascii="Times New Roman" w:hAnsi="Times New Roman"/>
          <w:sz w:val="28"/>
          <w:szCs w:val="28"/>
          <w:lang w:val="uk-UA"/>
        </w:rPr>
        <w:t>Додаток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/>
        </w:rPr>
        <w:t>1</w:t>
      </w:r>
      <w:bookmarkEnd w:id="11"/>
    </w:p>
    <w:p>
      <w:pPr>
        <w:pStyle w:val="NormalNoIndent"/>
        <w:rPr>
          <w:lang w:val="en-US"/>
        </w:rPr>
      </w:pPr>
      <w:r>
        <w:rPr>
          <w:lang w:val="en-US"/>
        </w:rPr>
        <w:t>main.py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from tasks import *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if __name__ == '__main__':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print('RSA crypting\n')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# example1()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# example2() # it counts around 83 secs, be ready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print('Encrypted message: ', my_encrypt(message='sikorsky',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                                </w:t>
      </w:r>
      <w:r>
        <w:rPr>
          <w:sz w:val="20"/>
          <w:szCs w:val="20"/>
          <w:lang w:bidi="en-US"/>
        </w:rPr>
        <w:t>info=True),'\n\n')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print('Decrypted message: ', my_decrypt(crypt_ascii_mess = [202, 293, 83, 78, 108, 202, 83, 154],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                                </w:t>
      </w:r>
      <w:r>
        <w:rPr>
          <w:sz w:val="20"/>
          <w:szCs w:val="20"/>
          <w:lang w:bidi="en-US"/>
        </w:rPr>
        <w:t>d=187, n=319,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                                </w:t>
      </w:r>
      <w:r>
        <w:rPr>
          <w:sz w:val="20"/>
          <w:szCs w:val="20"/>
          <w:lang w:bidi="en-US"/>
        </w:rPr>
        <w:t>info=True), '\n\n')</w:t>
      </w:r>
    </w:p>
    <w:p>
      <w:pPr>
        <w:pStyle w:val="NormalNoIndent"/>
        <w:rPr>
          <w:lang w:val="en-US"/>
        </w:rPr>
      </w:pPr>
      <w:r>
        <w:rPr>
          <w:lang w:val="en-US"/>
        </w:rPr>
        <w:t>rsa.py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euler(_p, _q):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return (_p - 1)*(_q - 1)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get_keys(p, q):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eul = euler(p, q)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n = p * q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for i in range(3, eul):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</w:t>
      </w:r>
      <w:r>
        <w:rPr>
          <w:sz w:val="20"/>
          <w:szCs w:val="20"/>
          <w:lang w:bidi="en-US"/>
        </w:rPr>
        <w:t>if i&gt;1: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for j in range(2,i):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</w:t>
      </w:r>
      <w:r>
        <w:rPr>
          <w:sz w:val="20"/>
          <w:szCs w:val="20"/>
          <w:lang w:bidi="en-US"/>
        </w:rPr>
        <w:t>if(i % j==0):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    </w:t>
      </w:r>
      <w:r>
        <w:rPr>
          <w:sz w:val="20"/>
          <w:szCs w:val="20"/>
          <w:lang w:bidi="en-US"/>
        </w:rPr>
        <w:t>break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else: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</w:t>
      </w:r>
      <w:r>
        <w:rPr>
          <w:sz w:val="20"/>
          <w:szCs w:val="20"/>
          <w:lang w:bidi="en-US"/>
        </w:rPr>
        <w:t>if eul % i != 0: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    </w:t>
      </w:r>
      <w:r>
        <w:rPr>
          <w:sz w:val="20"/>
          <w:szCs w:val="20"/>
          <w:lang w:bidi="en-US"/>
        </w:rPr>
        <w:t>e = i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    </w:t>
      </w:r>
      <w:r>
        <w:rPr>
          <w:sz w:val="20"/>
          <w:szCs w:val="20"/>
          <w:lang w:bidi="en-US"/>
        </w:rPr>
        <w:t>break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d = 1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while True: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if (d*e)%eul == 1: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</w:t>
      </w:r>
      <w:r>
        <w:rPr>
          <w:sz w:val="20"/>
          <w:szCs w:val="20"/>
          <w:lang w:bidi="en-US"/>
        </w:rPr>
        <w:t>break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else: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    </w:t>
      </w:r>
      <w:r>
        <w:rPr>
          <w:sz w:val="20"/>
          <w:szCs w:val="20"/>
          <w:lang w:bidi="en-US"/>
        </w:rPr>
        <w:t>d += 1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return n, e, d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encrypt(mes, e, n, info=False):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ans = mes**e % n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if info: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print('Encrypting:')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print(f'{mes}^{e} % {n} = {ans}\n')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return ans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decrypt(mes, d, n, info=False):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ans = mes**d % n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if info: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print('Decrypting:')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print(f'{mes}^{d} % {n} = {ans}\n')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return ans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if __name__ == '__main__':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message = 105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 = 11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q = 29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n, e, d = get_keys(p, q)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enc = encrypt(message, e, n)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dec = decrypt(enc, d, n)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print(f'Message: {message}\np={p} q={q} e={e}\n')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print(f'n={n} phi={euler(p, q)} e={e} d={d}')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print(f'Private key:{ {d, n}}\nPublic key: { {e, n}}')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print(f'Encrypted message: {enc}')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print(f'Decrypted message: {dec}')</w:t>
      </w:r>
    </w:p>
    <w:p>
      <w:pPr>
        <w:pStyle w:val="NormalNoIndent"/>
        <w:rPr>
          <w:lang w:val="en-US"/>
        </w:rPr>
      </w:pPr>
      <w:r>
        <w:rPr>
          <w:lang w:val="en-US"/>
        </w:rPr>
        <w:t>tasks.py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from rsa import encrypt, decrypt, get_keys, euler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example1():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print('--------Example 1--------')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message = 72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 = 11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q = 17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print(f'Message: {message}\np={p} q={q}\n')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n, e, d = get_keys(p, q)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enc = encrypt(message, e, n, 1)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dec = decrypt(enc, d, n, 1)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print(f'Private key:{ {d, n}}\nPublic key: { {e, n}}')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print(f'Encrypted message: {enc}')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print(f'Decrypted message: {dec}\n\n')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example2():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print('--------Example 2--------')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message = 111111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 = 3557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q = 2579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print(f'Message: {message}\np={p} q={q}\n')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n, e, d = get_keys(p, q)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enc = encrypt(message, e, n, 1)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dec = decrypt(enc, d, n, 1)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print(f'Private key:{ {d, n}}\nPublic key: { {e, n}}')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print(f'Encrypted message: {enc}')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print(f'Decrypted message: {dec}')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my_encrypt(message, info=False):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p = 11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q = 29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ascii_mess = [ord(x) for x in message]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n, e, d = get_keys(p, q)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if info: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print('--------My encryption--------')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print(f'Message: {message}\nASCII: {ascii_mess}\np={p} q={q}\n')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print(f'n={n} phi={euler(p, q)} e={e} d={d}')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print(f'Private key:{ {d, n}}\nPublic key: { {e, n}}\n')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enc = []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for letter in ascii_mess: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enc.append(encrypt(letter, e, n))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if info: print(f'Encrypted letter: {enc[-1]}')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return enc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def my_decrypt(crypt_ascii_mess, d, n, info=False):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if info: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print('--------My decryption--------')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print(f'Encrypted ASCII message: {crypt_ascii_mess}\n')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dec = []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for letter in crypt_ascii_mess: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dec.append(decrypt(letter, d, n))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    </w:t>
      </w:r>
      <w:r>
        <w:rPr>
          <w:sz w:val="20"/>
          <w:szCs w:val="20"/>
          <w:lang w:bidi="en-US"/>
        </w:rPr>
        <w:t>if info: print(f'Decrypted letter: {dec[-1]}')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res = ''.join([chr(c) for c in dec])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if info: print(f'\nDecrypted ASCII message: {dec}')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  <w:r>
        <w:rPr>
          <w:sz w:val="20"/>
          <w:szCs w:val="20"/>
          <w:lang w:bidi="en-US"/>
        </w:rPr>
        <w:t>return res</w:t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</w:r>
    </w:p>
    <w:p>
      <w:pPr>
        <w:pStyle w:val="NormalNoIndent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 xml:space="preserve">    </w:t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  <w:lang w:eastAsia="ru-RU" w:bidi="en-US"/>
        </w:rPr>
      </w:pPr>
      <w:r>
        <w:rPr>
          <w:rFonts w:eastAsia="Calibri" w:cs="Times New Roman" w:ascii="Times New Roman" w:hAnsi="Times New Roman"/>
          <w:sz w:val="28"/>
          <w:szCs w:val="28"/>
          <w:lang w:eastAsia="ru-RU" w:bidi="en-US"/>
        </w:rPr>
      </w:r>
      <w:r>
        <w:br w:type="page"/>
      </w:r>
    </w:p>
    <w:p>
      <w:pPr>
        <w:pStyle w:val="Heading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bookmarkStart w:id="12" w:name="_Toc55342482"/>
      <w:r>
        <w:rPr>
          <w:rFonts w:cs="Times New Roman" w:ascii="Times New Roman" w:hAnsi="Times New Roman"/>
          <w:sz w:val="28"/>
          <w:szCs w:val="28"/>
          <w:lang w:val="uk-UA"/>
        </w:rPr>
        <w:t>Додаток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2</w:t>
      </w:r>
      <w:bookmarkEnd w:id="12"/>
    </w:p>
    <w:p>
      <w:pPr>
        <w:pStyle w:val="NormalNoIndent"/>
        <w:rPr/>
      </w:pPr>
      <w:r>
        <w:rPr/>
        <w:drawing>
          <wp:inline distT="0" distB="8890" distL="0" distR="0">
            <wp:extent cx="5125085" cy="597281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97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10"/>
      <w:type w:val="nextPage"/>
      <w:pgSz w:w="11906" w:h="16838"/>
      <w:pgMar w:left="1418" w:right="851" w:header="709" w:top="851" w:footer="0" w:bottom="851" w:gutter="0"/>
      <w:pgNumType w:start="0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94306617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32" w:hanging="372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sz w:val="28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f23bb2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a83698"/>
    <w:pPr>
      <w:keepNext w:val="true"/>
      <w:spacing w:lineRule="auto" w:line="360" w:before="240" w:after="60"/>
      <w:ind w:left="-709" w:firstLine="567"/>
      <w:jc w:val="both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val="en-US" w:bidi="en-US"/>
    </w:rPr>
  </w:style>
  <w:style w:type="paragraph" w:styleId="Heading2">
    <w:name w:val="Heading 2"/>
    <w:basedOn w:val="Normal"/>
    <w:link w:val="20"/>
    <w:uiPriority w:val="9"/>
    <w:semiHidden/>
    <w:unhideWhenUsed/>
    <w:qFormat/>
    <w:rsid w:val="0097493d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97493d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a83698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  <w:lang w:val="en-US" w:bidi="en-US"/>
    </w:rPr>
  </w:style>
  <w:style w:type="character" w:styleId="Style11" w:customStyle="1">
    <w:name w:val="Основной текст с отступом Знак"/>
    <w:basedOn w:val="DefaultParagraphFont"/>
    <w:link w:val="a4"/>
    <w:qFormat/>
    <w:rsid w:val="00a8369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NoIndentChar" w:customStyle="1">
    <w:name w:val="NormalNoIndent Char"/>
    <w:link w:val="NormalNoIndent"/>
    <w:qFormat/>
    <w:rsid w:val="00a83698"/>
    <w:rPr>
      <w:rFonts w:ascii="Times New Roman" w:hAnsi="Times New Roman" w:eastAsia="Calibri" w:cs="Times New Roman"/>
      <w:sz w:val="28"/>
      <w:szCs w:val="28"/>
      <w:lang w:val="uk-UA" w:eastAsia="ru-RU"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a83698"/>
    <w:rPr>
      <w:lang w:val="uk-UA"/>
    </w:rPr>
  </w:style>
  <w:style w:type="character" w:styleId="InternetLink">
    <w:name w:val="Internet Link"/>
    <w:basedOn w:val="DefaultParagraphFont"/>
    <w:uiPriority w:val="99"/>
    <w:unhideWhenUsed/>
    <w:rsid w:val="006c476c"/>
    <w:rPr>
      <w:color w:val="0000FF" w:themeColor="hyperlink"/>
      <w:u w:val="single"/>
    </w:rPr>
  </w:style>
  <w:style w:type="character" w:styleId="Tlidtranslation" w:customStyle="1">
    <w:name w:val="tlid-translation"/>
    <w:basedOn w:val="DefaultParagraphFont"/>
    <w:qFormat/>
    <w:rsid w:val="00c235d2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482e41"/>
    <w:rPr>
      <w:color w:val="800080" w:themeColor="followedHyperlink"/>
      <w:u w:val="single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97493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97493d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lang w:val="uk-UA"/>
    </w:rPr>
  </w:style>
  <w:style w:type="character" w:styleId="Mwheadline" w:customStyle="1">
    <w:name w:val="mw-headline"/>
    <w:basedOn w:val="DefaultParagraphFont"/>
    <w:qFormat/>
    <w:rsid w:val="0097493d"/>
    <w:rPr/>
  </w:style>
  <w:style w:type="character" w:styleId="Mwemathmathmlinline" w:customStyle="1">
    <w:name w:val="mwe-math-mathml-inline"/>
    <w:basedOn w:val="DefaultParagraphFont"/>
    <w:qFormat/>
    <w:rsid w:val="0097493d"/>
    <w:rPr/>
  </w:style>
  <w:style w:type="character" w:styleId="Style13" w:customStyle="1">
    <w:name w:val="Текст выноски Знак"/>
    <w:basedOn w:val="DefaultParagraphFont"/>
    <w:link w:val="ad"/>
    <w:uiPriority w:val="99"/>
    <w:semiHidden/>
    <w:qFormat/>
    <w:rsid w:val="00de42b1"/>
    <w:rPr>
      <w:rFonts w:ascii="Tahoma" w:hAnsi="Tahoma" w:cs="Tahoma"/>
      <w:sz w:val="16"/>
      <w:szCs w:val="16"/>
      <w:lang w:val="uk-UA"/>
    </w:rPr>
  </w:style>
  <w:style w:type="character" w:styleId="ListLabel1">
    <w:name w:val="ListLabel 1"/>
    <w:qFormat/>
    <w:rPr>
      <w:rFonts w:ascii="Times New Roman" w:hAnsi="Times New Roman" w:cs="Courier New"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ascii="Times New Roman" w:hAnsi="Times New Roman" w:cs="Times New Roman"/>
      <w:sz w:val="28"/>
      <w:szCs w:val="28"/>
      <w:lang w:val="en-US" w:bidi="en-US"/>
    </w:rPr>
  </w:style>
  <w:style w:type="character" w:styleId="ListLabel8">
    <w:name w:val="ListLabel 8"/>
    <w:qFormat/>
    <w:rPr>
      <w:rFonts w:ascii="Times New Roman" w:hAnsi="Times New Roman" w:cs="Times New Roman"/>
      <w:sz w:val="28"/>
      <w:szCs w:val="28"/>
      <w:lang w:val="ru-RU" w:bidi="en-US"/>
    </w:rPr>
  </w:style>
  <w:style w:type="character" w:styleId="ListLabel9">
    <w:name w:val="ListLabel 9"/>
    <w:qFormat/>
    <w:rPr>
      <w:rFonts w:ascii="Times New Roman" w:hAnsi="Times New Roman" w:cs="Times New Roman"/>
      <w:sz w:val="28"/>
      <w:szCs w:val="28"/>
      <w:lang w:bidi="en-US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83698"/>
    <w:pPr>
      <w:spacing w:before="0" w:after="200"/>
      <w:ind w:left="720" w:hanging="0"/>
      <w:contextualSpacing/>
    </w:pPr>
    <w:rPr/>
  </w:style>
  <w:style w:type="paragraph" w:styleId="TextBodyIndent">
    <w:name w:val="Body Text Indent"/>
    <w:basedOn w:val="Normal"/>
    <w:link w:val="a5"/>
    <w:rsid w:val="00a83698"/>
    <w:pPr>
      <w:spacing w:lineRule="auto" w:line="240" w:before="0" w:after="0"/>
      <w:ind w:left="1140" w:hanging="0"/>
      <w:jc w:val="right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NormalNoIndent" w:customStyle="1">
    <w:name w:val="NormalNoIndent"/>
    <w:basedOn w:val="Normal"/>
    <w:link w:val="NormalNoIndentChar"/>
    <w:qFormat/>
    <w:rsid w:val="00a83698"/>
    <w:pPr>
      <w:spacing w:lineRule="auto" w:line="360" w:before="0" w:after="0"/>
      <w:jc w:val="both"/>
    </w:pPr>
    <w:rPr>
      <w:rFonts w:ascii="Times New Roman" w:hAnsi="Times New Roman" w:eastAsia="Calibri" w:cs="Times New Roman"/>
      <w:sz w:val="28"/>
      <w:szCs w:val="28"/>
      <w:lang w:eastAsia="ru-RU"/>
    </w:rPr>
  </w:style>
  <w:style w:type="paragraph" w:styleId="Header">
    <w:name w:val="Header"/>
    <w:basedOn w:val="Normal"/>
    <w:link w:val="a7"/>
    <w:uiPriority w:val="99"/>
    <w:unhideWhenUsed/>
    <w:rsid w:val="00a83698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TOCHeading">
    <w:name w:val="TOC Heading"/>
    <w:basedOn w:val="Heading1"/>
    <w:uiPriority w:val="39"/>
    <w:unhideWhenUsed/>
    <w:qFormat/>
    <w:rsid w:val="006c476c"/>
    <w:pPr>
      <w:keepLines/>
      <w:spacing w:lineRule="auto" w:line="259" w:before="240" w:after="0"/>
      <w:ind w:left="0" w:hanging="0"/>
      <w:jc w:val="left"/>
    </w:pPr>
    <w:rPr>
      <w:b w:val="false"/>
      <w:bCs w:val="false"/>
      <w:color w:val="365F91" w:themeColor="accent1" w:themeShade="bf"/>
      <w:kern w:val="0"/>
      <w:lang w:val="uk-UA" w:eastAsia="uk-UA" w:bidi="ar-SA"/>
    </w:rPr>
  </w:style>
  <w:style w:type="paragraph" w:styleId="Contents1">
    <w:name w:val="TOC 1"/>
    <w:basedOn w:val="Normal"/>
    <w:autoRedefine/>
    <w:uiPriority w:val="39"/>
    <w:unhideWhenUsed/>
    <w:rsid w:val="006c476c"/>
    <w:pPr>
      <w:spacing w:before="0" w:after="100"/>
    </w:pPr>
    <w:rPr/>
  </w:style>
  <w:style w:type="paragraph" w:styleId="NormalWeb">
    <w:name w:val="Normal (Web)"/>
    <w:basedOn w:val="Normal"/>
    <w:uiPriority w:val="99"/>
    <w:semiHidden/>
    <w:unhideWhenUsed/>
    <w:qFormat/>
    <w:rsid w:val="009060a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ae"/>
    <w:uiPriority w:val="99"/>
    <w:semiHidden/>
    <w:unhideWhenUsed/>
    <w:qFormat/>
    <w:rsid w:val="00de42b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uiPriority w:val="59"/>
    <w:rsid w:val="0097493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rilliant.org/wiki/rsa-encryption/" TargetMode="External"/><Relationship Id="rId3" Type="http://schemas.openxmlformats.org/officeDocument/2006/relationships/hyperlink" Target="https://uk.wikipedia.org/wiki/RSA" TargetMode="External"/><Relationship Id="rId4" Type="http://schemas.openxmlformats.org/officeDocument/2006/relationships/hyperlink" Target="https://docs.google.com/spreadsheets/d/1gtZC9geHMUL4dCh347UmVJKLqED8NJ-CmLgI2NUZxDc/edit?usp=sharing" TargetMode="External"/><Relationship Id="rId5" Type="http://schemas.openxmlformats.org/officeDocument/2006/relationships/hyperlink" Target="https://docs.google.com/spreadsheets/d/1gtZC9geHMUL4dCh347UmVJKLqED8NJ-CmLgI2NUZxDc/edit?usp=shari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docs.google.com/spreadsheets/d/1gtZC9geHMUL4dCh347UmVJKLqED8NJ-CmLgI2NUZxDc/edit?usp=sharing" TargetMode="External"/><Relationship Id="rId9" Type="http://schemas.openxmlformats.org/officeDocument/2006/relationships/image" Target="media/image3.png"/><Relationship Id="rId10" Type="http://schemas.openxmlformats.org/officeDocument/2006/relationships/header" Target="head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FDCBD3-3E71-4F86-9446-C6C5962F5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2046</TotalTime>
  <Application>LibreOffice/6.0.7.3$Linux_X86_64 LibreOffice_project/00m0$Build-3</Application>
  <Pages>14</Pages>
  <Words>1332</Words>
  <Characters>7427</Characters>
  <CharactersWithSpaces>9220</CharactersWithSpaces>
  <Paragraphs>235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2020-10-14T14:56:00Z</dcterms:created>
  <dc:creator>user</dc:creator>
  <dc:description/>
  <dc:language>en-US</dc:language>
  <cp:lastModifiedBy/>
  <dcterms:modified xsi:type="dcterms:W3CDTF">2020-11-15T23:19:31Z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