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Струйные принтеры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Первой фирмой, изготовившей струйный принтер, является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Hewlett-Packard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 принципу действия струйные принтеры отличаются от мат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ричных безударным режимом работы за счет того, что их печата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ющая головка представляет собой набор не игл, а тонких сопел, диаметры которых составляют десятые доли миллиметра. В этой же головке установлен резервуар с жидкими чернилами, которые через сопла, как микрочастицы, переносятся на материал носителя. Хранение чернил обеспечивается двумя конструктивными реше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ниями. В одном из них головка принтера объединена с резервуа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ром для чернил, причем замена резервуара с чернилами одновре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менно связана с заменой головки. Другое предусматривает исполь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зование отдельного резервуара, который через систему капилля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ров обеспечивает чернилами головку принтера.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струйных принтерах в основном используются следующие ме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тоды нанесения чернил: пьезоэлектрический, метод газовых пу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зырей и метод «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Drop-on-Demand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».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Пьезоэлектрический метод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основан на управлении соплом с использованием обратного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пьезоэффекта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который, как известно, заключается в деформации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пьезокристалла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под действием элект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рического поля.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20AC9A" wp14:editId="0E8A82BD">
            <wp:extent cx="5905500" cy="2667000"/>
            <wp:effectExtent l="0" t="0" r="0" b="0"/>
            <wp:docPr id="2" name="Рисунок 2" descr="http://konspekta.net/megaobuchalkaru/imgbaza/baza7/254368462337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megaobuchalkaru/imgbaza/baza7/2543684623373.files/image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реализации этого метода в каждое сопло установлен плос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кий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пьезокристалл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связанный с диафрагмой, как показано на рис. 7.3. При печати находящийся в сопле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пьезоэлемент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разжимая (см. рис. 7.3,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а)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 сжимая (см. рис. 7.3,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б)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сопло, наполняет его чернилами. Чернила, которые отжимаются назад, перетекают об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ратно в резервуар, а чернила, которые вышли из сопла в виде капли, оставляют на бумаге точку. Подобные устройства в основ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ном выпускают компании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Epson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Brother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Хотя струйный принцип печати известен уже давно, устрой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ства с его использованием не нашли бы столь широкого примене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ния, если бы не изобретение, ставшее основой для распростране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ния струйной технологии. Первый и основной патент на нее при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надлежит компании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Canon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Hewlett-Packard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также владеет рядом важных патентов в этой области, она создала первый струйный принтер с использованием пузырьковой технологии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ThinkJet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1985 г. Путем обмена лицензиями эти две компании получили по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давляющее преимущество над конкурентами — сейчас им при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надлежит 90% европейского рынка струйных принтеров.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Метод газовых пузырей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является термическим и называется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ме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softHyphen/>
        <w:t>тодом инжектируемых пузырьков (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Bubble-Jet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),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или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пузырьковой тех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softHyphen/>
        <w:t>нологией печати,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которая проиллюстрирована на рис. 7.4. Каждое сопло печатающей головки принтера оборудовано нагреватель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ным элементом в виде тонкопленочного резистора, который при пропускании через него тока за 7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noBreakHyphen/>
        <w:t>10 микросекунд нагревается до высокой температуры. Температура, необходимая для испаре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ния чернил, например, фирмы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Hewlett-Packard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достигает при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мерно 330°С. Возникающий при резком нагревании чернильный паровой пузырь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Bubble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)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стремится вытолкнуть через выходное отверстие сопла необходимую каплю жидких чернил диаметром менее 0,16 мм, которая переносится на бумагу. При отключении тока тонкопленочный резистор быстро остывает, паровой пузырь уменьшается в размерах, что приводит к разрежению в сопле, куда и поступает новая порция чернил.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Последовательность нанесения чернил с использованием пу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зырьковой технологии печати показана на рис. 7.4,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а–д.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Эту тех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нологию использует фирма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Canon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Поскольку в механизмах пе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чати принтеров, реализующих метод газовых пузырей, меньше конструктивных элементов, чем в тех, что используют пьезо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электрическую технологию, такие принтеры обладают большей надежностью и ресурсом. Кроме того, использование пузырько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вой технологии позволяет добиться более высокой разрешаю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щей способности печати. Однако, обеспечивая высокое качество при прорисовке линий, данный метод имеет недостаток при пе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чати областей сплошного заполнения, поскольку они получаются несколько расплывчатыми. Применение струйных принтеров, ме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ханизм печати которых основан на методе газовых пузырей, целе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сообразно при необходимости распечатки графиков, гистограмм и других видов графической информации без полутоновых графи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ческих изображений. Для получения более качественной печати следует выбирать струйные принтеры, реализующие метод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Drop-on-Demand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Drop-on-Demand</w:t>
      </w:r>
      <w:proofErr w:type="spellEnd"/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,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разработанный фирмой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Hewlett-Packard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использует, так </w:t>
      </w:r>
      <w:proofErr w:type="gram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же</w:t>
      </w:r>
      <w:proofErr w:type="gram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и метод газовых пузырей, нагревательный элемент для подачи чернил из резервуара на бумагу. Однако в методе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Drop-on-Demand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для подачи чернил дополнительно при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менен специальный механизм, в то время как в методе газовых пузырей данная функция возложена исключительно на нагрева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тельный элемент. 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Специальный механизм реализован на базе сле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дующих физических явлений.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C64AA0" wp14:editId="3C29BE48">
            <wp:extent cx="5905500" cy="3124200"/>
            <wp:effectExtent l="0" t="0" r="0" b="0"/>
            <wp:docPr id="1" name="Рисунок 1" descr="http://konspekta.net/megaobuchalkaru/imgbaza/baza7/254368462337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onspekta.net/megaobuchalkaru/imgbaza/baza7/2543684623373.files/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правило, в частицах жидкой фазы действует поверхност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ное натяжение, поддерживающее сферичность. У заряженных ча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стиц чернил поверхностное натяжение снижается, что приводит к делению частицы на более мелкие. Свойство частиц расщепляться используется для получения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туманообразных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частиц чернил, кото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рые поступают к выходным отверстиям сопел, управляемых элек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трическими сигналами.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Технология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Drop-on-Demand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обеспечивает наиболее быстрое нанесение чернил, что позволяет существенно повысить качество и скорость печати. Цветное представление изображения в этом случае более контрастно. В данной технологии управление части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цами чернил производится при постоянном отклоняющем поле путем регулирования их электрического заряда. Поэтому вылета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ющая из сопла каждая частица получает «свою» информацию в виде разной величины электрического заряда, что обеспечивает высокую скорость и качество печати.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 </w:t>
      </w:r>
      <w:r w:rsidRPr="00BE457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цветной печати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настоящее время преобладает струйная тех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нология. Печатающие головки могут быть цветными и иметь соот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ветствующее число групп сопел. Для создания полноцветного изоб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ражения используется стандартная для полиграфии цветовая схе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ма CMYK. Согласно этой схеме цветное изображение формирует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ся при печати наложением один на другой трех основных цветов: зелено-голубой (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Cyan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 пурпурный (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Magenta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желтый (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Yellow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Теоретически их наложение должно давать черный цвет, но на практике в большинстве случаев получается серый или коричне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вый. Поэтому в качестве четвертого основного цвета добавляют ведущий цвет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Key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— черный (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Black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Такую цветовую модель на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зывают CMYK (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Cyan-Magenta-Yellow-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Key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Оттенки различных цве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тов могут быть получены путем сгущения или разрежения точек соответствующего цвета в фрагменте изображения (аналогичный способ используется для получения различных оттенков серого цвета при выводе монохромных изображений). Качество струйной цветной печати таково, что полученный полноцветный плакат практически невозможно отличить от изданного в типографии.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Уровень шума, создаваемый только двигателем, управля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ющим головкой струйного принтера, значительно ниже, чем у матричных принтеров, и составляет около 40 дБ.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Скорость печати струйного принтера, как и матричного, зависит от качества печати. При черновой печати струйный прин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тер по скорости значительно превосходит матричный. При печати в режиме с типографским качеством скорость значительно сни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жается. Цветная печать выполняется с еще меньшей скоростью. Отдельные модели струйных принтеров обеспечивают скорость до 15 страниц в минуту.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Разрешение струйных принтеров при печати графики дос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тигает 2400´1200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dpi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Качество печати струйного принтера в сравнении с мат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ричным значительно выше, особенно при выводе на печать шрифта. Для моделей струйных принтеров с большим числом сопел ха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рактерно достижение качества печати лазерного принтера. Боль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шое влияние на качество струйной печати оказывает качество бу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маги и чернил.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Бумага для струйных принтеров с плотностью от 60 до 135 г/м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2 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позволяет получить достаточно высокое качество печати, причем может быть использована бумага для ксероксов (80 г/м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В струй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ных принтерах, в отличие от матричных, бумага в рулоне не при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меняется, а несколько копий на струйном принтере можно полу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чить только с помощью многократной печати одного и того же документа.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Чернила, применяемые для заправки картриджа струйных принтеров, должны быть специальными, предназначенными именно для данной модели принтера. Только в этом случае можно получить высокое качество печати и не испортить печатающую головку. Для повышения качества печати за счет снижения растекания чернил используются различные технические решения. Например, в отдельных моделях, выпускаемых фирмой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Hewlett-Packard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для быстрого высыхания чернил применяется подогрев бумаги.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Основным недостатком струйных принтеров является засыха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ние чернил внутри сопла. В этом случае необходимо заменять пе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чатающую головку. Принтеры некоторых типов нельзя выключать во время эксплуатации, поскольку в головке, оставшейся в про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межуточной позиции, происходит интенсивное засыхание чер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нил. Многие модели струйных принтеров 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имеют режим парковки, при котором печатающая головка возвращается в исходное по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ложение внутри принтера, что предотвращает засыхание чернил. В некоторых струйных принтерах имеются специальные устрой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ства очистки сопел.</w:t>
      </w:r>
    </w:p>
    <w:p w:rsidR="005E4F4D" w:rsidRPr="00BE4572" w:rsidRDefault="005E4F4D" w:rsidP="005E4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Подключение струйных принтеров к ПК производится через LTP-порт или через порт USB, которым, как правило, оснащены все компьютеры с процессорами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Pentium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III, IV и </w:t>
      </w:r>
      <w:proofErr w:type="spellStart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Celeron</w:t>
      </w:r>
      <w:proofErr w:type="spellEnd"/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Дан</w:t>
      </w:r>
      <w:r w:rsidRPr="00BE457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ные по USB-шине передаются быстрее, что позволяет несколько увеличить скорость печати.</w:t>
      </w:r>
    </w:p>
    <w:p w:rsidR="00235095" w:rsidRDefault="005E4F4D">
      <w:bookmarkStart w:id="0" w:name="_GoBack"/>
      <w:bookmarkEnd w:id="0"/>
    </w:p>
    <w:sectPr w:rsidR="002350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F4D" w:rsidRDefault="005E4F4D" w:rsidP="005E4F4D">
      <w:pPr>
        <w:spacing w:after="0" w:line="240" w:lineRule="auto"/>
      </w:pPr>
      <w:r>
        <w:separator/>
      </w:r>
    </w:p>
  </w:endnote>
  <w:endnote w:type="continuationSeparator" w:id="0">
    <w:p w:rsidR="005E4F4D" w:rsidRDefault="005E4F4D" w:rsidP="005E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359902"/>
      <w:docPartObj>
        <w:docPartGallery w:val="Page Numbers (Bottom of Page)"/>
        <w:docPartUnique/>
      </w:docPartObj>
    </w:sdtPr>
    <w:sdtContent>
      <w:p w:rsidR="005E4F4D" w:rsidRDefault="005E4F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E4F4D" w:rsidRDefault="005E4F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F4D" w:rsidRDefault="005E4F4D" w:rsidP="005E4F4D">
      <w:pPr>
        <w:spacing w:after="0" w:line="240" w:lineRule="auto"/>
      </w:pPr>
      <w:r>
        <w:separator/>
      </w:r>
    </w:p>
  </w:footnote>
  <w:footnote w:type="continuationSeparator" w:id="0">
    <w:p w:rsidR="005E4F4D" w:rsidRDefault="005E4F4D" w:rsidP="005E4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C1"/>
    <w:rsid w:val="005E4F4D"/>
    <w:rsid w:val="007544C1"/>
    <w:rsid w:val="00AC659C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14A95-329D-4EC3-A62A-DA354E7B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4F4D"/>
  </w:style>
  <w:style w:type="paragraph" w:styleId="a5">
    <w:name w:val="footer"/>
    <w:basedOn w:val="a"/>
    <w:link w:val="a6"/>
    <w:uiPriority w:val="99"/>
    <w:unhideWhenUsed/>
    <w:rsid w:val="005E4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2017-11-18T06:44:00Z</dcterms:created>
  <dcterms:modified xsi:type="dcterms:W3CDTF">2017-11-18T06:45:00Z</dcterms:modified>
</cp:coreProperties>
</file>