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A7" w:rsidRPr="00A66FE8" w:rsidRDefault="001003A7" w:rsidP="001003A7">
      <w:pPr>
        <w:shd w:val="clear" w:color="auto" w:fill="FFFFFF"/>
        <w:spacing w:before="450" w:after="0" w:line="24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b/>
          <w:bCs/>
          <w:iCs/>
          <w:sz w:val="30"/>
          <w:szCs w:val="30"/>
          <w:lang w:eastAsia="ru-RU"/>
        </w:rPr>
        <w:t>Программная поддержка работы периферийных устройств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Прерывание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(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англ.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interrupt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 — сигнал, сообщающий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процессору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 о совершении какого-либо асинхронного события. При этом выполнение текущей последовательности команд приостанавливается, и управление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передаѐтся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обработчику прерывания, который выполняет работу по обработке события и возвращает управление в прерванный код.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left="70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Виды прерываний:</w:t>
      </w:r>
    </w:p>
    <w:p w:rsidR="001003A7" w:rsidRPr="00A66FE8" w:rsidRDefault="001003A7" w:rsidP="00A81C0E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Аппаратные (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англ.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 IRQ -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Interrupt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Request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 — события от периферийных устройств (например, нажатия клавиш клавиатуры, движение мыши, сигнал от таймера, сетевой карты или</w:t>
      </w:r>
      <w:r w:rsidR="00A81C0E" w:rsidRPr="00A66FE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дискового накопителя) — вн</w:t>
      </w:r>
      <w:bookmarkStart w:id="0" w:name="_GoBack"/>
      <w:bookmarkEnd w:id="0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ешние прерывания, или события в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микропроцессоре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— (например, деление на ноль) — внутренние прерывания;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Программные — инициируются выполняемой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программой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, т.е. уже синхронно, а не асинхронно. Программные прерывания могут служить для вызова сервисов операционной системы.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Обработчики прерываний обычно пишутся таким образом, чтобы время их обработки было как можно меньшим.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До окончания обработки прерывания обычно устанавливается запрет на обработку или даже генерацию других прерываний. Некоторые процессоры поддерживают иерархию прерываний, позволяющую прерываниям более высокого приоритета вызываться при обработке менее важных прерываний.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left="700" w:right="104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Вектор прерывания — ячейка памяти, содержащая адрес обработчика прерывания. Перехват прерывания — изменение обработчика прерывания на свой собственный.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Вектора прерываний объединяются в таблицу векторов прерываний. Местоположение таблицы зависит от типа и режима работы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микропроцессора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lastRenderedPageBreak/>
        <w:t>Обработчик прерываний (или процедура обслуживания прерываний) — процедура операционной системы или драйвера устройства, вызываемая по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прерыванию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для выполнения его обработки. Обработчики прерываний могут выполнять множество функций, которые зависят от причины, которая вызвала прерывание и времени выполнения, которые требуются на это обработчику.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Обработчик прерываний—это низкоуровневый эквивалент обработчика событий. Эти обработчики вызываются либо по аппаратному прерыванию, либо соответствующей инструкцией в программе. И соответственно служат для обслуживания устройств или для осуществления вызова функций операционной системы (как способ передачи управления между различными уровнями защиты).</w:t>
      </w:r>
    </w:p>
    <w:p w:rsidR="001003A7" w:rsidRPr="00A66FE8" w:rsidRDefault="001003A7" w:rsidP="001003A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современных системах обработчики прерываний делятся на Высокоприоритетные Обработчики Прерываний (ВОП) и Низкоприоритетные Обработчики Прерываний (НОП).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К выполнению ВОП обычно предъявляются жесткие требования: малое время на выполнение, малое количество операций, разрешенных к выполнению, особая надежность, так как ошибки, допущенные во время выполнения, могут обрушить операционную систему, которая не может корректно их обработать. Поэтому ВОП обычно выполняют минимально необходимую работу: быстро обслуживают прерывание, собирают критичную информацию, которая доступна только в это время, и планируют выполнение НОП для дальнейшей обработки.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ВОП, которые обслуживают аппаратные устройства, обычно маскируют свое прерывание для того, чтобы предотвратить вложенные вызовы, которые могут вызвать переполнение стека.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НОП завершает обработку прерывания. НОП либо имеет собственный поток для обработки, либо заимствует на время обработки поток из системного пула. Эти потоки планируются наравне с другими, что позволяет добиться более гладкого выполнения процессов. НОП выполняется с гораздо менее жесткими ограничениями по времени и ресурсам, что облегчает программирование и использование драйверов.</w:t>
      </w:r>
    </w:p>
    <w:p w:rsidR="001003A7" w:rsidRPr="00A66FE8" w:rsidRDefault="001003A7" w:rsidP="001003A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разных системах ВОП и НОП именуются по-разному. В операционной системе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Windows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ВОП называется обработчиком прерывания, а НОП—отложенный вызов процедуры (DPC,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Defered</w:t>
      </w:r>
      <w:proofErr w:type="spellEnd"/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lastRenderedPageBreak/>
        <w:t>Прямой доступ к памяти (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англ.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Direct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Memory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Access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, DMA) — режим обмена данными, без участия Центрального Процессора. За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счѐт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чего скорость передачи увеличивается, т.к. данные не пересылаются в ЦП и обратно.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Plug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and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Play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 (сокр.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PnP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), дословно переводится как «включил и играй» — технология, предназначенная для быстрого определения и конфигурирования устройств в 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компьютере</w:t>
      </w: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. Разработана фирмой 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Microsoft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 при содействии других компаний.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left="70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Основные знания о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PnP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: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left="700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PNP BIOS — расширения BIOS для работы с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PnP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устройствами.</w:t>
      </w:r>
    </w:p>
    <w:p w:rsidR="001003A7" w:rsidRPr="00A66FE8" w:rsidRDefault="001003A7" w:rsidP="001003A7">
      <w:pPr>
        <w:shd w:val="clear" w:color="auto" w:fill="FFFFFF"/>
        <w:spacing w:before="450"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Plug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and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Play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Device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ID —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индификатор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</w:t>
      </w:r>
      <w:proofErr w:type="spellStart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>PnP</w:t>
      </w:r>
      <w:proofErr w:type="spellEnd"/>
      <w:r w:rsidRPr="00A66FE8">
        <w:rPr>
          <w:rFonts w:ascii="Times New Roman" w:eastAsia="Times New Roman" w:hAnsi="Times New Roman" w:cs="Times New Roman"/>
          <w:iCs/>
          <w:sz w:val="30"/>
          <w:szCs w:val="30"/>
          <w:lang w:eastAsia="ru-RU"/>
        </w:rPr>
        <w:t xml:space="preserve"> устройства имеет вид PNPXXXX, где XXXX — специальный код.</w:t>
      </w:r>
    </w:p>
    <w:p w:rsidR="001003A7" w:rsidRPr="00A66FE8" w:rsidRDefault="001003A7" w:rsidP="001003A7"/>
    <w:p w:rsidR="00C908DD" w:rsidRPr="00A66FE8" w:rsidRDefault="00A66FE8"/>
    <w:sectPr w:rsidR="00C908DD" w:rsidRPr="00A66FE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A7" w:rsidRDefault="001003A7" w:rsidP="001003A7">
      <w:pPr>
        <w:spacing w:after="0" w:line="240" w:lineRule="auto"/>
      </w:pPr>
      <w:r>
        <w:separator/>
      </w:r>
    </w:p>
  </w:endnote>
  <w:endnote w:type="continuationSeparator" w:id="0">
    <w:p w:rsidR="001003A7" w:rsidRDefault="001003A7" w:rsidP="0010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728446"/>
      <w:docPartObj>
        <w:docPartGallery w:val="Page Numbers (Bottom of Page)"/>
        <w:docPartUnique/>
      </w:docPartObj>
    </w:sdtPr>
    <w:sdtEndPr/>
    <w:sdtContent>
      <w:p w:rsidR="001003A7" w:rsidRDefault="001003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FE8">
          <w:rPr>
            <w:noProof/>
          </w:rPr>
          <w:t>3</w:t>
        </w:r>
        <w:r>
          <w:fldChar w:fldCharType="end"/>
        </w:r>
      </w:p>
    </w:sdtContent>
  </w:sdt>
  <w:p w:rsidR="001003A7" w:rsidRDefault="001003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A7" w:rsidRDefault="001003A7" w:rsidP="001003A7">
      <w:pPr>
        <w:spacing w:after="0" w:line="240" w:lineRule="auto"/>
      </w:pPr>
      <w:r>
        <w:separator/>
      </w:r>
    </w:p>
  </w:footnote>
  <w:footnote w:type="continuationSeparator" w:id="0">
    <w:p w:rsidR="001003A7" w:rsidRDefault="001003A7" w:rsidP="0010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E5F69"/>
    <w:multiLevelType w:val="multilevel"/>
    <w:tmpl w:val="02A4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14144"/>
    <w:multiLevelType w:val="multilevel"/>
    <w:tmpl w:val="2BC8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C5428"/>
    <w:multiLevelType w:val="multilevel"/>
    <w:tmpl w:val="987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76AE9"/>
    <w:multiLevelType w:val="multilevel"/>
    <w:tmpl w:val="639C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44C68"/>
    <w:multiLevelType w:val="multilevel"/>
    <w:tmpl w:val="CC0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23F58"/>
    <w:multiLevelType w:val="multilevel"/>
    <w:tmpl w:val="8598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5786E"/>
    <w:multiLevelType w:val="multilevel"/>
    <w:tmpl w:val="DAE0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B9"/>
    <w:rsid w:val="001003A7"/>
    <w:rsid w:val="001F1907"/>
    <w:rsid w:val="00A66FE8"/>
    <w:rsid w:val="00A81C0E"/>
    <w:rsid w:val="00E62929"/>
    <w:rsid w:val="00E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49EB5-6420-4EFE-867F-CCFB88B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03A7"/>
  </w:style>
  <w:style w:type="paragraph" w:styleId="a5">
    <w:name w:val="footer"/>
    <w:basedOn w:val="a"/>
    <w:link w:val="a6"/>
    <w:uiPriority w:val="99"/>
    <w:unhideWhenUsed/>
    <w:rsid w:val="00100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Алексеевна Савченко</cp:lastModifiedBy>
  <cp:revision>4</cp:revision>
  <dcterms:created xsi:type="dcterms:W3CDTF">2017-11-13T06:36:00Z</dcterms:created>
  <dcterms:modified xsi:type="dcterms:W3CDTF">2018-02-07T07:27:00Z</dcterms:modified>
</cp:coreProperties>
</file>