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017F38F1" w:rsidR="002C1EAC" w:rsidRDefault="00C57166">
      <w:pPr>
        <w:spacing w:after="240" w:line="240" w:lineRule="auto"/>
        <w:ind w:left="0"/>
        <w:jc w:val="right"/>
      </w:pPr>
      <w:r w:rsidRPr="00C57166">
        <w:rPr>
          <w:b/>
          <w:bCs/>
        </w:rPr>
        <w:t>Lições Aprendidas</w:t>
      </w:r>
      <w:r w:rsidR="00E22281">
        <w:rPr>
          <w:sz w:val="24"/>
          <w:szCs w:val="24"/>
        </w:rPr>
        <w:br/>
      </w:r>
      <w:r w:rsidR="00E22281">
        <w:rPr>
          <w:sz w:val="22"/>
          <w:szCs w:val="22"/>
        </w:rPr>
        <w:t xml:space="preserve">Versão </w:t>
      </w:r>
      <w:r w:rsidR="00E22281">
        <w:rPr>
          <w:b/>
          <w:sz w:val="22"/>
          <w:szCs w:val="22"/>
        </w:rPr>
        <w:t>​</w:t>
      </w:r>
      <w:r w:rsidR="00E22281">
        <w:rPr>
          <w:b/>
          <w:i/>
          <w:sz w:val="22"/>
          <w:szCs w:val="22"/>
        </w:rPr>
        <w:t>X.X</w:t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  <w:r w:rsidR="00E22281"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60"/>
        <w:gridCol w:w="1776"/>
      </w:tblGrid>
      <w:tr w:rsidR="002C1EAC" w14:paraId="50801CA6" w14:textId="77777777" w:rsidTr="00A5694F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16FB6EC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15C95A72" w14:textId="77777777" w:rsidR="002C1EAC" w:rsidRDefault="00E22281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79646" w:themeFill="accent6"/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6" w:type="dxa"/>
            <w:tcBorders>
              <w:bottom w:val="single" w:sz="8" w:space="0" w:color="000000"/>
            </w:tcBorders>
            <w:shd w:val="clear" w:color="auto" w:fill="F79646" w:themeFill="accent6"/>
          </w:tcPr>
          <w:p w14:paraId="4CA4272F" w14:textId="143E99AE" w:rsidR="002C1EAC" w:rsidRDefault="00A5694F" w:rsidP="00A5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79646" w:themeFill="accent6"/>
              <w:tabs>
                <w:tab w:val="center" w:pos="928"/>
              </w:tabs>
              <w:spacing w:after="0" w:line="240" w:lineRule="auto"/>
              <w:ind w:left="1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="00E22281"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 w:rsidTr="00A5694F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60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76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71C18581" w14:textId="77777777" w:rsidR="007D188B" w:rsidRDefault="007D188B" w:rsidP="007D18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</w:pPr>
    </w:p>
    <w:p w14:paraId="66EDF531" w14:textId="44224518" w:rsidR="007D188B" w:rsidRDefault="007D188B" w:rsidP="007D18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</w:pPr>
      <w:r>
        <w:t>Sumário</w:t>
      </w:r>
    </w:p>
    <w:p w14:paraId="4EF873AE" w14:textId="4F2BDB18" w:rsidR="000961B7" w:rsidRPr="00C05C0B" w:rsidRDefault="000961B7" w:rsidP="000961B7">
      <w:pPr>
        <w:pStyle w:val="CabealhodoSumrio"/>
        <w:tabs>
          <w:tab w:val="left" w:pos="7018"/>
        </w:tabs>
        <w:rPr>
          <w:rFonts w:ascii="Arial" w:eastAsia="Lucida Sans Unicode" w:hAnsi="Arial" w:cs="Arial"/>
          <w:b/>
          <w:color w:val="000000" w:themeColor="text1"/>
          <w:sz w:val="24"/>
          <w:szCs w:val="24"/>
        </w:rPr>
      </w:pPr>
      <w:r w:rsidRPr="00C05C0B">
        <w:rPr>
          <w:rFonts w:ascii="Arial" w:eastAsia="Lucida Sans Unicode" w:hAnsi="Arial" w:cs="Arial"/>
          <w:b/>
          <w:color w:val="000000" w:themeColor="text1"/>
          <w:sz w:val="24"/>
          <w:szCs w:val="24"/>
        </w:rPr>
        <w:t>Sumário</w:t>
      </w:r>
      <w:r w:rsidRPr="00C05C0B">
        <w:rPr>
          <w:rFonts w:ascii="Arial" w:eastAsia="Lucida Sans Unicode" w:hAnsi="Arial" w:cs="Arial"/>
          <w:b/>
          <w:color w:val="000000" w:themeColor="text1"/>
          <w:sz w:val="24"/>
          <w:szCs w:val="24"/>
        </w:rPr>
        <w:tab/>
      </w:r>
    </w:p>
    <w:sdt>
      <w:sdtPr>
        <w:rPr>
          <w:color w:val="000000" w:themeColor="text1"/>
          <w:sz w:val="24"/>
          <w:szCs w:val="24"/>
        </w:rPr>
        <w:id w:val="-17849518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sz w:val="22"/>
          <w:lang w:eastAsia="pt-BR"/>
        </w:rPr>
      </w:sdtEndPr>
      <w:sdtContent>
        <w:p w14:paraId="2C7AADFB" w14:textId="77777777" w:rsidR="000961B7" w:rsidRPr="00C05C0B" w:rsidRDefault="000961B7" w:rsidP="000961B7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797152DE" w14:textId="00A0A5E3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r w:rsidRPr="00C05C0B">
            <w:rPr>
              <w:color w:val="000000" w:themeColor="text1"/>
              <w:szCs w:val="24"/>
            </w:rPr>
            <w:fldChar w:fldCharType="begin"/>
          </w:r>
          <w:r w:rsidRPr="00C05C0B">
            <w:rPr>
              <w:color w:val="000000" w:themeColor="text1"/>
              <w:szCs w:val="24"/>
            </w:rPr>
            <w:instrText xml:space="preserve"> TOC \o "1-3" \h \z \u </w:instrText>
          </w:r>
          <w:r w:rsidRPr="00C05C0B">
            <w:rPr>
              <w:color w:val="000000" w:themeColor="text1"/>
              <w:szCs w:val="24"/>
            </w:rPr>
            <w:fldChar w:fldCharType="separate"/>
          </w:r>
          <w:hyperlink w:anchor="_Toc519365009" w:history="1">
            <w:r w:rsidRPr="0049792D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Objetivo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02F1" w14:textId="32603523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0" w:history="1">
            <w:r w:rsidRPr="0049792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876F" w14:textId="463F38A9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1" w:history="1">
            <w:r w:rsidRPr="0049792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Planejamento e Controle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636B" w14:textId="482F7F6A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2" w:history="1">
            <w:r w:rsidRPr="0049792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Métodos, Ferramentas e Técnicas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059E" w14:textId="3352223D" w:rsidR="000961B7" w:rsidRDefault="000961B7" w:rsidP="000961B7">
          <w:pPr>
            <w:pStyle w:val="Sumrio2"/>
            <w:tabs>
              <w:tab w:val="left" w:pos="1100"/>
              <w:tab w:val="right" w:leader="dot" w:pos="9630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365013" w:history="1">
            <w:r w:rsidRPr="0049792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792D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6115" w14:textId="4EC91966" w:rsidR="000961B7" w:rsidRDefault="000961B7" w:rsidP="000961B7">
          <w:pPr>
            <w:pStyle w:val="Sumrio2"/>
            <w:tabs>
              <w:tab w:val="left" w:pos="1100"/>
              <w:tab w:val="right" w:leader="dot" w:pos="9630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365014" w:history="1">
            <w:r w:rsidRPr="0049792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792D">
              <w:rPr>
                <w:rStyle w:val="Hyperlink"/>
                <w:noProof/>
              </w:rPr>
              <w:t>Artefatos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1EA6" w14:textId="5DF61173" w:rsidR="000961B7" w:rsidRDefault="000961B7" w:rsidP="000961B7">
          <w:pPr>
            <w:pStyle w:val="Sumrio2"/>
            <w:tabs>
              <w:tab w:val="left" w:pos="1100"/>
              <w:tab w:val="right" w:leader="dot" w:pos="9630"/>
            </w:tabs>
            <w:ind w:left="40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365015" w:history="1">
            <w:r w:rsidRPr="0049792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9792D">
              <w:rPr>
                <w:rStyle w:val="Hyperlink"/>
                <w:noProof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8CBD" w14:textId="3701FB1A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6" w:history="1">
            <w:r w:rsidRPr="0049792D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FE9D" w14:textId="354CCF01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7" w:history="1">
            <w:r w:rsidRPr="0049792D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Plano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793E" w14:textId="4F1364B7" w:rsidR="000961B7" w:rsidRDefault="000961B7" w:rsidP="000961B7">
          <w:pPr>
            <w:pStyle w:val="Sumrio1"/>
            <w:tabs>
              <w:tab w:val="left" w:pos="660"/>
              <w:tab w:val="right" w:leader="dot" w:pos="9630"/>
            </w:tabs>
            <w:rPr>
              <w:rFonts w:cstheme="minorBidi"/>
              <w:noProof/>
            </w:rPr>
          </w:pPr>
          <w:hyperlink w:anchor="_Toc519365018" w:history="1">
            <w:r w:rsidRPr="0049792D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49792D">
              <w:rPr>
                <w:rStyle w:val="Hyperlink"/>
                <w:noProof/>
              </w:rPr>
              <w:t>Recomendações para os próximos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_Toc519365018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1FCF" w14:textId="77777777" w:rsidR="000961B7" w:rsidRPr="00C05C0B" w:rsidRDefault="000961B7" w:rsidP="000961B7">
          <w:pPr>
            <w:pStyle w:val="Sumrio1"/>
            <w:tabs>
              <w:tab w:val="right" w:leader="dot" w:pos="9630"/>
            </w:tabs>
            <w:rPr>
              <w:color w:val="000000" w:themeColor="text1"/>
              <w:szCs w:val="24"/>
            </w:rPr>
          </w:pPr>
          <w:r w:rsidRPr="00C05C0B">
            <w:rPr>
              <w:color w:val="000000" w:themeColor="text1"/>
              <w:szCs w:val="24"/>
            </w:rPr>
            <w:fldChar w:fldCharType="end"/>
          </w:r>
        </w:p>
      </w:sdtContent>
    </w:sdt>
    <w:p w14:paraId="75560B55" w14:textId="77777777" w:rsidR="000961B7" w:rsidRPr="00C05C0B" w:rsidRDefault="000961B7" w:rsidP="000961B7">
      <w:pPr>
        <w:jc w:val="left"/>
        <w:rPr>
          <w:b/>
          <w:bCs/>
          <w:color w:val="000000" w:themeColor="text1"/>
          <w:sz w:val="24"/>
          <w:szCs w:val="24"/>
        </w:rPr>
      </w:pPr>
      <w:r w:rsidRPr="00C05C0B">
        <w:rPr>
          <w:color w:val="000000" w:themeColor="text1"/>
          <w:sz w:val="24"/>
          <w:szCs w:val="24"/>
        </w:rPr>
        <w:br w:type="page"/>
      </w:r>
      <w:bookmarkStart w:id="0" w:name="_GoBack"/>
      <w:bookmarkEnd w:id="0"/>
    </w:p>
    <w:p w14:paraId="00FDB27F" w14:textId="77777777" w:rsidR="000961B7" w:rsidRPr="00C05C0B" w:rsidRDefault="000961B7" w:rsidP="000961B7">
      <w:pPr>
        <w:pStyle w:val="TTULO0"/>
        <w:rPr>
          <w:color w:val="000000" w:themeColor="text1"/>
          <w:sz w:val="24"/>
          <w:szCs w:val="24"/>
        </w:rPr>
      </w:pPr>
      <w:bookmarkStart w:id="1" w:name="_Toc16515693"/>
      <w:r>
        <w:rPr>
          <w:color w:val="000000" w:themeColor="text1"/>
          <w:sz w:val="24"/>
          <w:szCs w:val="24"/>
        </w:rPr>
        <w:lastRenderedPageBreak/>
        <w:t>Lições Aprendidas</w:t>
      </w:r>
    </w:p>
    <w:p w14:paraId="1FB553EF" w14:textId="77777777" w:rsidR="000961B7" w:rsidRPr="00C05C0B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2" w:name="_Toc1650343466"/>
      <w:bookmarkStart w:id="3" w:name="_Toc519365009"/>
      <w:bookmarkEnd w:id="2"/>
      <w:r w:rsidRPr="00C05C0B">
        <w:rPr>
          <w:rFonts w:ascii="Arial" w:hAnsi="Arial" w:cs="Arial"/>
          <w:color w:val="000000" w:themeColor="text1"/>
          <w:szCs w:val="24"/>
        </w:rPr>
        <w:t>Objetivo deste Documento</w:t>
      </w:r>
      <w:bookmarkEnd w:id="3"/>
    </w:p>
    <w:p w14:paraId="0A61A83C" w14:textId="77777777" w:rsidR="000961B7" w:rsidRDefault="000961B7" w:rsidP="000961B7">
      <w:pPr>
        <w:spacing w:after="0" w:line="360" w:lineRule="auto"/>
        <w:rPr>
          <w:color w:val="000000" w:themeColor="text1"/>
          <w:sz w:val="24"/>
          <w:szCs w:val="24"/>
          <w:lang w:eastAsia="pt-BR"/>
        </w:rPr>
      </w:pPr>
      <w:r w:rsidRPr="00C05C0B">
        <w:rPr>
          <w:color w:val="000000" w:themeColor="text1"/>
          <w:sz w:val="24"/>
          <w:szCs w:val="24"/>
          <w:lang w:eastAsia="pt-BR"/>
        </w:rPr>
        <w:t>O objetivo deste documento é relacionar as situações vividas durante o projeto que podem ajudar no desenvolvimento de novos projetos, evitando que erros sejam cometidos novamente e que acertos deixem de ser replicados. Deve ser atualizado ao final de cada sprint e ao final do projeto.</w:t>
      </w:r>
    </w:p>
    <w:p w14:paraId="5F7FAB72" w14:textId="77777777" w:rsidR="000961B7" w:rsidRPr="00C05C0B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4" w:name="_Toc519365010"/>
      <w:r w:rsidRPr="00C05C0B">
        <w:rPr>
          <w:rFonts w:ascii="Arial" w:hAnsi="Arial" w:cs="Arial"/>
          <w:color w:val="000000" w:themeColor="text1"/>
          <w:szCs w:val="24"/>
        </w:rPr>
        <w:t>Entregas do Projeto</w:t>
      </w:r>
      <w:bookmarkEnd w:id="4"/>
    </w:p>
    <w:p w14:paraId="3FE12BF6" w14:textId="77777777" w:rsidR="000961B7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 xml:space="preserve">&lt;As entregas foram realizadas conforme planejado? Senão, descrever o que provocou </w:t>
      </w:r>
      <w:proofErr w:type="gramStart"/>
      <w:r w:rsidRPr="00C05C0B">
        <w:rPr>
          <w:rFonts w:ascii="Arial" w:hAnsi="Arial" w:cs="Arial"/>
          <w:color w:val="0000FF"/>
          <w:sz w:val="24"/>
          <w:szCs w:val="24"/>
        </w:rPr>
        <w:t>os falhas</w:t>
      </w:r>
      <w:proofErr w:type="gramEnd"/>
      <w:r w:rsidRPr="00C05C0B">
        <w:rPr>
          <w:rFonts w:ascii="Arial" w:hAnsi="Arial" w:cs="Arial"/>
          <w:color w:val="0000FF"/>
          <w:sz w:val="24"/>
          <w:szCs w:val="24"/>
        </w:rPr>
        <w:t xml:space="preserve"> na realização do que havia sido planejado &gt;</w:t>
      </w:r>
    </w:p>
    <w:p w14:paraId="3C6061F8" w14:textId="77777777" w:rsidR="000961B7" w:rsidRPr="00C05C0B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5" w:name="_Toc519365011"/>
      <w:r>
        <w:rPr>
          <w:rFonts w:ascii="Arial" w:hAnsi="Arial" w:cs="Arial"/>
          <w:color w:val="000000" w:themeColor="text1"/>
          <w:szCs w:val="24"/>
        </w:rPr>
        <w:t>Planejamento e Controle do Projeto</w:t>
      </w:r>
      <w:bookmarkEnd w:id="5"/>
    </w:p>
    <w:p w14:paraId="589B4C9F" w14:textId="77777777" w:rsidR="000961B7" w:rsidRPr="00C05C0B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 xml:space="preserve">&lt;A metodologia utilizada no planejamento foi eficiente?&gt; </w:t>
      </w:r>
    </w:p>
    <w:p w14:paraId="58D74E52" w14:textId="77777777" w:rsidR="000961B7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>&lt;As ferramentas utilizadas foram utilizadas da forma correta? Atenderam bem ao que se propunham?</w:t>
      </w:r>
      <w:r>
        <w:rPr>
          <w:rFonts w:ascii="Arial" w:hAnsi="Arial" w:cs="Arial"/>
          <w:color w:val="0000FF"/>
          <w:sz w:val="24"/>
          <w:szCs w:val="24"/>
        </w:rPr>
        <w:t>&gt;</w:t>
      </w:r>
    </w:p>
    <w:p w14:paraId="56E48278" w14:textId="77777777" w:rsidR="000961B7" w:rsidRPr="00C05C0B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6" w:name="_Toc519365012"/>
      <w:r>
        <w:rPr>
          <w:rFonts w:ascii="Arial" w:hAnsi="Arial" w:cs="Arial"/>
          <w:color w:val="000000" w:themeColor="text1"/>
          <w:szCs w:val="24"/>
        </w:rPr>
        <w:t>Métodos, Ferramentas e Técnicas Utilizadas</w:t>
      </w:r>
      <w:bookmarkEnd w:id="6"/>
    </w:p>
    <w:p w14:paraId="176E17E7" w14:textId="77777777" w:rsidR="000961B7" w:rsidRPr="00C05C0B" w:rsidRDefault="000961B7" w:rsidP="000961B7">
      <w:pPr>
        <w:pStyle w:val="Ttulo2"/>
        <w:spacing w:after="0" w:line="360" w:lineRule="auto"/>
        <w:ind w:left="426"/>
        <w:rPr>
          <w:sz w:val="24"/>
          <w:szCs w:val="24"/>
        </w:rPr>
      </w:pPr>
      <w:bookmarkStart w:id="7" w:name="_Toc519365013"/>
      <w:r>
        <w:rPr>
          <w:sz w:val="24"/>
          <w:szCs w:val="24"/>
        </w:rPr>
        <w:t>Metodologia de Desenvolvimento</w:t>
      </w:r>
      <w:bookmarkEnd w:id="7"/>
    </w:p>
    <w:p w14:paraId="7597B861" w14:textId="77777777" w:rsidR="000961B7" w:rsidRPr="00C05C0B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>&lt;Houve alguma deficiência na metodologia de desenvolvimento? Os produtos foram entregues com qualidade? As sprints foram executadas conforme o planejado?&gt;</w:t>
      </w:r>
    </w:p>
    <w:p w14:paraId="58895BAC" w14:textId="77777777" w:rsidR="000961B7" w:rsidRPr="00C05C0B" w:rsidRDefault="000961B7" w:rsidP="000961B7">
      <w:pPr>
        <w:pStyle w:val="Ttulo2"/>
        <w:spacing w:after="0" w:line="360" w:lineRule="auto"/>
        <w:ind w:left="426"/>
        <w:rPr>
          <w:sz w:val="24"/>
          <w:szCs w:val="24"/>
        </w:rPr>
      </w:pPr>
      <w:bookmarkStart w:id="8" w:name="_Toc519365014"/>
      <w:r>
        <w:rPr>
          <w:sz w:val="24"/>
          <w:szCs w:val="24"/>
        </w:rPr>
        <w:t>Artefatos</w:t>
      </w:r>
      <w:bookmarkEnd w:id="8"/>
    </w:p>
    <w:p w14:paraId="288EA7D5" w14:textId="77777777" w:rsidR="000961B7" w:rsidRPr="00C05C0B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 xml:space="preserve">&lt;Os artefatos foram gerados corretamente? Atenderam ao que se </w:t>
      </w:r>
      <w:proofErr w:type="gramStart"/>
      <w:r w:rsidRPr="00C05C0B">
        <w:rPr>
          <w:rFonts w:ascii="Arial" w:hAnsi="Arial" w:cs="Arial"/>
          <w:color w:val="0000FF"/>
          <w:sz w:val="24"/>
          <w:szCs w:val="24"/>
        </w:rPr>
        <w:t>propunham?.</w:t>
      </w:r>
      <w:proofErr w:type="gramEnd"/>
      <w:r w:rsidRPr="00C05C0B">
        <w:rPr>
          <w:rFonts w:ascii="Arial" w:hAnsi="Arial" w:cs="Arial"/>
          <w:color w:val="0000FF"/>
          <w:sz w:val="24"/>
          <w:szCs w:val="24"/>
        </w:rPr>
        <w:t>&gt;</w:t>
      </w:r>
    </w:p>
    <w:p w14:paraId="03C961C3" w14:textId="77777777" w:rsidR="000961B7" w:rsidRPr="00C05C0B" w:rsidRDefault="000961B7" w:rsidP="000961B7">
      <w:pPr>
        <w:pStyle w:val="Ttulo2"/>
        <w:spacing w:after="0" w:line="360" w:lineRule="auto"/>
        <w:ind w:left="426"/>
        <w:rPr>
          <w:sz w:val="24"/>
          <w:szCs w:val="24"/>
        </w:rPr>
      </w:pPr>
      <w:bookmarkStart w:id="9" w:name="_Toc519365015"/>
      <w:r>
        <w:rPr>
          <w:sz w:val="24"/>
          <w:szCs w:val="24"/>
        </w:rPr>
        <w:t>Infraestrutura</w:t>
      </w:r>
      <w:bookmarkEnd w:id="9"/>
    </w:p>
    <w:p w14:paraId="5FB81EF9" w14:textId="77777777" w:rsidR="000961B7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 xml:space="preserve">&lt;As ferramentas </w:t>
      </w:r>
      <w:proofErr w:type="gramStart"/>
      <w:r w:rsidRPr="00C05C0B">
        <w:rPr>
          <w:rFonts w:ascii="Arial" w:hAnsi="Arial" w:cs="Arial"/>
          <w:color w:val="0000FF"/>
          <w:sz w:val="24"/>
          <w:szCs w:val="24"/>
        </w:rPr>
        <w:t>e  infraestrutura</w:t>
      </w:r>
      <w:proofErr w:type="gramEnd"/>
      <w:r w:rsidRPr="00C05C0B">
        <w:rPr>
          <w:rFonts w:ascii="Arial" w:hAnsi="Arial" w:cs="Arial"/>
          <w:color w:val="0000FF"/>
          <w:sz w:val="24"/>
          <w:szCs w:val="24"/>
        </w:rPr>
        <w:t xml:space="preserve"> disponibilizadas  atenderam às necessidades das atividades?&gt;</w:t>
      </w:r>
    </w:p>
    <w:p w14:paraId="35892BF2" w14:textId="77777777" w:rsidR="000961B7" w:rsidRPr="00C05C0B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10" w:name="_Toc519365016"/>
      <w:r>
        <w:rPr>
          <w:rFonts w:ascii="Arial" w:hAnsi="Arial" w:cs="Arial"/>
          <w:color w:val="000000" w:themeColor="text1"/>
          <w:szCs w:val="24"/>
        </w:rPr>
        <w:lastRenderedPageBreak/>
        <w:t>Plano de Gerenciamento de Riscos</w:t>
      </w:r>
      <w:bookmarkEnd w:id="10"/>
    </w:p>
    <w:p w14:paraId="6A67B58F" w14:textId="77777777" w:rsidR="000961B7" w:rsidRPr="00C05C0B" w:rsidRDefault="000961B7" w:rsidP="000961B7">
      <w:pPr>
        <w:pStyle w:val="Normal1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C05C0B">
        <w:rPr>
          <w:rFonts w:ascii="Arial" w:hAnsi="Arial" w:cs="Arial"/>
          <w:color w:val="0000FF"/>
          <w:sz w:val="24"/>
          <w:szCs w:val="24"/>
        </w:rPr>
        <w:t xml:space="preserve">&lt;Os riscos foram identificados </w:t>
      </w:r>
      <w:proofErr w:type="gramStart"/>
      <w:r w:rsidRPr="00C05C0B">
        <w:rPr>
          <w:rFonts w:ascii="Arial" w:hAnsi="Arial" w:cs="Arial"/>
          <w:color w:val="0000FF"/>
          <w:sz w:val="24"/>
          <w:szCs w:val="24"/>
        </w:rPr>
        <w:t>à</w:t>
      </w:r>
      <w:proofErr w:type="gramEnd"/>
      <w:r w:rsidRPr="00C05C0B">
        <w:rPr>
          <w:rFonts w:ascii="Arial" w:hAnsi="Arial" w:cs="Arial"/>
          <w:color w:val="0000FF"/>
          <w:sz w:val="24"/>
          <w:szCs w:val="24"/>
        </w:rPr>
        <w:t xml:space="preserve"> tempo? Houve a correta mitigação dos mesmos&gt;</w:t>
      </w:r>
    </w:p>
    <w:p w14:paraId="27AD1634" w14:textId="77777777" w:rsidR="000961B7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11" w:name="_3znysh7" w:colFirst="0" w:colLast="0"/>
      <w:bookmarkStart w:id="12" w:name="_Toc519365017"/>
      <w:bookmarkEnd w:id="11"/>
      <w:r>
        <w:rPr>
          <w:rFonts w:ascii="Arial" w:hAnsi="Arial" w:cs="Arial"/>
          <w:color w:val="000000" w:themeColor="text1"/>
          <w:szCs w:val="24"/>
        </w:rPr>
        <w:t>Plano de Comunicação</w:t>
      </w:r>
      <w:bookmarkEnd w:id="12"/>
    </w:p>
    <w:p w14:paraId="363987E8" w14:textId="77777777" w:rsidR="000961B7" w:rsidRPr="00C05C0B" w:rsidRDefault="000961B7" w:rsidP="000961B7">
      <w:pPr>
        <w:spacing w:after="0" w:line="360" w:lineRule="auto"/>
        <w:rPr>
          <w:color w:val="0000FF"/>
          <w:sz w:val="24"/>
          <w:szCs w:val="24"/>
        </w:rPr>
      </w:pPr>
      <w:r w:rsidRPr="00C05C0B">
        <w:rPr>
          <w:color w:val="0000FF"/>
          <w:sz w:val="24"/>
          <w:szCs w:val="24"/>
        </w:rPr>
        <w:t>&lt;A comunicação ocorreu conforme planejado? Houve algum problema decorrente da falta de comunicação?&gt;</w:t>
      </w:r>
    </w:p>
    <w:p w14:paraId="581F9FE7" w14:textId="77777777" w:rsidR="000961B7" w:rsidRDefault="000961B7" w:rsidP="000961B7">
      <w:pPr>
        <w:pStyle w:val="Ttulo1"/>
        <w:spacing w:line="360" w:lineRule="auto"/>
        <w:ind w:left="284" w:hanging="284"/>
        <w:rPr>
          <w:rFonts w:ascii="Arial" w:hAnsi="Arial" w:cs="Arial"/>
          <w:color w:val="000000" w:themeColor="text1"/>
          <w:szCs w:val="24"/>
        </w:rPr>
      </w:pPr>
      <w:bookmarkStart w:id="13" w:name="_Toc519365018"/>
      <w:r w:rsidRPr="00C05C0B">
        <w:rPr>
          <w:rFonts w:ascii="Arial" w:hAnsi="Arial" w:cs="Arial"/>
          <w:color w:val="000000" w:themeColor="text1"/>
          <w:szCs w:val="24"/>
        </w:rPr>
        <w:t xml:space="preserve">Recomendações para </w:t>
      </w:r>
      <w:bookmarkEnd w:id="13"/>
      <w:r>
        <w:rPr>
          <w:rFonts w:ascii="Arial" w:hAnsi="Arial" w:cs="Arial"/>
          <w:color w:val="000000" w:themeColor="text1"/>
          <w:szCs w:val="24"/>
        </w:rPr>
        <w:t>a próxima Sprint</w:t>
      </w:r>
    </w:p>
    <w:p w14:paraId="50464BD7" w14:textId="77777777" w:rsidR="000961B7" w:rsidRPr="00C05C0B" w:rsidRDefault="000961B7" w:rsidP="000961B7">
      <w:pPr>
        <w:spacing w:after="0" w:line="360" w:lineRule="auto"/>
        <w:rPr>
          <w:color w:val="0000FF"/>
          <w:sz w:val="24"/>
          <w:szCs w:val="24"/>
        </w:rPr>
      </w:pPr>
      <w:r w:rsidRPr="00C05C0B">
        <w:rPr>
          <w:color w:val="0000FF"/>
          <w:sz w:val="24"/>
          <w:szCs w:val="24"/>
        </w:rPr>
        <w:t>&lt;Quais as situações que devem ser repetidas ou evitadas nos próximos projetos?&gt;</w:t>
      </w:r>
    </w:p>
    <w:bookmarkEnd w:id="1"/>
    <w:p w14:paraId="40C38687" w14:textId="716F2002" w:rsidR="002C1EAC" w:rsidRDefault="002C1EAC" w:rsidP="000961B7">
      <w:pPr>
        <w:pStyle w:val="Sumrio2"/>
        <w:tabs>
          <w:tab w:val="right" w:pos="8485"/>
        </w:tabs>
        <w:rPr>
          <w:color w:val="000000"/>
        </w:rPr>
      </w:pPr>
    </w:p>
    <w:sectPr w:rsidR="002C1EAC">
      <w:headerReference w:type="default" r:id="rId8"/>
      <w:footerReference w:type="default" r:id="rId9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9BE6" w14:textId="77777777" w:rsidR="00AB4031" w:rsidRDefault="00AB4031">
      <w:pPr>
        <w:spacing w:after="0" w:line="240" w:lineRule="auto"/>
      </w:pPr>
      <w:r>
        <w:separator/>
      </w:r>
    </w:p>
  </w:endnote>
  <w:endnote w:type="continuationSeparator" w:id="0">
    <w:p w14:paraId="26A53CB7" w14:textId="77777777" w:rsidR="00AB4031" w:rsidRDefault="00AB4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14" w:name="_1fob9te" w:colFirst="0" w:colLast="0"/>
        <w:bookmarkEnd w:id="14"/>
        <w:p w14:paraId="7FBC012E" w14:textId="7B3C7782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15FA62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AB403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3971F" w14:textId="77777777" w:rsidR="00AB4031" w:rsidRDefault="00AB4031">
      <w:pPr>
        <w:spacing w:after="0" w:line="240" w:lineRule="auto"/>
      </w:pPr>
      <w:r>
        <w:separator/>
      </w:r>
    </w:p>
  </w:footnote>
  <w:footnote w:type="continuationSeparator" w:id="0">
    <w:p w14:paraId="6035E052" w14:textId="77777777" w:rsidR="00AB4031" w:rsidRDefault="00AB4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F32EA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0828C0"/>
    <w:rsid w:val="000961B7"/>
    <w:rsid w:val="002C1EAC"/>
    <w:rsid w:val="007B4CEA"/>
    <w:rsid w:val="007D188B"/>
    <w:rsid w:val="0087638E"/>
    <w:rsid w:val="0093238C"/>
    <w:rsid w:val="00A5694F"/>
    <w:rsid w:val="00AB4031"/>
    <w:rsid w:val="00AE3896"/>
    <w:rsid w:val="00BE4A3C"/>
    <w:rsid w:val="00C57166"/>
    <w:rsid w:val="00E22281"/>
    <w:rsid w:val="00E557A0"/>
    <w:rsid w:val="00E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A5D5D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unhideWhenUsed/>
    <w:rsid w:val="00EA5D5D"/>
    <w:pPr>
      <w:spacing w:after="100"/>
      <w:ind w:left="560"/>
    </w:pPr>
  </w:style>
  <w:style w:type="paragraph" w:styleId="PargrafodaLista">
    <w:name w:val="List Paragraph"/>
    <w:basedOn w:val="Normal"/>
    <w:uiPriority w:val="34"/>
    <w:qFormat/>
    <w:rsid w:val="00A5694F"/>
    <w:pPr>
      <w:contextualSpacing/>
    </w:pPr>
  </w:style>
  <w:style w:type="table" w:customStyle="1" w:styleId="StatusReportTable">
    <w:name w:val="Status Report Table"/>
    <w:basedOn w:val="Tabelanormal"/>
    <w:uiPriority w:val="99"/>
    <w:rsid w:val="00A5694F"/>
    <w:pPr>
      <w:spacing w:before="40" w:after="40" w:line="240" w:lineRule="auto"/>
      <w:ind w:left="0"/>
      <w:jc w:val="left"/>
    </w:pPr>
    <w:rPr>
      <w:rFonts w:asciiTheme="minorHAnsi" w:eastAsiaTheme="minorHAnsi" w:hAnsiTheme="minorHAnsi" w:cstheme="minorBidi"/>
      <w:color w:val="FFFFFF" w:themeColor="background1"/>
      <w:sz w:val="20"/>
      <w:szCs w:val="20"/>
      <w:lang w:val="en-US"/>
    </w:rPr>
    <w:tblPr>
      <w:tblInd w:w="0" w:type="nil"/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 w:hint="default"/>
        <w:b w:val="0"/>
        <w:i w:val="0"/>
        <w:caps w:val="0"/>
        <w:smallCaps w:val="0"/>
        <w:color w:val="FFFFFF" w:themeColor="background1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0828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8C0"/>
    <w:pPr>
      <w:spacing w:after="100" w:line="259" w:lineRule="auto"/>
      <w:ind w:left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customStyle="1" w:styleId="TTULO0">
    <w:name w:val="TÍTULO"/>
    <w:basedOn w:val="Normal"/>
    <w:qFormat/>
    <w:rsid w:val="000961B7"/>
    <w:pPr>
      <w:widowControl w:val="0"/>
      <w:overflowPunct w:val="0"/>
      <w:snapToGrid w:val="0"/>
      <w:spacing w:after="360" w:line="259" w:lineRule="auto"/>
      <w:ind w:left="0"/>
      <w:jc w:val="right"/>
    </w:pPr>
    <w:rPr>
      <w:rFonts w:eastAsia="Times New Roman"/>
      <w:b/>
      <w:bCs/>
      <w:color w:val="000000"/>
      <w:sz w:val="32"/>
      <w:szCs w:val="36"/>
      <w:lang w:eastAsia="zh-CN"/>
    </w:rPr>
  </w:style>
  <w:style w:type="paragraph" w:customStyle="1" w:styleId="Normal1">
    <w:name w:val="Normal1"/>
    <w:rsid w:val="000961B7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/>
      <w:jc w:val="left"/>
    </w:pPr>
    <w:rPr>
      <w:rFonts w:ascii="Calibri" w:eastAsia="Calibri" w:hAnsi="Calibri" w:cs="Calibri"/>
      <w:color w:val="000000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B7505-4BFB-40F4-A9FF-28BBF927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2019-10-16T03:24:00Z</dcterms:created>
  <dcterms:modified xsi:type="dcterms:W3CDTF">2019-10-16T03:28:00Z</dcterms:modified>
</cp:coreProperties>
</file>