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2D35" w14:textId="30BABDF3" w:rsidR="00C4167D" w:rsidRPr="00C4167D" w:rsidRDefault="00C4167D" w:rsidP="00C4167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4167D">
        <w:rPr>
          <w:rFonts w:ascii="Times New Roman" w:hAnsi="Times New Roman" w:cs="Times New Roman"/>
          <w:b/>
          <w:bCs/>
          <w:sz w:val="40"/>
          <w:szCs w:val="40"/>
        </w:rPr>
        <w:t>Т</w:t>
      </w:r>
      <w:r w:rsidRPr="00C4167D">
        <w:rPr>
          <w:rFonts w:ascii="Times New Roman" w:hAnsi="Times New Roman" w:cs="Times New Roman"/>
          <w:b/>
          <w:bCs/>
          <w:sz w:val="40"/>
          <w:szCs w:val="40"/>
        </w:rPr>
        <w:t>ехническое описание:</w:t>
      </w:r>
    </w:p>
    <w:p w14:paraId="468EF4C0" w14:textId="41C2DBE4" w:rsidR="00C4167D" w:rsidRPr="00C4167D" w:rsidRDefault="00C4167D" w:rsidP="00C4167D">
      <w:pPr>
        <w:rPr>
          <w:rFonts w:ascii="Times New Roman" w:hAnsi="Times New Roman" w:cs="Times New Roman"/>
          <w:b/>
          <w:bCs/>
        </w:rPr>
      </w:pPr>
      <w:r w:rsidRPr="00C4167D">
        <w:rPr>
          <w:rFonts w:ascii="Times New Roman" w:hAnsi="Times New Roman" w:cs="Times New Roman"/>
          <w:b/>
          <w:bCs/>
        </w:rPr>
        <w:t>Кинематическая схема и механика</w:t>
      </w:r>
    </w:p>
    <w:p w14:paraId="75504143" w14:textId="65F41179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Прототип представляет собой адаптивную </w:t>
      </w:r>
      <w:r>
        <w:rPr>
          <w:rFonts w:ascii="Times New Roman" w:hAnsi="Times New Roman" w:cs="Times New Roman"/>
        </w:rPr>
        <w:t>трёх</w:t>
      </w:r>
      <w:r w:rsidRPr="00C4167D">
        <w:rPr>
          <w:rFonts w:ascii="Times New Roman" w:hAnsi="Times New Roman" w:cs="Times New Roman"/>
        </w:rPr>
        <w:t xml:space="preserve"> кисть. Каждый палец имеет две </w:t>
      </w:r>
    </w:p>
    <w:p w14:paraId="39E246E6" w14:textId="6DFFF789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Подвижные </w:t>
      </w:r>
      <w:r w:rsidRPr="00C4167D">
        <w:rPr>
          <w:rFonts w:ascii="Times New Roman" w:hAnsi="Times New Roman" w:cs="Times New Roman"/>
        </w:rPr>
        <w:t xml:space="preserve">фаланги (два сустава). </w:t>
      </w:r>
    </w:p>
    <w:p w14:paraId="3939936D" w14:textId="169264D4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  <w:b/>
          <w:bCs/>
        </w:rPr>
        <w:t xml:space="preserve">Сжатие </w:t>
      </w:r>
      <w:r w:rsidRPr="00C4167D">
        <w:rPr>
          <w:rFonts w:ascii="Times New Roman" w:hAnsi="Times New Roman" w:cs="Times New Roman"/>
        </w:rPr>
        <w:t xml:space="preserve">осуществляется за счет натяжения капронового троса, </w:t>
      </w:r>
    </w:p>
    <w:p w14:paraId="70D9A1E6" w14:textId="7E06C1FE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Проходящего </w:t>
      </w:r>
      <w:r w:rsidRPr="00C4167D">
        <w:rPr>
          <w:rFonts w:ascii="Times New Roman" w:hAnsi="Times New Roman" w:cs="Times New Roman"/>
        </w:rPr>
        <w:t xml:space="preserve">по внутренней (ладонной) стороне пальца через направляющие кольца. </w:t>
      </w:r>
    </w:p>
    <w:p w14:paraId="6E588E73" w14:textId="77777777" w:rsid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Трос крепится к кончику пальца и выведен на </w:t>
      </w:r>
      <w:r>
        <w:rPr>
          <w:rFonts w:ascii="Times New Roman" w:hAnsi="Times New Roman" w:cs="Times New Roman"/>
        </w:rPr>
        <w:t>качалку</w:t>
      </w:r>
      <w:r w:rsidRPr="00C4167D">
        <w:rPr>
          <w:rFonts w:ascii="Times New Roman" w:hAnsi="Times New Roman" w:cs="Times New Roman"/>
        </w:rPr>
        <w:t xml:space="preserve"> сервомотора SG90. </w:t>
      </w:r>
    </w:p>
    <w:p w14:paraId="6A61A428" w14:textId="565DD5CD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Когда мотор </w:t>
      </w:r>
      <w:r>
        <w:rPr>
          <w:rFonts w:ascii="Times New Roman" w:hAnsi="Times New Roman" w:cs="Times New Roman"/>
        </w:rPr>
        <w:t>в</w:t>
      </w:r>
      <w:r w:rsidRPr="00C4167D">
        <w:rPr>
          <w:rFonts w:ascii="Times New Roman" w:hAnsi="Times New Roman" w:cs="Times New Roman"/>
        </w:rPr>
        <w:t>ращается</w:t>
      </w:r>
      <w:r w:rsidRPr="00C4167D">
        <w:rPr>
          <w:rFonts w:ascii="Times New Roman" w:hAnsi="Times New Roman" w:cs="Times New Roman"/>
        </w:rPr>
        <w:t xml:space="preserve">, он </w:t>
      </w:r>
      <w:r>
        <w:rPr>
          <w:rFonts w:ascii="Times New Roman" w:hAnsi="Times New Roman" w:cs="Times New Roman"/>
        </w:rPr>
        <w:t>двигает</w:t>
      </w:r>
      <w:r w:rsidRPr="00C4167D">
        <w:rPr>
          <w:rFonts w:ascii="Times New Roman" w:hAnsi="Times New Roman" w:cs="Times New Roman"/>
        </w:rPr>
        <w:t xml:space="preserve"> трос и сжимает палец.</w:t>
      </w:r>
    </w:p>
    <w:p w14:paraId="4924D889" w14:textId="2593C96D" w:rsid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  <w:b/>
          <w:bCs/>
        </w:rPr>
        <w:t xml:space="preserve">Разжатие </w:t>
      </w:r>
      <w:r w:rsidRPr="00C4167D">
        <w:rPr>
          <w:rFonts w:ascii="Times New Roman" w:hAnsi="Times New Roman" w:cs="Times New Roman"/>
        </w:rPr>
        <w:t>при обратном вращении мотора трос ослабляется.</w:t>
      </w:r>
    </w:p>
    <w:p w14:paraId="37E6517C" w14:textId="31C0B678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Возврат пальца в исходное прямое положение происходит автоматически за счет </w:t>
      </w:r>
    </w:p>
    <w:p w14:paraId="03027898" w14:textId="276D2F86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Жесткой </w:t>
      </w:r>
      <w:r w:rsidRPr="00C4167D">
        <w:rPr>
          <w:rFonts w:ascii="Times New Roman" w:hAnsi="Times New Roman" w:cs="Times New Roman"/>
        </w:rPr>
        <w:t>стальной пружины, установленной на тыльной (верхней) стороне пальца</w:t>
      </w:r>
    </w:p>
    <w:p w14:paraId="5204DBA5" w14:textId="698F6CFC" w:rsidR="00C4167D" w:rsidRPr="00C4167D" w:rsidRDefault="00C4167D" w:rsidP="00C4167D">
      <w:pPr>
        <w:rPr>
          <w:rFonts w:ascii="Times New Roman" w:hAnsi="Times New Roman" w:cs="Times New Roman"/>
          <w:b/>
          <w:bCs/>
        </w:rPr>
      </w:pPr>
      <w:r w:rsidRPr="00C4167D">
        <w:rPr>
          <w:rFonts w:ascii="Times New Roman" w:hAnsi="Times New Roman" w:cs="Times New Roman"/>
          <w:b/>
          <w:bCs/>
        </w:rPr>
        <w:t>Алгоритм работы датчиков и определения предмет</w:t>
      </w:r>
    </w:p>
    <w:p w14:paraId="58814703" w14:textId="56830FAF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На кончиках пальцев установлены датчики касания. </w:t>
      </w:r>
    </w:p>
    <w:p w14:paraId="532A03A3" w14:textId="1F6B1BBD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>Система определяет наличие предмета по соотношению угла мотора и состояния кнопки:</w:t>
      </w:r>
    </w:p>
    <w:p w14:paraId="0DDA5345" w14:textId="797B6CE8" w:rsidR="00C4167D" w:rsidRPr="00C4167D" w:rsidRDefault="00061C56" w:rsidP="00C4167D">
      <w:pPr>
        <w:rPr>
          <w:rFonts w:ascii="Times New Roman" w:hAnsi="Times New Roman" w:cs="Times New Roman"/>
        </w:rPr>
      </w:pPr>
      <w:r w:rsidRPr="00061C56">
        <w:rPr>
          <w:rFonts w:ascii="Times New Roman" w:hAnsi="Times New Roman" w:cs="Times New Roman"/>
          <w:b/>
          <w:bCs/>
        </w:rPr>
        <w:t>Сценарий «предмет в руке»</w:t>
      </w:r>
      <w:r w:rsidRPr="00C4167D">
        <w:rPr>
          <w:rFonts w:ascii="Times New Roman" w:hAnsi="Times New Roman" w:cs="Times New Roman"/>
        </w:rPr>
        <w:t xml:space="preserve">: </w:t>
      </w:r>
      <w:r w:rsidR="00C4167D" w:rsidRPr="00C4167D">
        <w:rPr>
          <w:rFonts w:ascii="Times New Roman" w:hAnsi="Times New Roman" w:cs="Times New Roman"/>
        </w:rPr>
        <w:t xml:space="preserve">Пальцы сжимаются </w:t>
      </w:r>
      <w:r w:rsidRPr="00061C56">
        <w:rPr>
          <w:rFonts w:ascii="Times New Roman" w:hAnsi="Times New Roman" w:cs="Times New Roman"/>
        </w:rPr>
        <w:t>-</w:t>
      </w:r>
      <w:r w:rsidR="00C4167D" w:rsidRPr="00C4167D">
        <w:rPr>
          <w:rFonts w:ascii="Times New Roman" w:hAnsi="Times New Roman" w:cs="Times New Roman"/>
        </w:rPr>
        <w:t xml:space="preserve"> упираются в предмет - кнопка </w:t>
      </w:r>
    </w:p>
    <w:p w14:paraId="0BB92362" w14:textId="06896074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>Нажимается</w:t>
      </w:r>
      <w:r w:rsidRPr="00C4167D">
        <w:rPr>
          <w:rFonts w:ascii="Times New Roman" w:hAnsi="Times New Roman" w:cs="Times New Roman"/>
        </w:rPr>
        <w:t xml:space="preserve">. При этом угол мотора не дошел до максимума (например, застрял на </w:t>
      </w:r>
    </w:p>
    <w:p w14:paraId="588F2B9C" w14:textId="1AAFF747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Середине </w:t>
      </w:r>
      <w:r w:rsidRPr="00C4167D">
        <w:rPr>
          <w:rFonts w:ascii="Times New Roman" w:hAnsi="Times New Roman" w:cs="Times New Roman"/>
        </w:rPr>
        <w:t xml:space="preserve">пути). ESP32 фиксирует это, останавливает мотор, оставляет его под </w:t>
      </w:r>
    </w:p>
    <w:p w14:paraId="29B994FE" w14:textId="13EDC57A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Напряжением </w:t>
      </w:r>
      <w:r w:rsidRPr="00C4167D">
        <w:rPr>
          <w:rFonts w:ascii="Times New Roman" w:hAnsi="Times New Roman" w:cs="Times New Roman"/>
        </w:rPr>
        <w:t>для удержания предмета и отправляет статус на сайт: «Предмет зажат».</w:t>
      </w:r>
    </w:p>
    <w:p w14:paraId="4F95AD70" w14:textId="28E77358" w:rsidR="00C4167D" w:rsidRPr="00C4167D" w:rsidRDefault="00061C56" w:rsidP="00C4167D">
      <w:pPr>
        <w:rPr>
          <w:rFonts w:ascii="Times New Roman" w:hAnsi="Times New Roman" w:cs="Times New Roman"/>
        </w:rPr>
      </w:pPr>
      <w:r w:rsidRPr="00061C56">
        <w:rPr>
          <w:rFonts w:ascii="Times New Roman" w:hAnsi="Times New Roman" w:cs="Times New Roman"/>
          <w:b/>
          <w:bCs/>
        </w:rPr>
        <w:t>Сценарий «в руке пусто»:</w:t>
      </w:r>
      <w:r w:rsidRPr="00C4167D">
        <w:rPr>
          <w:rFonts w:ascii="Times New Roman" w:hAnsi="Times New Roman" w:cs="Times New Roman"/>
        </w:rPr>
        <w:t xml:space="preserve"> </w:t>
      </w:r>
      <w:r w:rsidR="00C4167D" w:rsidRPr="00C4167D">
        <w:rPr>
          <w:rFonts w:ascii="Times New Roman" w:hAnsi="Times New Roman" w:cs="Times New Roman"/>
        </w:rPr>
        <w:t xml:space="preserve">Пальцы сжимаются - предмета нет - пальцы складываются </w:t>
      </w:r>
    </w:p>
    <w:p w14:paraId="3C2B815F" w14:textId="3C0E25EB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В </w:t>
      </w:r>
      <w:r w:rsidRPr="00C4167D">
        <w:rPr>
          <w:rFonts w:ascii="Times New Roman" w:hAnsi="Times New Roman" w:cs="Times New Roman"/>
        </w:rPr>
        <w:t xml:space="preserve">кулак и упираются в ладонь. Кнопка нажимается от контакта с ладонью, но мотор </w:t>
      </w:r>
    </w:p>
    <w:p w14:paraId="6C0EF1A0" w14:textId="4EA30423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При </w:t>
      </w:r>
      <w:r w:rsidRPr="00C4167D">
        <w:rPr>
          <w:rFonts w:ascii="Times New Roman" w:hAnsi="Times New Roman" w:cs="Times New Roman"/>
        </w:rPr>
        <w:t xml:space="preserve">этом дошел до своего крайнего финального угла. ESP32 понимает, что рука пуста, </w:t>
      </w:r>
    </w:p>
    <w:p w14:paraId="14587858" w14:textId="35C96327" w:rsidR="00C4167D" w:rsidRPr="00C4167D" w:rsidRDefault="00C4167D" w:rsidP="00C4167D">
      <w:pPr>
        <w:rPr>
          <w:rFonts w:ascii="Times New Roman" w:hAnsi="Times New Roman" w:cs="Times New Roman"/>
        </w:rPr>
      </w:pPr>
      <w:r w:rsidRPr="00C4167D">
        <w:rPr>
          <w:rFonts w:ascii="Times New Roman" w:hAnsi="Times New Roman" w:cs="Times New Roman"/>
        </w:rPr>
        <w:t xml:space="preserve">Выключает </w:t>
      </w:r>
      <w:r w:rsidRPr="00C4167D">
        <w:rPr>
          <w:rFonts w:ascii="Times New Roman" w:hAnsi="Times New Roman" w:cs="Times New Roman"/>
        </w:rPr>
        <w:t>моторы, чтобы они не грелись, и шлет статус на сайт: «В руке пусто».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2126"/>
        <w:gridCol w:w="2404"/>
      </w:tblGrid>
      <w:tr w:rsidR="00061C56" w14:paraId="2EAC17FA" w14:textId="77777777" w:rsidTr="00FD66AA">
        <w:tc>
          <w:tcPr>
            <w:tcW w:w="4815" w:type="dxa"/>
          </w:tcPr>
          <w:p w14:paraId="3B2179EC" w14:textId="6EDF35C8" w:rsidR="00061C56" w:rsidRPr="00FD66AA" w:rsidRDefault="00061C56" w:rsidP="00061C56">
            <w:pPr>
              <w:rPr>
                <w:rFonts w:ascii="Times New Roman" w:hAnsi="Times New Roman" w:cs="Times New Roman"/>
                <w:b/>
                <w:bCs/>
              </w:rPr>
            </w:pPr>
            <w:r w:rsidRPr="00FD66AA">
              <w:rPr>
                <w:rFonts w:ascii="Times New Roman" w:hAnsi="Times New Roman" w:cs="Times New Roman"/>
                <w:b/>
                <w:bCs/>
              </w:rPr>
              <w:t>Название компонента</w:t>
            </w:r>
          </w:p>
        </w:tc>
        <w:tc>
          <w:tcPr>
            <w:tcW w:w="2126" w:type="dxa"/>
          </w:tcPr>
          <w:p w14:paraId="0E4F23E3" w14:textId="5FD9D587" w:rsidR="00061C56" w:rsidRPr="00FD66AA" w:rsidRDefault="00061C56" w:rsidP="00061C5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66AA">
              <w:rPr>
                <w:rFonts w:ascii="Times New Roman" w:hAnsi="Times New Roman" w:cs="Times New Roman"/>
                <w:b/>
                <w:bCs/>
              </w:rPr>
              <w:t>количество</w:t>
            </w:r>
          </w:p>
        </w:tc>
        <w:tc>
          <w:tcPr>
            <w:tcW w:w="2404" w:type="dxa"/>
          </w:tcPr>
          <w:p w14:paraId="0D206414" w14:textId="1708B17A" w:rsidR="00061C56" w:rsidRPr="00FD66AA" w:rsidRDefault="00061C56" w:rsidP="00061C5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66AA">
              <w:rPr>
                <w:rFonts w:ascii="Times New Roman" w:hAnsi="Times New Roman" w:cs="Times New Roman"/>
                <w:b/>
                <w:bCs/>
              </w:rPr>
              <w:t>Цена общая(рубли)</w:t>
            </w:r>
          </w:p>
        </w:tc>
      </w:tr>
      <w:tr w:rsidR="00FD66AA" w14:paraId="1406ABB9" w14:textId="77777777" w:rsidTr="00FD66AA">
        <w:tc>
          <w:tcPr>
            <w:tcW w:w="4815" w:type="dxa"/>
          </w:tcPr>
          <w:p w14:paraId="2E0C9016" w14:textId="10892EB2" w:rsidR="00FD66AA" w:rsidRPr="00FD66AA" w:rsidRDefault="00683C59" w:rsidP="00061C56">
            <w:pPr>
              <w:rPr>
                <w:rFonts w:ascii="Times New Roman" w:hAnsi="Times New Roman" w:cs="Times New Roman"/>
              </w:rPr>
            </w:pPr>
            <w:r w:rsidRPr="00683C59">
              <w:rPr>
                <w:rFonts w:ascii="Times New Roman" w:hAnsi="Times New Roman" w:cs="Times New Roman"/>
              </w:rPr>
              <w:t xml:space="preserve">Плата разработки ESP32 NodeMCU </w:t>
            </w:r>
          </w:p>
        </w:tc>
        <w:tc>
          <w:tcPr>
            <w:tcW w:w="2126" w:type="dxa"/>
          </w:tcPr>
          <w:p w14:paraId="3300735C" w14:textId="7831B74E" w:rsidR="00FD66AA" w:rsidRDefault="00683C59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шт</w:t>
            </w:r>
          </w:p>
        </w:tc>
        <w:tc>
          <w:tcPr>
            <w:tcW w:w="2404" w:type="dxa"/>
          </w:tcPr>
          <w:p w14:paraId="33566252" w14:textId="2FDE4097" w:rsidR="00FD66AA" w:rsidRDefault="00683C59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530</w:t>
            </w:r>
          </w:p>
        </w:tc>
      </w:tr>
      <w:tr w:rsidR="00061C56" w14:paraId="6CBDC0AE" w14:textId="77777777" w:rsidTr="00FD66AA">
        <w:tc>
          <w:tcPr>
            <w:tcW w:w="4815" w:type="dxa"/>
          </w:tcPr>
          <w:p w14:paraId="1B209AF4" w14:textId="1A92BC7D" w:rsidR="00061C56" w:rsidRPr="00FD66AA" w:rsidRDefault="00061C56" w:rsidP="00061C56">
            <w:pPr>
              <w:rPr>
                <w:rFonts w:ascii="Times New Roman" w:hAnsi="Times New Roman" w:cs="Times New Roman"/>
              </w:rPr>
            </w:pPr>
            <w:r w:rsidRPr="00FD66AA">
              <w:rPr>
                <w:rFonts w:ascii="Times New Roman" w:hAnsi="Times New Roman" w:cs="Times New Roman"/>
              </w:rPr>
              <w:t>Микросервопривод SG90</w:t>
            </w:r>
          </w:p>
        </w:tc>
        <w:tc>
          <w:tcPr>
            <w:tcW w:w="2126" w:type="dxa"/>
          </w:tcPr>
          <w:p w14:paraId="4CE540E8" w14:textId="7DF1A185" w:rsidR="00061C56" w:rsidRDefault="00061C56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шт</w:t>
            </w:r>
          </w:p>
        </w:tc>
        <w:tc>
          <w:tcPr>
            <w:tcW w:w="2404" w:type="dxa"/>
          </w:tcPr>
          <w:p w14:paraId="11F7DBF3" w14:textId="13CC8567" w:rsidR="00061C56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</w:t>
            </w:r>
            <w:r w:rsidR="00061C56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</w:rPr>
              <w:t>3</w:t>
            </w:r>
            <w:r w:rsidR="00061C56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75</w:t>
            </w:r>
            <w:r w:rsidR="00061C56">
              <w:rPr>
                <w:rFonts w:ascii="Times New Roman" w:hAnsi="Times New Roman" w:cs="Times New Roman"/>
              </w:rPr>
              <w:t>0</w:t>
            </w:r>
          </w:p>
        </w:tc>
      </w:tr>
      <w:tr w:rsidR="00061C56" w14:paraId="2B6FC792" w14:textId="77777777" w:rsidTr="00FD66AA">
        <w:tc>
          <w:tcPr>
            <w:tcW w:w="4815" w:type="dxa"/>
          </w:tcPr>
          <w:p w14:paraId="4695D762" w14:textId="3735E856" w:rsidR="00061C56" w:rsidRPr="00FD66AA" w:rsidRDefault="00061C56" w:rsidP="00061C56">
            <w:pPr>
              <w:rPr>
                <w:rFonts w:ascii="Times New Roman" w:hAnsi="Times New Roman" w:cs="Times New Roman"/>
              </w:rPr>
            </w:pPr>
            <w:r w:rsidRPr="00FD66AA">
              <w:rPr>
                <w:rFonts w:ascii="Times New Roman" w:hAnsi="Times New Roman" w:cs="Times New Roman"/>
              </w:rPr>
              <w:t>Концевой микропереключатель</w:t>
            </w:r>
          </w:p>
        </w:tc>
        <w:tc>
          <w:tcPr>
            <w:tcW w:w="2126" w:type="dxa"/>
          </w:tcPr>
          <w:p w14:paraId="7D74B452" w14:textId="245CC411" w:rsidR="00061C56" w:rsidRDefault="00061C56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шт</w:t>
            </w:r>
          </w:p>
        </w:tc>
        <w:tc>
          <w:tcPr>
            <w:tcW w:w="2404" w:type="dxa"/>
          </w:tcPr>
          <w:p w14:paraId="0136B94F" w14:textId="6DFFD333" w:rsidR="00061C56" w:rsidRDefault="00061C56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23*3=69</w:t>
            </w:r>
          </w:p>
        </w:tc>
      </w:tr>
      <w:tr w:rsidR="00061C56" w14:paraId="463584C9" w14:textId="77777777" w:rsidTr="00FD66AA">
        <w:tc>
          <w:tcPr>
            <w:tcW w:w="4815" w:type="dxa"/>
          </w:tcPr>
          <w:p w14:paraId="7A47E488" w14:textId="55DF4AAB" w:rsidR="00061C56" w:rsidRPr="00FD66AA" w:rsidRDefault="00FD66AA" w:rsidP="00061C56">
            <w:pPr>
              <w:rPr>
                <w:rFonts w:ascii="Times New Roman" w:hAnsi="Times New Roman" w:cs="Times New Roman"/>
              </w:rPr>
            </w:pPr>
            <w:r w:rsidRPr="00FD66AA">
              <w:rPr>
                <w:rFonts w:ascii="Times New Roman" w:hAnsi="Times New Roman" w:cs="Times New Roman"/>
              </w:rPr>
              <w:t>Пружины растяжения (мелкие)</w:t>
            </w:r>
          </w:p>
        </w:tc>
        <w:tc>
          <w:tcPr>
            <w:tcW w:w="2126" w:type="dxa"/>
          </w:tcPr>
          <w:p w14:paraId="33173F76" w14:textId="30453035" w:rsidR="00061C56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шт</w:t>
            </w:r>
          </w:p>
        </w:tc>
        <w:tc>
          <w:tcPr>
            <w:tcW w:w="2404" w:type="dxa"/>
          </w:tcPr>
          <w:p w14:paraId="1DEA7274" w14:textId="2C1AAA81" w:rsidR="00061C56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32*3</w:t>
            </w:r>
            <w:r w:rsidR="00675751">
              <w:rPr>
                <w:rFonts w:ascii="Times New Roman" w:hAnsi="Times New Roman" w:cs="Times New Roman"/>
              </w:rPr>
              <w:t>=96</w:t>
            </w:r>
          </w:p>
        </w:tc>
      </w:tr>
      <w:tr w:rsidR="00061C56" w14:paraId="54741D3A" w14:textId="77777777" w:rsidTr="00FD66AA">
        <w:tc>
          <w:tcPr>
            <w:tcW w:w="4815" w:type="dxa"/>
          </w:tcPr>
          <w:p w14:paraId="0E33F926" w14:textId="5451ED84" w:rsidR="00061C56" w:rsidRPr="00FD66AA" w:rsidRDefault="00FD66AA" w:rsidP="00061C56">
            <w:pPr>
              <w:rPr>
                <w:rFonts w:ascii="Times New Roman" w:hAnsi="Times New Roman" w:cs="Times New Roman"/>
              </w:rPr>
            </w:pPr>
            <w:r w:rsidRPr="00FD66AA">
              <w:rPr>
                <w:rFonts w:ascii="Times New Roman" w:hAnsi="Times New Roman" w:cs="Times New Roman"/>
              </w:rPr>
              <w:t>капроновый шнур</w:t>
            </w:r>
          </w:p>
        </w:tc>
        <w:tc>
          <w:tcPr>
            <w:tcW w:w="2126" w:type="dxa"/>
          </w:tcPr>
          <w:p w14:paraId="7AE9F062" w14:textId="3754FE8F" w:rsidR="00061C56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моток</w:t>
            </w:r>
          </w:p>
        </w:tc>
        <w:tc>
          <w:tcPr>
            <w:tcW w:w="2404" w:type="dxa"/>
          </w:tcPr>
          <w:p w14:paraId="7BB7C7AC" w14:textId="7E94D581" w:rsidR="00061C56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061C56" w14:paraId="54426E6A" w14:textId="77777777" w:rsidTr="00FD66AA">
        <w:tc>
          <w:tcPr>
            <w:tcW w:w="4815" w:type="dxa"/>
          </w:tcPr>
          <w:p w14:paraId="05920AC6" w14:textId="5864BA23" w:rsidR="00061C56" w:rsidRPr="00FD66AA" w:rsidRDefault="00FD66AA" w:rsidP="00061C56">
            <w:pPr>
              <w:rPr>
                <w:rFonts w:ascii="Times New Roman" w:hAnsi="Times New Roman" w:cs="Times New Roman"/>
              </w:rPr>
            </w:pPr>
            <w:r w:rsidRPr="00FD66AA">
              <w:rPr>
                <w:rFonts w:ascii="Times New Roman" w:hAnsi="Times New Roman" w:cs="Times New Roman"/>
              </w:rPr>
              <w:t>Соединительные провода (Dupont)</w:t>
            </w:r>
          </w:p>
        </w:tc>
        <w:tc>
          <w:tcPr>
            <w:tcW w:w="2126" w:type="dxa"/>
          </w:tcPr>
          <w:p w14:paraId="4EB3F318" w14:textId="4119A82B" w:rsidR="00061C56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набор</w:t>
            </w:r>
          </w:p>
        </w:tc>
        <w:tc>
          <w:tcPr>
            <w:tcW w:w="2404" w:type="dxa"/>
          </w:tcPr>
          <w:p w14:paraId="6881BD27" w14:textId="31432187" w:rsidR="00061C56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FD66AA" w14:paraId="0798F8D4" w14:textId="77777777" w:rsidTr="00FD66AA">
        <w:tc>
          <w:tcPr>
            <w:tcW w:w="4815" w:type="dxa"/>
          </w:tcPr>
          <w:p w14:paraId="6FFD724F" w14:textId="2BF56021" w:rsidR="00FD66AA" w:rsidRPr="00FD66AA" w:rsidRDefault="00FD66AA" w:rsidP="00061C56">
            <w:pPr>
              <w:rPr>
                <w:rFonts w:ascii="Times New Roman" w:hAnsi="Times New Roman" w:cs="Times New Roman"/>
              </w:rPr>
            </w:pPr>
            <w:r w:rsidRPr="00FD66AA">
              <w:rPr>
                <w:rFonts w:ascii="Times New Roman" w:hAnsi="Times New Roman" w:cs="Times New Roman"/>
              </w:rPr>
              <w:t>Винты, гайки, штифты</w:t>
            </w:r>
          </w:p>
        </w:tc>
        <w:tc>
          <w:tcPr>
            <w:tcW w:w="2126" w:type="dxa"/>
          </w:tcPr>
          <w:p w14:paraId="69172B2C" w14:textId="6630C655" w:rsidR="00FD66AA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набор</w:t>
            </w:r>
          </w:p>
        </w:tc>
        <w:tc>
          <w:tcPr>
            <w:tcW w:w="2404" w:type="dxa"/>
          </w:tcPr>
          <w:p w14:paraId="38E0152C" w14:textId="77777777" w:rsidR="00FD66AA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66AA" w14:paraId="7ABBA4EA" w14:textId="77777777" w:rsidTr="00FD66AA">
        <w:tc>
          <w:tcPr>
            <w:tcW w:w="4815" w:type="dxa"/>
          </w:tcPr>
          <w:p w14:paraId="128E8734" w14:textId="3537004F" w:rsidR="00FD66AA" w:rsidRPr="00FD66AA" w:rsidRDefault="00FD66AA" w:rsidP="00061C56">
            <w:pPr>
              <w:rPr>
                <w:rFonts w:ascii="Times New Roman" w:hAnsi="Times New Roman" w:cs="Times New Roman"/>
              </w:rPr>
            </w:pPr>
            <w:r w:rsidRPr="00FD66AA">
              <w:rPr>
                <w:rFonts w:ascii="Times New Roman" w:hAnsi="Times New Roman" w:cs="Times New Roman"/>
              </w:rPr>
              <w:t>Материалы для каркаса (фанера/пластик)</w:t>
            </w:r>
          </w:p>
        </w:tc>
        <w:tc>
          <w:tcPr>
            <w:tcW w:w="2126" w:type="dxa"/>
          </w:tcPr>
          <w:p w14:paraId="00E5937C" w14:textId="0E01D328" w:rsidR="00FD66AA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Лазерный станок</w:t>
            </w:r>
          </w:p>
        </w:tc>
        <w:tc>
          <w:tcPr>
            <w:tcW w:w="2404" w:type="dxa"/>
          </w:tcPr>
          <w:p w14:paraId="0257BB5E" w14:textId="77777777" w:rsidR="00FD66AA" w:rsidRDefault="00FD66AA" w:rsidP="00061C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7FB0015" w14:textId="5DCE5385" w:rsidR="00A9684E" w:rsidRPr="00C4167D" w:rsidRDefault="00FD66AA" w:rsidP="00FD66AA">
      <w:pPr>
        <w:spacing w:before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материалы можно купить на озоне</w:t>
      </w:r>
    </w:p>
    <w:sectPr w:rsidR="00A9684E" w:rsidRPr="00C41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8B"/>
    <w:rsid w:val="00061C56"/>
    <w:rsid w:val="002907A8"/>
    <w:rsid w:val="00347A94"/>
    <w:rsid w:val="003E108B"/>
    <w:rsid w:val="00675751"/>
    <w:rsid w:val="00683C59"/>
    <w:rsid w:val="00907556"/>
    <w:rsid w:val="00A9684E"/>
    <w:rsid w:val="00B54C66"/>
    <w:rsid w:val="00C34F19"/>
    <w:rsid w:val="00C4167D"/>
    <w:rsid w:val="00C5376F"/>
    <w:rsid w:val="00CC1003"/>
    <w:rsid w:val="00CF6762"/>
    <w:rsid w:val="00EC57EC"/>
    <w:rsid w:val="00FD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BF791"/>
  <w15:chartTrackingRefBased/>
  <w15:docId w15:val="{1EBC88B3-2276-4128-9776-E1EA3814E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10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10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10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10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10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10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10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10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10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10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108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61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Pologov</dc:creator>
  <cp:keywords/>
  <dc:description/>
  <cp:lastModifiedBy>lev Pologov</cp:lastModifiedBy>
  <cp:revision>5</cp:revision>
  <dcterms:created xsi:type="dcterms:W3CDTF">2026-05-27T21:03:00Z</dcterms:created>
  <dcterms:modified xsi:type="dcterms:W3CDTF">2026-05-27T21:38:00Z</dcterms:modified>
</cp:coreProperties>
</file>