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3F9" w:rsidRDefault="005C20E9" w:rsidP="005C20E9">
      <w:pPr>
        <w:spacing w:after="0" w:line="240" w:lineRule="auto"/>
        <w:jc w:val="right"/>
      </w:pPr>
      <w:r>
        <w:t>Cory Wixom</w:t>
      </w:r>
    </w:p>
    <w:p w:rsidR="005C20E9" w:rsidRDefault="005C20E9" w:rsidP="005C20E9">
      <w:pPr>
        <w:spacing w:after="0" w:line="240" w:lineRule="auto"/>
        <w:jc w:val="right"/>
      </w:pPr>
      <w:r>
        <w:t>803494504</w:t>
      </w:r>
    </w:p>
    <w:p w:rsidR="005C20E9" w:rsidRDefault="005C20E9" w:rsidP="005C20E9">
      <w:pPr>
        <w:spacing w:after="0" w:line="240" w:lineRule="auto"/>
      </w:pPr>
      <w:r w:rsidRPr="002F2D7D">
        <w:rPr>
          <w:b/>
          <w:sz w:val="32"/>
          <w:u w:val="single"/>
        </w:rPr>
        <w:t>Sub-task1:</w:t>
      </w:r>
      <w:r w:rsidRPr="002F2D7D">
        <w:rPr>
          <w:sz w:val="32"/>
        </w:rPr>
        <w:t xml:space="preserve"> </w:t>
      </w:r>
      <w:r>
        <w:t>See python code.</w:t>
      </w:r>
    </w:p>
    <w:p w:rsidR="005C20E9" w:rsidRPr="005C20E9" w:rsidRDefault="005C20E9" w:rsidP="005C20E9">
      <w:pPr>
        <w:shd w:val="clear" w:color="auto" w:fill="1E1E1E"/>
        <w:spacing w:after="0" w:line="285" w:lineRule="atLeast"/>
        <w:rPr>
          <w:rFonts w:ascii="Consolas" w:eastAsia="Times New Roman" w:hAnsi="Consolas" w:cs="Times New Roman"/>
          <w:color w:val="D4D4D4"/>
          <w:sz w:val="21"/>
          <w:szCs w:val="21"/>
        </w:rPr>
      </w:pPr>
      <w:r w:rsidRPr="005C20E9">
        <w:rPr>
          <w:rFonts w:ascii="Consolas" w:eastAsia="Times New Roman" w:hAnsi="Consolas" w:cs="Times New Roman"/>
          <w:color w:val="6A9955"/>
          <w:sz w:val="21"/>
          <w:szCs w:val="21"/>
        </w:rPr>
        <w:t xml:space="preserve">################ START </w:t>
      </w:r>
      <w:r w:rsidRPr="005C20E9">
        <w:rPr>
          <w:rFonts w:ascii="Consolas" w:eastAsia="Times New Roman" w:hAnsi="Consolas" w:cs="Times New Roman"/>
          <w:color w:val="569CD6"/>
          <w:sz w:val="21"/>
          <w:szCs w:val="21"/>
        </w:rPr>
        <w:t>TODO</w:t>
      </w:r>
      <w:r w:rsidRPr="005C20E9">
        <w:rPr>
          <w:rFonts w:ascii="Consolas" w:eastAsia="Times New Roman" w:hAnsi="Consolas" w:cs="Times New Roman"/>
          <w:color w:val="6A9955"/>
          <w:sz w:val="21"/>
          <w:szCs w:val="21"/>
        </w:rPr>
        <w:t xml:space="preserve"> ################</w:t>
      </w:r>
    </w:p>
    <w:p w:rsidR="005C20E9" w:rsidRPr="005C20E9" w:rsidRDefault="005C20E9" w:rsidP="005C20E9">
      <w:pPr>
        <w:shd w:val="clear" w:color="auto" w:fill="1E1E1E"/>
        <w:spacing w:after="0" w:line="285" w:lineRule="atLeast"/>
        <w:rPr>
          <w:rFonts w:ascii="Consolas" w:eastAsia="Times New Roman" w:hAnsi="Consolas" w:cs="Times New Roman"/>
          <w:color w:val="D4D4D4"/>
          <w:sz w:val="21"/>
          <w:szCs w:val="21"/>
        </w:rPr>
      </w:pPr>
      <w:r w:rsidRPr="005C20E9">
        <w:rPr>
          <w:rFonts w:ascii="Consolas" w:eastAsia="Times New Roman" w:hAnsi="Consolas" w:cs="Times New Roman"/>
          <w:color w:val="6A9955"/>
          <w:sz w:val="21"/>
          <w:szCs w:val="21"/>
        </w:rPr>
        <w:t xml:space="preserve"># Hint: theta = (X^T </w:t>
      </w:r>
      <w:proofErr w:type="gramStart"/>
      <w:r w:rsidRPr="005C20E9">
        <w:rPr>
          <w:rFonts w:ascii="Consolas" w:eastAsia="Times New Roman" w:hAnsi="Consolas" w:cs="Times New Roman"/>
          <w:color w:val="6A9955"/>
          <w:sz w:val="21"/>
          <w:szCs w:val="21"/>
        </w:rPr>
        <w:t>X)^</w:t>
      </w:r>
      <w:proofErr w:type="gramEnd"/>
      <w:r w:rsidRPr="005C20E9">
        <w:rPr>
          <w:rFonts w:ascii="Consolas" w:eastAsia="Times New Roman" w:hAnsi="Consolas" w:cs="Times New Roman"/>
          <w:color w:val="6A9955"/>
          <w:sz w:val="21"/>
          <w:szCs w:val="21"/>
        </w:rPr>
        <w:t>{-1} X^T y</w:t>
      </w:r>
    </w:p>
    <w:p w:rsidR="005C20E9" w:rsidRPr="005C20E9" w:rsidRDefault="005C20E9" w:rsidP="005C20E9">
      <w:pPr>
        <w:shd w:val="clear" w:color="auto" w:fill="1E1E1E"/>
        <w:spacing w:after="0" w:line="285" w:lineRule="atLeast"/>
        <w:rPr>
          <w:rFonts w:ascii="Consolas" w:eastAsia="Times New Roman" w:hAnsi="Consolas" w:cs="Times New Roman"/>
          <w:color w:val="D4D4D4"/>
          <w:sz w:val="21"/>
          <w:szCs w:val="21"/>
        </w:rPr>
      </w:pPr>
      <w:proofErr w:type="spellStart"/>
      <w:r w:rsidRPr="005C20E9">
        <w:rPr>
          <w:rFonts w:ascii="Consolas" w:eastAsia="Times New Roman" w:hAnsi="Consolas" w:cs="Times New Roman"/>
          <w:color w:val="D4D4D4"/>
          <w:sz w:val="21"/>
          <w:szCs w:val="21"/>
        </w:rPr>
        <w:t>XTranspose</w:t>
      </w:r>
      <w:proofErr w:type="spellEnd"/>
      <w:r w:rsidRPr="005C20E9">
        <w:rPr>
          <w:rFonts w:ascii="Consolas" w:eastAsia="Times New Roman" w:hAnsi="Consolas" w:cs="Times New Roman"/>
          <w:color w:val="D4D4D4"/>
          <w:sz w:val="21"/>
          <w:szCs w:val="21"/>
        </w:rPr>
        <w:t xml:space="preserve"> = </w:t>
      </w:r>
      <w:proofErr w:type="spellStart"/>
      <w:proofErr w:type="gramStart"/>
      <w:r w:rsidRPr="005C20E9">
        <w:rPr>
          <w:rFonts w:ascii="Consolas" w:eastAsia="Times New Roman" w:hAnsi="Consolas" w:cs="Times New Roman"/>
          <w:color w:val="D4D4D4"/>
          <w:sz w:val="21"/>
          <w:szCs w:val="21"/>
        </w:rPr>
        <w:t>X.transpose</w:t>
      </w:r>
      <w:proofErr w:type="spellEnd"/>
      <w:proofErr w:type="gramEnd"/>
      <w:r w:rsidRPr="005C20E9">
        <w:rPr>
          <w:rFonts w:ascii="Consolas" w:eastAsia="Times New Roman" w:hAnsi="Consolas" w:cs="Times New Roman"/>
          <w:color w:val="D4D4D4"/>
          <w:sz w:val="21"/>
          <w:szCs w:val="21"/>
        </w:rPr>
        <w:t>()</w:t>
      </w:r>
    </w:p>
    <w:p w:rsidR="005C20E9" w:rsidRPr="005C20E9" w:rsidRDefault="005C20E9" w:rsidP="005C20E9">
      <w:pPr>
        <w:shd w:val="clear" w:color="auto" w:fill="1E1E1E"/>
        <w:spacing w:after="0" w:line="285" w:lineRule="atLeast"/>
        <w:rPr>
          <w:rFonts w:ascii="Consolas" w:eastAsia="Times New Roman" w:hAnsi="Consolas" w:cs="Times New Roman"/>
          <w:color w:val="D4D4D4"/>
          <w:sz w:val="21"/>
          <w:szCs w:val="21"/>
        </w:rPr>
      </w:pPr>
      <w:proofErr w:type="spellStart"/>
      <w:r w:rsidRPr="005C20E9">
        <w:rPr>
          <w:rFonts w:ascii="Consolas" w:eastAsia="Times New Roman" w:hAnsi="Consolas" w:cs="Times New Roman"/>
          <w:color w:val="D4D4D4"/>
          <w:sz w:val="21"/>
          <w:szCs w:val="21"/>
        </w:rPr>
        <w:t>XTransposeProductWithX</w:t>
      </w:r>
      <w:proofErr w:type="spellEnd"/>
      <w:r w:rsidRPr="005C20E9">
        <w:rPr>
          <w:rFonts w:ascii="Consolas" w:eastAsia="Times New Roman" w:hAnsi="Consolas" w:cs="Times New Roman"/>
          <w:color w:val="D4D4D4"/>
          <w:sz w:val="21"/>
          <w:szCs w:val="21"/>
        </w:rPr>
        <w:t xml:space="preserve"> = </w:t>
      </w:r>
      <w:proofErr w:type="gramStart"/>
      <w:r w:rsidRPr="005C20E9">
        <w:rPr>
          <w:rFonts w:ascii="Consolas" w:eastAsia="Times New Roman" w:hAnsi="Consolas" w:cs="Times New Roman"/>
          <w:color w:val="D4D4D4"/>
          <w:sz w:val="21"/>
          <w:szCs w:val="21"/>
        </w:rPr>
        <w:t>XTranspose.dot( X</w:t>
      </w:r>
      <w:proofErr w:type="gramEnd"/>
      <w:r w:rsidRPr="005C20E9">
        <w:rPr>
          <w:rFonts w:ascii="Consolas" w:eastAsia="Times New Roman" w:hAnsi="Consolas" w:cs="Times New Roman"/>
          <w:color w:val="D4D4D4"/>
          <w:sz w:val="21"/>
          <w:szCs w:val="21"/>
        </w:rPr>
        <w:t xml:space="preserve"> )</w:t>
      </w:r>
    </w:p>
    <w:p w:rsidR="005C20E9" w:rsidRPr="005C20E9" w:rsidRDefault="005C20E9" w:rsidP="005C20E9">
      <w:pPr>
        <w:shd w:val="clear" w:color="auto" w:fill="1E1E1E"/>
        <w:spacing w:after="0" w:line="285" w:lineRule="atLeast"/>
        <w:rPr>
          <w:rFonts w:ascii="Consolas" w:eastAsia="Times New Roman" w:hAnsi="Consolas" w:cs="Times New Roman"/>
          <w:color w:val="D4D4D4"/>
          <w:sz w:val="21"/>
          <w:szCs w:val="21"/>
        </w:rPr>
      </w:pPr>
      <w:proofErr w:type="spellStart"/>
      <w:r w:rsidRPr="005C20E9">
        <w:rPr>
          <w:rFonts w:ascii="Consolas" w:eastAsia="Times New Roman" w:hAnsi="Consolas" w:cs="Times New Roman"/>
          <w:color w:val="D4D4D4"/>
          <w:sz w:val="21"/>
          <w:szCs w:val="21"/>
        </w:rPr>
        <w:t>XTransposeProductWithy</w:t>
      </w:r>
      <w:proofErr w:type="spellEnd"/>
      <w:r w:rsidRPr="005C20E9">
        <w:rPr>
          <w:rFonts w:ascii="Consolas" w:eastAsia="Times New Roman" w:hAnsi="Consolas" w:cs="Times New Roman"/>
          <w:color w:val="D4D4D4"/>
          <w:sz w:val="21"/>
          <w:szCs w:val="21"/>
        </w:rPr>
        <w:t xml:space="preserve"> = </w:t>
      </w:r>
      <w:proofErr w:type="gramStart"/>
      <w:r w:rsidRPr="005C20E9">
        <w:rPr>
          <w:rFonts w:ascii="Consolas" w:eastAsia="Times New Roman" w:hAnsi="Consolas" w:cs="Times New Roman"/>
          <w:color w:val="D4D4D4"/>
          <w:sz w:val="21"/>
          <w:szCs w:val="21"/>
        </w:rPr>
        <w:t>XTranspose.dot( y</w:t>
      </w:r>
      <w:proofErr w:type="gramEnd"/>
      <w:r w:rsidRPr="005C20E9">
        <w:rPr>
          <w:rFonts w:ascii="Consolas" w:eastAsia="Times New Roman" w:hAnsi="Consolas" w:cs="Times New Roman"/>
          <w:color w:val="D4D4D4"/>
          <w:sz w:val="21"/>
          <w:szCs w:val="21"/>
        </w:rPr>
        <w:t xml:space="preserve"> )</w:t>
      </w:r>
    </w:p>
    <w:p w:rsidR="005C20E9" w:rsidRPr="005C20E9" w:rsidRDefault="005C20E9" w:rsidP="005C20E9">
      <w:pPr>
        <w:shd w:val="clear" w:color="auto" w:fill="1E1E1E"/>
        <w:spacing w:after="0" w:line="285" w:lineRule="atLeast"/>
        <w:rPr>
          <w:rFonts w:ascii="Consolas" w:eastAsia="Times New Roman" w:hAnsi="Consolas" w:cs="Times New Roman"/>
          <w:color w:val="D4D4D4"/>
          <w:sz w:val="21"/>
          <w:szCs w:val="21"/>
        </w:rPr>
      </w:pPr>
      <w:r w:rsidRPr="005C20E9">
        <w:rPr>
          <w:rFonts w:ascii="Consolas" w:eastAsia="Times New Roman" w:hAnsi="Consolas" w:cs="Times New Roman"/>
          <w:color w:val="D4D4D4"/>
          <w:sz w:val="21"/>
          <w:szCs w:val="21"/>
        </w:rPr>
        <w:t xml:space="preserve">theta_method1 = </w:t>
      </w:r>
      <w:proofErr w:type="spellStart"/>
      <w:r w:rsidRPr="005C20E9">
        <w:rPr>
          <w:rFonts w:ascii="Consolas" w:eastAsia="Times New Roman" w:hAnsi="Consolas" w:cs="Times New Roman"/>
          <w:color w:val="D4D4D4"/>
          <w:sz w:val="21"/>
          <w:szCs w:val="21"/>
        </w:rPr>
        <w:t>inv</w:t>
      </w:r>
      <w:proofErr w:type="spellEnd"/>
      <w:r w:rsidRPr="005C20E9">
        <w:rPr>
          <w:rFonts w:ascii="Consolas" w:eastAsia="Times New Roman" w:hAnsi="Consolas" w:cs="Times New Roman"/>
          <w:color w:val="D4D4D4"/>
          <w:sz w:val="21"/>
          <w:szCs w:val="21"/>
        </w:rPr>
        <w:t>(</w:t>
      </w:r>
      <w:proofErr w:type="spellStart"/>
      <w:r w:rsidRPr="005C20E9">
        <w:rPr>
          <w:rFonts w:ascii="Consolas" w:eastAsia="Times New Roman" w:hAnsi="Consolas" w:cs="Times New Roman"/>
          <w:color w:val="D4D4D4"/>
          <w:sz w:val="21"/>
          <w:szCs w:val="21"/>
        </w:rPr>
        <w:t>XTransposeProductWithX</w:t>
      </w:r>
      <w:proofErr w:type="spellEnd"/>
      <w:r w:rsidRPr="005C20E9">
        <w:rPr>
          <w:rFonts w:ascii="Consolas" w:eastAsia="Times New Roman" w:hAnsi="Consolas" w:cs="Times New Roman"/>
          <w:color w:val="D4D4D4"/>
          <w:sz w:val="21"/>
          <w:szCs w:val="21"/>
        </w:rPr>
        <w:t>).dot(</w:t>
      </w:r>
      <w:proofErr w:type="spellStart"/>
      <w:r w:rsidRPr="005C20E9">
        <w:rPr>
          <w:rFonts w:ascii="Consolas" w:eastAsia="Times New Roman" w:hAnsi="Consolas" w:cs="Times New Roman"/>
          <w:color w:val="D4D4D4"/>
          <w:sz w:val="21"/>
          <w:szCs w:val="21"/>
        </w:rPr>
        <w:t>XTransposeProductWithy</w:t>
      </w:r>
      <w:proofErr w:type="spellEnd"/>
      <w:r w:rsidRPr="005C20E9">
        <w:rPr>
          <w:rFonts w:ascii="Consolas" w:eastAsia="Times New Roman" w:hAnsi="Consolas" w:cs="Times New Roman"/>
          <w:color w:val="D4D4D4"/>
          <w:sz w:val="21"/>
          <w:szCs w:val="21"/>
        </w:rPr>
        <w:t>)</w:t>
      </w:r>
    </w:p>
    <w:p w:rsidR="005C20E9" w:rsidRPr="002F2D7D" w:rsidRDefault="005C20E9" w:rsidP="002F2D7D">
      <w:pPr>
        <w:shd w:val="clear" w:color="auto" w:fill="1E1E1E"/>
        <w:spacing w:after="0" w:line="285" w:lineRule="atLeast"/>
        <w:rPr>
          <w:rFonts w:ascii="Consolas" w:eastAsia="Times New Roman" w:hAnsi="Consolas" w:cs="Times New Roman"/>
          <w:color w:val="D4D4D4"/>
          <w:sz w:val="21"/>
          <w:szCs w:val="21"/>
        </w:rPr>
      </w:pPr>
      <w:r w:rsidRPr="005C20E9">
        <w:rPr>
          <w:rFonts w:ascii="Consolas" w:eastAsia="Times New Roman" w:hAnsi="Consolas" w:cs="Times New Roman"/>
          <w:color w:val="6A9955"/>
          <w:sz w:val="21"/>
          <w:szCs w:val="21"/>
        </w:rPr>
        <w:t xml:space="preserve">################ END </w:t>
      </w:r>
      <w:r w:rsidRPr="005C20E9">
        <w:rPr>
          <w:rFonts w:ascii="Consolas" w:eastAsia="Times New Roman" w:hAnsi="Consolas" w:cs="Times New Roman"/>
          <w:color w:val="569CD6"/>
          <w:sz w:val="21"/>
          <w:szCs w:val="21"/>
        </w:rPr>
        <w:t>TODO</w:t>
      </w:r>
      <w:r w:rsidRPr="005C20E9">
        <w:rPr>
          <w:rFonts w:ascii="Consolas" w:eastAsia="Times New Roman" w:hAnsi="Consolas" w:cs="Times New Roman"/>
          <w:color w:val="6A9955"/>
          <w:sz w:val="21"/>
          <w:szCs w:val="21"/>
        </w:rPr>
        <w:t xml:space="preserve"> ##################</w:t>
      </w:r>
    </w:p>
    <w:p w:rsidR="005C20E9" w:rsidRDefault="005C20E9" w:rsidP="005C20E9">
      <w:pPr>
        <w:spacing w:after="0" w:line="240" w:lineRule="auto"/>
      </w:pPr>
      <w:r w:rsidRPr="002F2D7D">
        <w:rPr>
          <w:b/>
          <w:sz w:val="32"/>
          <w:u w:val="single"/>
        </w:rPr>
        <w:t>Subtask2:</w:t>
      </w:r>
      <w:r w:rsidRPr="002F2D7D">
        <w:rPr>
          <w:sz w:val="32"/>
        </w:rPr>
        <w:t xml:space="preserve"> </w:t>
      </w:r>
      <w:r>
        <w:t>See python code.</w:t>
      </w:r>
    </w:p>
    <w:p w:rsidR="005C20E9" w:rsidRPr="005C20E9" w:rsidRDefault="005C20E9" w:rsidP="005C20E9">
      <w:pPr>
        <w:shd w:val="clear" w:color="auto" w:fill="1E1E1E"/>
        <w:spacing w:after="0" w:line="285" w:lineRule="atLeast"/>
        <w:rPr>
          <w:rFonts w:ascii="Consolas" w:eastAsia="Times New Roman" w:hAnsi="Consolas" w:cs="Times New Roman"/>
          <w:color w:val="D4D4D4"/>
          <w:sz w:val="21"/>
          <w:szCs w:val="21"/>
        </w:rPr>
      </w:pPr>
      <w:r w:rsidRPr="005C20E9">
        <w:rPr>
          <w:rFonts w:ascii="Consolas" w:eastAsia="Times New Roman" w:hAnsi="Consolas" w:cs="Times New Roman"/>
          <w:color w:val="D4D4D4"/>
          <w:sz w:val="21"/>
          <w:szCs w:val="21"/>
        </w:rPr>
        <w:t xml:space="preserve">       </w:t>
      </w:r>
      <w:r w:rsidRPr="005C20E9">
        <w:rPr>
          <w:rFonts w:ascii="Consolas" w:eastAsia="Times New Roman" w:hAnsi="Consolas" w:cs="Times New Roman"/>
          <w:color w:val="6A9955"/>
          <w:sz w:val="21"/>
          <w:szCs w:val="21"/>
        </w:rPr>
        <w:t xml:space="preserve">################ START </w:t>
      </w:r>
      <w:r w:rsidRPr="005C20E9">
        <w:rPr>
          <w:rFonts w:ascii="Consolas" w:eastAsia="Times New Roman" w:hAnsi="Consolas" w:cs="Times New Roman"/>
          <w:color w:val="569CD6"/>
          <w:sz w:val="21"/>
          <w:szCs w:val="21"/>
        </w:rPr>
        <w:t>TODO</w:t>
      </w:r>
      <w:r w:rsidRPr="005C20E9">
        <w:rPr>
          <w:rFonts w:ascii="Consolas" w:eastAsia="Times New Roman" w:hAnsi="Consolas" w:cs="Times New Roman"/>
          <w:color w:val="6A9955"/>
          <w:sz w:val="21"/>
          <w:szCs w:val="21"/>
        </w:rPr>
        <w:t xml:space="preserve"> #################</w:t>
      </w:r>
    </w:p>
    <w:p w:rsidR="005C20E9" w:rsidRPr="005C20E9" w:rsidRDefault="005C20E9" w:rsidP="005C20E9">
      <w:pPr>
        <w:shd w:val="clear" w:color="auto" w:fill="1E1E1E"/>
        <w:spacing w:after="0" w:line="285" w:lineRule="atLeast"/>
        <w:rPr>
          <w:rFonts w:ascii="Consolas" w:eastAsia="Times New Roman" w:hAnsi="Consolas" w:cs="Times New Roman"/>
          <w:color w:val="D4D4D4"/>
          <w:sz w:val="21"/>
          <w:szCs w:val="21"/>
        </w:rPr>
      </w:pPr>
      <w:r w:rsidRPr="005C20E9">
        <w:rPr>
          <w:rFonts w:ascii="Consolas" w:eastAsia="Times New Roman" w:hAnsi="Consolas" w:cs="Times New Roman"/>
          <w:color w:val="D4D4D4"/>
          <w:sz w:val="21"/>
          <w:szCs w:val="21"/>
        </w:rPr>
        <w:t xml:space="preserve">        </w:t>
      </w:r>
      <w:r w:rsidRPr="005C20E9">
        <w:rPr>
          <w:rFonts w:ascii="Consolas" w:eastAsia="Times New Roman" w:hAnsi="Consolas" w:cs="Times New Roman"/>
          <w:color w:val="6A9955"/>
          <w:sz w:val="21"/>
          <w:szCs w:val="21"/>
        </w:rPr>
        <w:t># Make predictions</w:t>
      </w:r>
    </w:p>
    <w:p w:rsidR="005C20E9" w:rsidRPr="005C20E9" w:rsidRDefault="005C20E9" w:rsidP="005C20E9">
      <w:pPr>
        <w:shd w:val="clear" w:color="auto" w:fill="1E1E1E"/>
        <w:spacing w:after="0" w:line="285" w:lineRule="atLeast"/>
        <w:rPr>
          <w:rFonts w:ascii="Consolas" w:eastAsia="Times New Roman" w:hAnsi="Consolas" w:cs="Times New Roman"/>
          <w:color w:val="D4D4D4"/>
          <w:sz w:val="21"/>
          <w:szCs w:val="21"/>
        </w:rPr>
      </w:pPr>
      <w:r w:rsidRPr="005C20E9">
        <w:rPr>
          <w:rFonts w:ascii="Consolas" w:eastAsia="Times New Roman" w:hAnsi="Consolas" w:cs="Times New Roman"/>
          <w:color w:val="D4D4D4"/>
          <w:sz w:val="21"/>
          <w:szCs w:val="21"/>
        </w:rPr>
        <w:t xml:space="preserve">        </w:t>
      </w:r>
      <w:r w:rsidRPr="005C20E9">
        <w:rPr>
          <w:rFonts w:ascii="Consolas" w:eastAsia="Times New Roman" w:hAnsi="Consolas" w:cs="Times New Roman"/>
          <w:color w:val="6A9955"/>
          <w:sz w:val="21"/>
          <w:szCs w:val="21"/>
        </w:rPr>
        <w:t xml:space="preserve"># Hint: </w:t>
      </w:r>
      <w:proofErr w:type="spellStart"/>
      <w:r w:rsidRPr="005C20E9">
        <w:rPr>
          <w:rFonts w:ascii="Consolas" w:eastAsia="Times New Roman" w:hAnsi="Consolas" w:cs="Times New Roman"/>
          <w:color w:val="6A9955"/>
          <w:sz w:val="21"/>
          <w:szCs w:val="21"/>
        </w:rPr>
        <w:t>y_hat</w:t>
      </w:r>
      <w:proofErr w:type="spellEnd"/>
      <w:r w:rsidRPr="005C20E9">
        <w:rPr>
          <w:rFonts w:ascii="Consolas" w:eastAsia="Times New Roman" w:hAnsi="Consolas" w:cs="Times New Roman"/>
          <w:color w:val="6A9955"/>
          <w:sz w:val="21"/>
          <w:szCs w:val="21"/>
        </w:rPr>
        <w:t xml:space="preserve"> = theta_0 + (theta_1 * x_1) + (theta_2 * x_2)</w:t>
      </w:r>
    </w:p>
    <w:p w:rsidR="005C20E9" w:rsidRPr="005C20E9" w:rsidRDefault="005C20E9" w:rsidP="005C20E9">
      <w:pPr>
        <w:shd w:val="clear" w:color="auto" w:fill="1E1E1E"/>
        <w:spacing w:after="0" w:line="285" w:lineRule="atLeast"/>
        <w:rPr>
          <w:rFonts w:ascii="Consolas" w:eastAsia="Times New Roman" w:hAnsi="Consolas" w:cs="Times New Roman"/>
          <w:color w:val="D4D4D4"/>
          <w:sz w:val="21"/>
          <w:szCs w:val="21"/>
        </w:rPr>
      </w:pPr>
      <w:r w:rsidRPr="005C20E9">
        <w:rPr>
          <w:rFonts w:ascii="Consolas" w:eastAsia="Times New Roman" w:hAnsi="Consolas" w:cs="Times New Roman"/>
          <w:color w:val="D4D4D4"/>
          <w:sz w:val="21"/>
          <w:szCs w:val="21"/>
        </w:rPr>
        <w:t xml:space="preserve">        </w:t>
      </w:r>
      <w:r w:rsidRPr="005C20E9">
        <w:rPr>
          <w:rFonts w:ascii="Consolas" w:eastAsia="Times New Roman" w:hAnsi="Consolas" w:cs="Times New Roman"/>
          <w:color w:val="6A9955"/>
          <w:sz w:val="21"/>
          <w:szCs w:val="21"/>
        </w:rPr>
        <w:t xml:space="preserve"># Shape of </w:t>
      </w:r>
      <w:proofErr w:type="spellStart"/>
      <w:r w:rsidRPr="005C20E9">
        <w:rPr>
          <w:rFonts w:ascii="Consolas" w:eastAsia="Times New Roman" w:hAnsi="Consolas" w:cs="Times New Roman"/>
          <w:color w:val="6A9955"/>
          <w:sz w:val="21"/>
          <w:szCs w:val="21"/>
        </w:rPr>
        <w:t>y_hat</w:t>
      </w:r>
      <w:proofErr w:type="spellEnd"/>
      <w:r w:rsidRPr="005C20E9">
        <w:rPr>
          <w:rFonts w:ascii="Consolas" w:eastAsia="Times New Roman" w:hAnsi="Consolas" w:cs="Times New Roman"/>
          <w:color w:val="6A9955"/>
          <w:sz w:val="21"/>
          <w:szCs w:val="21"/>
        </w:rPr>
        <w:t>: m by 1</w:t>
      </w:r>
    </w:p>
    <w:p w:rsidR="005C20E9" w:rsidRPr="005C20E9" w:rsidRDefault="005C20E9" w:rsidP="005C20E9">
      <w:pPr>
        <w:shd w:val="clear" w:color="auto" w:fill="1E1E1E"/>
        <w:spacing w:after="0" w:line="285" w:lineRule="atLeast"/>
        <w:rPr>
          <w:rFonts w:ascii="Consolas" w:eastAsia="Times New Roman" w:hAnsi="Consolas" w:cs="Times New Roman"/>
          <w:color w:val="D4D4D4"/>
          <w:sz w:val="21"/>
          <w:szCs w:val="21"/>
        </w:rPr>
      </w:pPr>
      <w:r w:rsidRPr="005C20E9">
        <w:rPr>
          <w:rFonts w:ascii="Consolas" w:eastAsia="Times New Roman" w:hAnsi="Consolas" w:cs="Times New Roman"/>
          <w:color w:val="D4D4D4"/>
          <w:sz w:val="21"/>
          <w:szCs w:val="21"/>
        </w:rPr>
        <w:t xml:space="preserve">        </w:t>
      </w:r>
      <w:proofErr w:type="spellStart"/>
      <w:r w:rsidRPr="005C20E9">
        <w:rPr>
          <w:rFonts w:ascii="Consolas" w:eastAsia="Times New Roman" w:hAnsi="Consolas" w:cs="Times New Roman"/>
          <w:color w:val="D4D4D4"/>
          <w:sz w:val="21"/>
          <w:szCs w:val="21"/>
        </w:rPr>
        <w:t>y_hat</w:t>
      </w:r>
      <w:proofErr w:type="spellEnd"/>
      <w:r w:rsidRPr="005C20E9">
        <w:rPr>
          <w:rFonts w:ascii="Consolas" w:eastAsia="Times New Roman" w:hAnsi="Consolas" w:cs="Times New Roman"/>
          <w:color w:val="D4D4D4"/>
          <w:sz w:val="21"/>
          <w:szCs w:val="21"/>
        </w:rPr>
        <w:t xml:space="preserve"> = X.dot(theta)</w:t>
      </w:r>
    </w:p>
    <w:p w:rsidR="005C20E9" w:rsidRPr="005C20E9" w:rsidRDefault="005C20E9" w:rsidP="005C20E9">
      <w:pPr>
        <w:shd w:val="clear" w:color="auto" w:fill="1E1E1E"/>
        <w:spacing w:after="0" w:line="285" w:lineRule="atLeast"/>
        <w:rPr>
          <w:rFonts w:ascii="Consolas" w:eastAsia="Times New Roman" w:hAnsi="Consolas" w:cs="Times New Roman"/>
          <w:color w:val="D4D4D4"/>
          <w:sz w:val="21"/>
          <w:szCs w:val="21"/>
        </w:rPr>
      </w:pPr>
    </w:p>
    <w:p w:rsidR="005C20E9" w:rsidRPr="005C20E9" w:rsidRDefault="005C20E9" w:rsidP="005C20E9">
      <w:pPr>
        <w:shd w:val="clear" w:color="auto" w:fill="1E1E1E"/>
        <w:spacing w:after="0" w:line="285" w:lineRule="atLeast"/>
        <w:rPr>
          <w:rFonts w:ascii="Consolas" w:eastAsia="Times New Roman" w:hAnsi="Consolas" w:cs="Times New Roman"/>
          <w:color w:val="D4D4D4"/>
          <w:sz w:val="21"/>
          <w:szCs w:val="21"/>
        </w:rPr>
      </w:pPr>
      <w:r w:rsidRPr="005C20E9">
        <w:rPr>
          <w:rFonts w:ascii="Consolas" w:eastAsia="Times New Roman" w:hAnsi="Consolas" w:cs="Times New Roman"/>
          <w:color w:val="D4D4D4"/>
          <w:sz w:val="21"/>
          <w:szCs w:val="21"/>
        </w:rPr>
        <w:t xml:space="preserve">        </w:t>
      </w:r>
      <w:r w:rsidRPr="005C20E9">
        <w:rPr>
          <w:rFonts w:ascii="Consolas" w:eastAsia="Times New Roman" w:hAnsi="Consolas" w:cs="Times New Roman"/>
          <w:color w:val="6A9955"/>
          <w:sz w:val="21"/>
          <w:szCs w:val="21"/>
        </w:rPr>
        <w:t># Compute the difference between predictions and true values</w:t>
      </w:r>
    </w:p>
    <w:p w:rsidR="005C20E9" w:rsidRPr="005C20E9" w:rsidRDefault="005C20E9" w:rsidP="005C20E9">
      <w:pPr>
        <w:shd w:val="clear" w:color="auto" w:fill="1E1E1E"/>
        <w:spacing w:after="0" w:line="285" w:lineRule="atLeast"/>
        <w:rPr>
          <w:rFonts w:ascii="Consolas" w:eastAsia="Times New Roman" w:hAnsi="Consolas" w:cs="Times New Roman"/>
          <w:color w:val="D4D4D4"/>
          <w:sz w:val="21"/>
          <w:szCs w:val="21"/>
        </w:rPr>
      </w:pPr>
      <w:r w:rsidRPr="005C20E9">
        <w:rPr>
          <w:rFonts w:ascii="Consolas" w:eastAsia="Times New Roman" w:hAnsi="Consolas" w:cs="Times New Roman"/>
          <w:color w:val="D4D4D4"/>
          <w:sz w:val="21"/>
          <w:szCs w:val="21"/>
        </w:rPr>
        <w:t xml:space="preserve">        </w:t>
      </w:r>
      <w:r w:rsidRPr="005C20E9">
        <w:rPr>
          <w:rFonts w:ascii="Consolas" w:eastAsia="Times New Roman" w:hAnsi="Consolas" w:cs="Times New Roman"/>
          <w:color w:val="6A9955"/>
          <w:sz w:val="21"/>
          <w:szCs w:val="21"/>
        </w:rPr>
        <w:t># Shape of residuals: m by 1</w:t>
      </w:r>
    </w:p>
    <w:p w:rsidR="005C20E9" w:rsidRPr="005C20E9" w:rsidRDefault="005C20E9" w:rsidP="005C20E9">
      <w:pPr>
        <w:shd w:val="clear" w:color="auto" w:fill="1E1E1E"/>
        <w:spacing w:after="0" w:line="285" w:lineRule="atLeast"/>
        <w:rPr>
          <w:rFonts w:ascii="Consolas" w:eastAsia="Times New Roman" w:hAnsi="Consolas" w:cs="Times New Roman"/>
          <w:color w:val="D4D4D4"/>
          <w:sz w:val="21"/>
          <w:szCs w:val="21"/>
        </w:rPr>
      </w:pPr>
      <w:r w:rsidRPr="005C20E9">
        <w:rPr>
          <w:rFonts w:ascii="Consolas" w:eastAsia="Times New Roman" w:hAnsi="Consolas" w:cs="Times New Roman"/>
          <w:color w:val="D4D4D4"/>
          <w:sz w:val="21"/>
          <w:szCs w:val="21"/>
        </w:rPr>
        <w:t xml:space="preserve">        residuals = </w:t>
      </w:r>
      <w:proofErr w:type="spellStart"/>
      <w:r w:rsidRPr="005C20E9">
        <w:rPr>
          <w:rFonts w:ascii="Consolas" w:eastAsia="Times New Roman" w:hAnsi="Consolas" w:cs="Times New Roman"/>
          <w:color w:val="D4D4D4"/>
          <w:sz w:val="21"/>
          <w:szCs w:val="21"/>
        </w:rPr>
        <w:t>y_hat</w:t>
      </w:r>
      <w:proofErr w:type="spellEnd"/>
      <w:r w:rsidRPr="005C20E9">
        <w:rPr>
          <w:rFonts w:ascii="Consolas" w:eastAsia="Times New Roman" w:hAnsi="Consolas" w:cs="Times New Roman"/>
          <w:color w:val="D4D4D4"/>
          <w:sz w:val="21"/>
          <w:szCs w:val="21"/>
        </w:rPr>
        <w:t xml:space="preserve"> - y</w:t>
      </w:r>
    </w:p>
    <w:p w:rsidR="005C20E9" w:rsidRPr="005C20E9" w:rsidRDefault="005C20E9" w:rsidP="005C20E9">
      <w:pPr>
        <w:shd w:val="clear" w:color="auto" w:fill="1E1E1E"/>
        <w:spacing w:after="0" w:line="285" w:lineRule="atLeast"/>
        <w:rPr>
          <w:rFonts w:ascii="Consolas" w:eastAsia="Times New Roman" w:hAnsi="Consolas" w:cs="Times New Roman"/>
          <w:color w:val="D4D4D4"/>
          <w:sz w:val="21"/>
          <w:szCs w:val="21"/>
        </w:rPr>
      </w:pPr>
    </w:p>
    <w:p w:rsidR="005C20E9" w:rsidRPr="005C20E9" w:rsidRDefault="005C20E9" w:rsidP="005C20E9">
      <w:pPr>
        <w:shd w:val="clear" w:color="auto" w:fill="1E1E1E"/>
        <w:spacing w:after="0" w:line="285" w:lineRule="atLeast"/>
        <w:rPr>
          <w:rFonts w:ascii="Consolas" w:eastAsia="Times New Roman" w:hAnsi="Consolas" w:cs="Times New Roman"/>
          <w:color w:val="D4D4D4"/>
          <w:sz w:val="21"/>
          <w:szCs w:val="21"/>
        </w:rPr>
      </w:pPr>
      <w:r w:rsidRPr="005C20E9">
        <w:rPr>
          <w:rFonts w:ascii="Consolas" w:eastAsia="Times New Roman" w:hAnsi="Consolas" w:cs="Times New Roman"/>
          <w:color w:val="D4D4D4"/>
          <w:sz w:val="21"/>
          <w:szCs w:val="21"/>
        </w:rPr>
        <w:t xml:space="preserve">        </w:t>
      </w:r>
      <w:r w:rsidRPr="005C20E9">
        <w:rPr>
          <w:rFonts w:ascii="Consolas" w:eastAsia="Times New Roman" w:hAnsi="Consolas" w:cs="Times New Roman"/>
          <w:color w:val="6A9955"/>
          <w:sz w:val="21"/>
          <w:szCs w:val="21"/>
        </w:rPr>
        <w:t># Calculate the current cost</w:t>
      </w:r>
    </w:p>
    <w:p w:rsidR="005C20E9" w:rsidRPr="005C20E9" w:rsidRDefault="005C20E9" w:rsidP="005C20E9">
      <w:pPr>
        <w:shd w:val="clear" w:color="auto" w:fill="1E1E1E"/>
        <w:spacing w:after="0" w:line="285" w:lineRule="atLeast"/>
        <w:rPr>
          <w:rFonts w:ascii="Consolas" w:eastAsia="Times New Roman" w:hAnsi="Consolas" w:cs="Times New Roman"/>
          <w:color w:val="D4D4D4"/>
          <w:sz w:val="21"/>
          <w:szCs w:val="21"/>
        </w:rPr>
      </w:pPr>
      <w:r w:rsidRPr="005C20E9">
        <w:rPr>
          <w:rFonts w:ascii="Consolas" w:eastAsia="Times New Roman" w:hAnsi="Consolas" w:cs="Times New Roman"/>
          <w:color w:val="D4D4D4"/>
          <w:sz w:val="21"/>
          <w:szCs w:val="21"/>
        </w:rPr>
        <w:t xml:space="preserve">        cost </w:t>
      </w:r>
      <w:proofErr w:type="gramStart"/>
      <w:r w:rsidRPr="005C20E9">
        <w:rPr>
          <w:rFonts w:ascii="Consolas" w:eastAsia="Times New Roman" w:hAnsi="Consolas" w:cs="Times New Roman"/>
          <w:color w:val="D4D4D4"/>
          <w:sz w:val="21"/>
          <w:szCs w:val="21"/>
        </w:rPr>
        <w:t xml:space="preserve">=  </w:t>
      </w:r>
      <w:proofErr w:type="spellStart"/>
      <w:r w:rsidRPr="005C20E9">
        <w:rPr>
          <w:rFonts w:ascii="Consolas" w:eastAsia="Times New Roman" w:hAnsi="Consolas" w:cs="Times New Roman"/>
          <w:color w:val="D4D4D4"/>
          <w:sz w:val="21"/>
          <w:szCs w:val="21"/>
        </w:rPr>
        <w:t>np.sum</w:t>
      </w:r>
      <w:proofErr w:type="spellEnd"/>
      <w:proofErr w:type="gramEnd"/>
      <w:r w:rsidRPr="005C20E9">
        <w:rPr>
          <w:rFonts w:ascii="Consolas" w:eastAsia="Times New Roman" w:hAnsi="Consolas" w:cs="Times New Roman"/>
          <w:color w:val="D4D4D4"/>
          <w:sz w:val="21"/>
          <w:szCs w:val="21"/>
        </w:rPr>
        <w:t xml:space="preserve">(residuals ** </w:t>
      </w:r>
      <w:r w:rsidRPr="005C20E9">
        <w:rPr>
          <w:rFonts w:ascii="Consolas" w:eastAsia="Times New Roman" w:hAnsi="Consolas" w:cs="Times New Roman"/>
          <w:color w:val="B5CEA8"/>
          <w:sz w:val="21"/>
          <w:szCs w:val="21"/>
        </w:rPr>
        <w:t>2</w:t>
      </w:r>
      <w:r w:rsidRPr="005C20E9">
        <w:rPr>
          <w:rFonts w:ascii="Consolas" w:eastAsia="Times New Roman" w:hAnsi="Consolas" w:cs="Times New Roman"/>
          <w:color w:val="D4D4D4"/>
          <w:sz w:val="21"/>
          <w:szCs w:val="21"/>
        </w:rPr>
        <w:t>)/(</w:t>
      </w:r>
      <w:r w:rsidRPr="005C20E9">
        <w:rPr>
          <w:rFonts w:ascii="Consolas" w:eastAsia="Times New Roman" w:hAnsi="Consolas" w:cs="Times New Roman"/>
          <w:color w:val="B5CEA8"/>
          <w:sz w:val="21"/>
          <w:szCs w:val="21"/>
        </w:rPr>
        <w:t>2</w:t>
      </w:r>
      <w:r w:rsidRPr="005C20E9">
        <w:rPr>
          <w:rFonts w:ascii="Consolas" w:eastAsia="Times New Roman" w:hAnsi="Consolas" w:cs="Times New Roman"/>
          <w:color w:val="D4D4D4"/>
          <w:sz w:val="21"/>
          <w:szCs w:val="21"/>
        </w:rPr>
        <w:t xml:space="preserve"> * m)</w:t>
      </w:r>
    </w:p>
    <w:p w:rsidR="005C20E9" w:rsidRPr="005C20E9" w:rsidRDefault="005C20E9" w:rsidP="005C20E9">
      <w:pPr>
        <w:shd w:val="clear" w:color="auto" w:fill="1E1E1E"/>
        <w:spacing w:after="0" w:line="285" w:lineRule="atLeast"/>
        <w:rPr>
          <w:rFonts w:ascii="Consolas" w:eastAsia="Times New Roman" w:hAnsi="Consolas" w:cs="Times New Roman"/>
          <w:color w:val="D4D4D4"/>
          <w:sz w:val="21"/>
          <w:szCs w:val="21"/>
        </w:rPr>
      </w:pPr>
      <w:r w:rsidRPr="005C20E9">
        <w:rPr>
          <w:rFonts w:ascii="Consolas" w:eastAsia="Times New Roman" w:hAnsi="Consolas" w:cs="Times New Roman"/>
          <w:color w:val="D4D4D4"/>
          <w:sz w:val="21"/>
          <w:szCs w:val="21"/>
        </w:rPr>
        <w:t xml:space="preserve">        </w:t>
      </w:r>
      <w:proofErr w:type="spellStart"/>
      <w:r w:rsidRPr="005C20E9">
        <w:rPr>
          <w:rFonts w:ascii="Consolas" w:eastAsia="Times New Roman" w:hAnsi="Consolas" w:cs="Times New Roman"/>
          <w:color w:val="D4D4D4"/>
          <w:sz w:val="21"/>
          <w:szCs w:val="21"/>
        </w:rPr>
        <w:t>cost_</w:t>
      </w:r>
      <w:proofErr w:type="gramStart"/>
      <w:r w:rsidRPr="005C20E9">
        <w:rPr>
          <w:rFonts w:ascii="Consolas" w:eastAsia="Times New Roman" w:hAnsi="Consolas" w:cs="Times New Roman"/>
          <w:color w:val="D4D4D4"/>
          <w:sz w:val="21"/>
          <w:szCs w:val="21"/>
        </w:rPr>
        <w:t>array.append</w:t>
      </w:r>
      <w:proofErr w:type="spellEnd"/>
      <w:proofErr w:type="gramEnd"/>
      <w:r w:rsidRPr="005C20E9">
        <w:rPr>
          <w:rFonts w:ascii="Consolas" w:eastAsia="Times New Roman" w:hAnsi="Consolas" w:cs="Times New Roman"/>
          <w:color w:val="D4D4D4"/>
          <w:sz w:val="21"/>
          <w:szCs w:val="21"/>
        </w:rPr>
        <w:t>(cost)</w:t>
      </w:r>
    </w:p>
    <w:p w:rsidR="005C20E9" w:rsidRPr="005C20E9" w:rsidRDefault="005C20E9" w:rsidP="005C20E9">
      <w:pPr>
        <w:shd w:val="clear" w:color="auto" w:fill="1E1E1E"/>
        <w:spacing w:after="0" w:line="285" w:lineRule="atLeast"/>
        <w:rPr>
          <w:rFonts w:ascii="Consolas" w:eastAsia="Times New Roman" w:hAnsi="Consolas" w:cs="Times New Roman"/>
          <w:color w:val="D4D4D4"/>
          <w:sz w:val="21"/>
          <w:szCs w:val="21"/>
        </w:rPr>
      </w:pPr>
    </w:p>
    <w:p w:rsidR="005C20E9" w:rsidRPr="005C20E9" w:rsidRDefault="005C20E9" w:rsidP="005C20E9">
      <w:pPr>
        <w:shd w:val="clear" w:color="auto" w:fill="1E1E1E"/>
        <w:spacing w:after="0" w:line="285" w:lineRule="atLeast"/>
        <w:rPr>
          <w:rFonts w:ascii="Consolas" w:eastAsia="Times New Roman" w:hAnsi="Consolas" w:cs="Times New Roman"/>
          <w:color w:val="D4D4D4"/>
          <w:sz w:val="21"/>
          <w:szCs w:val="21"/>
        </w:rPr>
      </w:pPr>
      <w:r w:rsidRPr="005C20E9">
        <w:rPr>
          <w:rFonts w:ascii="Consolas" w:eastAsia="Times New Roman" w:hAnsi="Consolas" w:cs="Times New Roman"/>
          <w:color w:val="D4D4D4"/>
          <w:sz w:val="21"/>
          <w:szCs w:val="21"/>
        </w:rPr>
        <w:t xml:space="preserve">        </w:t>
      </w:r>
      <w:r w:rsidRPr="005C20E9">
        <w:rPr>
          <w:rFonts w:ascii="Consolas" w:eastAsia="Times New Roman" w:hAnsi="Consolas" w:cs="Times New Roman"/>
          <w:color w:val="6A9955"/>
          <w:sz w:val="21"/>
          <w:szCs w:val="21"/>
        </w:rPr>
        <w:t># Compute gradients</w:t>
      </w:r>
    </w:p>
    <w:p w:rsidR="005C20E9" w:rsidRPr="005C20E9" w:rsidRDefault="005C20E9" w:rsidP="005C20E9">
      <w:pPr>
        <w:shd w:val="clear" w:color="auto" w:fill="1E1E1E"/>
        <w:spacing w:after="0" w:line="285" w:lineRule="atLeast"/>
        <w:rPr>
          <w:rFonts w:ascii="Consolas" w:eastAsia="Times New Roman" w:hAnsi="Consolas" w:cs="Times New Roman"/>
          <w:color w:val="D4D4D4"/>
          <w:sz w:val="21"/>
          <w:szCs w:val="21"/>
        </w:rPr>
      </w:pPr>
      <w:r w:rsidRPr="005C20E9">
        <w:rPr>
          <w:rFonts w:ascii="Consolas" w:eastAsia="Times New Roman" w:hAnsi="Consolas" w:cs="Times New Roman"/>
          <w:color w:val="D4D4D4"/>
          <w:sz w:val="21"/>
          <w:szCs w:val="21"/>
        </w:rPr>
        <w:t xml:space="preserve">        </w:t>
      </w:r>
      <w:r w:rsidRPr="005C20E9">
        <w:rPr>
          <w:rFonts w:ascii="Consolas" w:eastAsia="Times New Roman" w:hAnsi="Consolas" w:cs="Times New Roman"/>
          <w:color w:val="6A9955"/>
          <w:sz w:val="21"/>
          <w:szCs w:val="21"/>
        </w:rPr>
        <w:t># Shape of gradients: 3 by 1, i.e., same as theta</w:t>
      </w:r>
    </w:p>
    <w:p w:rsidR="005C20E9" w:rsidRPr="005C20E9" w:rsidRDefault="005C20E9" w:rsidP="005C20E9">
      <w:pPr>
        <w:shd w:val="clear" w:color="auto" w:fill="1E1E1E"/>
        <w:spacing w:after="0" w:line="285" w:lineRule="atLeast"/>
        <w:rPr>
          <w:rFonts w:ascii="Consolas" w:eastAsia="Times New Roman" w:hAnsi="Consolas" w:cs="Times New Roman"/>
          <w:color w:val="D4D4D4"/>
          <w:sz w:val="21"/>
          <w:szCs w:val="21"/>
        </w:rPr>
      </w:pPr>
      <w:r w:rsidRPr="005C20E9">
        <w:rPr>
          <w:rFonts w:ascii="Consolas" w:eastAsia="Times New Roman" w:hAnsi="Consolas" w:cs="Times New Roman"/>
          <w:color w:val="D4D4D4"/>
          <w:sz w:val="21"/>
          <w:szCs w:val="21"/>
        </w:rPr>
        <w:t xml:space="preserve">        gradients = X.T.dot(residuals) / m</w:t>
      </w:r>
    </w:p>
    <w:p w:rsidR="005C20E9" w:rsidRPr="005C20E9" w:rsidRDefault="005C20E9" w:rsidP="005C20E9">
      <w:pPr>
        <w:shd w:val="clear" w:color="auto" w:fill="1E1E1E"/>
        <w:spacing w:after="0" w:line="285" w:lineRule="atLeast"/>
        <w:rPr>
          <w:rFonts w:ascii="Consolas" w:eastAsia="Times New Roman" w:hAnsi="Consolas" w:cs="Times New Roman"/>
          <w:color w:val="D4D4D4"/>
          <w:sz w:val="21"/>
          <w:szCs w:val="21"/>
        </w:rPr>
      </w:pPr>
    </w:p>
    <w:p w:rsidR="005C20E9" w:rsidRPr="005C20E9" w:rsidRDefault="005C20E9" w:rsidP="005C20E9">
      <w:pPr>
        <w:shd w:val="clear" w:color="auto" w:fill="1E1E1E"/>
        <w:spacing w:after="0" w:line="285" w:lineRule="atLeast"/>
        <w:rPr>
          <w:rFonts w:ascii="Consolas" w:eastAsia="Times New Roman" w:hAnsi="Consolas" w:cs="Times New Roman"/>
          <w:color w:val="D4D4D4"/>
          <w:sz w:val="21"/>
          <w:szCs w:val="21"/>
        </w:rPr>
      </w:pPr>
      <w:r w:rsidRPr="005C20E9">
        <w:rPr>
          <w:rFonts w:ascii="Consolas" w:eastAsia="Times New Roman" w:hAnsi="Consolas" w:cs="Times New Roman"/>
          <w:color w:val="D4D4D4"/>
          <w:sz w:val="21"/>
          <w:szCs w:val="21"/>
        </w:rPr>
        <w:t xml:space="preserve">        </w:t>
      </w:r>
      <w:r w:rsidRPr="005C20E9">
        <w:rPr>
          <w:rFonts w:ascii="Consolas" w:eastAsia="Times New Roman" w:hAnsi="Consolas" w:cs="Times New Roman"/>
          <w:color w:val="6A9955"/>
          <w:sz w:val="21"/>
          <w:szCs w:val="21"/>
        </w:rPr>
        <w:t># Update theta</w:t>
      </w:r>
    </w:p>
    <w:p w:rsidR="005C20E9" w:rsidRPr="005C20E9" w:rsidRDefault="005C20E9" w:rsidP="005C20E9">
      <w:pPr>
        <w:shd w:val="clear" w:color="auto" w:fill="1E1E1E"/>
        <w:spacing w:after="0" w:line="285" w:lineRule="atLeast"/>
        <w:rPr>
          <w:rFonts w:ascii="Consolas" w:eastAsia="Times New Roman" w:hAnsi="Consolas" w:cs="Times New Roman"/>
          <w:color w:val="D4D4D4"/>
          <w:sz w:val="21"/>
          <w:szCs w:val="21"/>
        </w:rPr>
      </w:pPr>
      <w:r w:rsidRPr="005C20E9">
        <w:rPr>
          <w:rFonts w:ascii="Consolas" w:eastAsia="Times New Roman" w:hAnsi="Consolas" w:cs="Times New Roman"/>
          <w:color w:val="D4D4D4"/>
          <w:sz w:val="21"/>
          <w:szCs w:val="21"/>
        </w:rPr>
        <w:t xml:space="preserve">        theta = theta - alpha * gradients</w:t>
      </w:r>
    </w:p>
    <w:p w:rsidR="005C20E9" w:rsidRPr="002F2D7D" w:rsidRDefault="005C20E9" w:rsidP="002F2D7D">
      <w:pPr>
        <w:shd w:val="clear" w:color="auto" w:fill="1E1E1E"/>
        <w:spacing w:after="0" w:line="285" w:lineRule="atLeast"/>
        <w:rPr>
          <w:rFonts w:ascii="Consolas" w:eastAsia="Times New Roman" w:hAnsi="Consolas" w:cs="Times New Roman"/>
          <w:color w:val="D4D4D4"/>
          <w:sz w:val="21"/>
          <w:szCs w:val="21"/>
        </w:rPr>
      </w:pPr>
      <w:r w:rsidRPr="005C20E9">
        <w:rPr>
          <w:rFonts w:ascii="Consolas" w:eastAsia="Times New Roman" w:hAnsi="Consolas" w:cs="Times New Roman"/>
          <w:color w:val="D4D4D4"/>
          <w:sz w:val="21"/>
          <w:szCs w:val="21"/>
        </w:rPr>
        <w:t xml:space="preserve">        </w:t>
      </w:r>
      <w:r w:rsidRPr="005C20E9">
        <w:rPr>
          <w:rFonts w:ascii="Consolas" w:eastAsia="Times New Roman" w:hAnsi="Consolas" w:cs="Times New Roman"/>
          <w:color w:val="6A9955"/>
          <w:sz w:val="21"/>
          <w:szCs w:val="21"/>
        </w:rPr>
        <w:t xml:space="preserve">################ END </w:t>
      </w:r>
      <w:r w:rsidRPr="005C20E9">
        <w:rPr>
          <w:rFonts w:ascii="Consolas" w:eastAsia="Times New Roman" w:hAnsi="Consolas" w:cs="Times New Roman"/>
          <w:color w:val="569CD6"/>
          <w:sz w:val="21"/>
          <w:szCs w:val="21"/>
        </w:rPr>
        <w:t>TODO</w:t>
      </w:r>
      <w:r w:rsidRPr="005C20E9">
        <w:rPr>
          <w:rFonts w:ascii="Consolas" w:eastAsia="Times New Roman" w:hAnsi="Consolas" w:cs="Times New Roman"/>
          <w:color w:val="6A9955"/>
          <w:sz w:val="21"/>
          <w:szCs w:val="21"/>
        </w:rPr>
        <w:t xml:space="preserve"> ##################</w:t>
      </w:r>
    </w:p>
    <w:p w:rsidR="005C20E9" w:rsidRPr="002F2D7D" w:rsidRDefault="005C20E9" w:rsidP="005C20E9">
      <w:pPr>
        <w:spacing w:after="0" w:line="240" w:lineRule="auto"/>
        <w:rPr>
          <w:b/>
          <w:sz w:val="32"/>
          <w:u w:val="single"/>
        </w:rPr>
      </w:pPr>
      <w:r w:rsidRPr="002F2D7D">
        <w:rPr>
          <w:b/>
          <w:sz w:val="32"/>
          <w:u w:val="single"/>
        </w:rPr>
        <w:t>Subtask3:</w:t>
      </w:r>
    </w:p>
    <w:p w:rsidR="005C20E9" w:rsidRPr="005C20E9" w:rsidRDefault="005C20E9" w:rsidP="005C20E9">
      <w:pPr>
        <w:shd w:val="clear" w:color="auto" w:fill="1E1E1E"/>
        <w:spacing w:after="0" w:line="285" w:lineRule="atLeast"/>
        <w:rPr>
          <w:rFonts w:ascii="Consolas" w:eastAsia="Times New Roman" w:hAnsi="Consolas" w:cs="Times New Roman"/>
          <w:color w:val="D4D4D4"/>
          <w:sz w:val="21"/>
          <w:szCs w:val="21"/>
        </w:rPr>
      </w:pPr>
      <w:r w:rsidRPr="005C20E9">
        <w:rPr>
          <w:rFonts w:ascii="Consolas" w:eastAsia="Times New Roman" w:hAnsi="Consolas" w:cs="Times New Roman"/>
          <w:color w:val="6A9955"/>
          <w:sz w:val="21"/>
          <w:szCs w:val="21"/>
        </w:rPr>
        <w:t xml:space="preserve">################ START </w:t>
      </w:r>
      <w:r w:rsidRPr="005C20E9">
        <w:rPr>
          <w:rFonts w:ascii="Consolas" w:eastAsia="Times New Roman" w:hAnsi="Consolas" w:cs="Times New Roman"/>
          <w:color w:val="569CD6"/>
          <w:sz w:val="21"/>
          <w:szCs w:val="21"/>
        </w:rPr>
        <w:t>TODO</w:t>
      </w:r>
      <w:r w:rsidRPr="005C20E9">
        <w:rPr>
          <w:rFonts w:ascii="Consolas" w:eastAsia="Times New Roman" w:hAnsi="Consolas" w:cs="Times New Roman"/>
          <w:color w:val="6A9955"/>
          <w:sz w:val="21"/>
          <w:szCs w:val="21"/>
        </w:rPr>
        <w:t xml:space="preserve"> ################</w:t>
      </w:r>
    </w:p>
    <w:p w:rsidR="005C20E9" w:rsidRPr="005C20E9" w:rsidRDefault="005C20E9" w:rsidP="005C20E9">
      <w:pPr>
        <w:shd w:val="clear" w:color="auto" w:fill="1E1E1E"/>
        <w:spacing w:after="0" w:line="285" w:lineRule="atLeast"/>
        <w:rPr>
          <w:rFonts w:ascii="Consolas" w:eastAsia="Times New Roman" w:hAnsi="Consolas" w:cs="Times New Roman"/>
          <w:color w:val="D4D4D4"/>
          <w:sz w:val="21"/>
          <w:szCs w:val="21"/>
        </w:rPr>
      </w:pPr>
      <w:r w:rsidRPr="005C20E9">
        <w:rPr>
          <w:rFonts w:ascii="Consolas" w:eastAsia="Times New Roman" w:hAnsi="Consolas" w:cs="Times New Roman"/>
          <w:color w:val="6A9955"/>
          <w:sz w:val="21"/>
          <w:szCs w:val="21"/>
        </w:rPr>
        <w:t xml:space="preserve"># Hint: make predictions using </w:t>
      </w:r>
      <w:proofErr w:type="spellStart"/>
      <w:r w:rsidRPr="005C20E9">
        <w:rPr>
          <w:rFonts w:ascii="Consolas" w:eastAsia="Times New Roman" w:hAnsi="Consolas" w:cs="Times New Roman"/>
          <w:color w:val="6A9955"/>
          <w:sz w:val="21"/>
          <w:szCs w:val="21"/>
        </w:rPr>
        <w:t>X_test</w:t>
      </w:r>
      <w:proofErr w:type="spellEnd"/>
      <w:r w:rsidRPr="005C20E9">
        <w:rPr>
          <w:rFonts w:ascii="Consolas" w:eastAsia="Times New Roman" w:hAnsi="Consolas" w:cs="Times New Roman"/>
          <w:color w:val="6A9955"/>
          <w:sz w:val="21"/>
          <w:szCs w:val="21"/>
        </w:rPr>
        <w:t xml:space="preserve"> and theta_method1</w:t>
      </w:r>
    </w:p>
    <w:p w:rsidR="005C20E9" w:rsidRPr="005C20E9" w:rsidRDefault="005C20E9" w:rsidP="005C20E9">
      <w:pPr>
        <w:shd w:val="clear" w:color="auto" w:fill="1E1E1E"/>
        <w:spacing w:after="0" w:line="285" w:lineRule="atLeast"/>
        <w:rPr>
          <w:rFonts w:ascii="Consolas" w:eastAsia="Times New Roman" w:hAnsi="Consolas" w:cs="Times New Roman"/>
          <w:color w:val="D4D4D4"/>
          <w:sz w:val="21"/>
          <w:szCs w:val="21"/>
        </w:rPr>
      </w:pPr>
      <w:r w:rsidRPr="005C20E9">
        <w:rPr>
          <w:rFonts w:ascii="Consolas" w:eastAsia="Times New Roman" w:hAnsi="Consolas" w:cs="Times New Roman"/>
          <w:color w:val="D4D4D4"/>
          <w:sz w:val="21"/>
          <w:szCs w:val="21"/>
        </w:rPr>
        <w:t>yhat_test_1 = X_test.dot(theta_method1)</w:t>
      </w:r>
    </w:p>
    <w:p w:rsidR="005C20E9" w:rsidRPr="005C20E9" w:rsidRDefault="005C20E9" w:rsidP="005C20E9">
      <w:pPr>
        <w:shd w:val="clear" w:color="auto" w:fill="1E1E1E"/>
        <w:spacing w:after="0" w:line="285" w:lineRule="atLeast"/>
        <w:rPr>
          <w:rFonts w:ascii="Consolas" w:eastAsia="Times New Roman" w:hAnsi="Consolas" w:cs="Times New Roman"/>
          <w:color w:val="D4D4D4"/>
          <w:sz w:val="21"/>
          <w:szCs w:val="21"/>
        </w:rPr>
      </w:pPr>
      <w:r w:rsidRPr="005C20E9">
        <w:rPr>
          <w:rFonts w:ascii="Consolas" w:eastAsia="Times New Roman" w:hAnsi="Consolas" w:cs="Times New Roman"/>
          <w:color w:val="D4D4D4"/>
          <w:sz w:val="21"/>
          <w:szCs w:val="21"/>
        </w:rPr>
        <w:t xml:space="preserve">mse_1 = </w:t>
      </w:r>
      <w:proofErr w:type="spellStart"/>
      <w:proofErr w:type="gramStart"/>
      <w:r w:rsidRPr="005C20E9">
        <w:rPr>
          <w:rFonts w:ascii="Consolas" w:eastAsia="Times New Roman" w:hAnsi="Consolas" w:cs="Times New Roman"/>
          <w:color w:val="D4D4D4"/>
          <w:sz w:val="21"/>
          <w:szCs w:val="21"/>
        </w:rPr>
        <w:t>np.mean</w:t>
      </w:r>
      <w:proofErr w:type="spellEnd"/>
      <w:proofErr w:type="gramEnd"/>
      <w:r w:rsidRPr="005C20E9">
        <w:rPr>
          <w:rFonts w:ascii="Consolas" w:eastAsia="Times New Roman" w:hAnsi="Consolas" w:cs="Times New Roman"/>
          <w:color w:val="D4D4D4"/>
          <w:sz w:val="21"/>
          <w:szCs w:val="21"/>
        </w:rPr>
        <w:t xml:space="preserve">((yhat_test_1 - </w:t>
      </w:r>
      <w:proofErr w:type="spellStart"/>
      <w:r w:rsidRPr="005C20E9">
        <w:rPr>
          <w:rFonts w:ascii="Consolas" w:eastAsia="Times New Roman" w:hAnsi="Consolas" w:cs="Times New Roman"/>
          <w:color w:val="D4D4D4"/>
          <w:sz w:val="21"/>
          <w:szCs w:val="21"/>
        </w:rPr>
        <w:t>y_test</w:t>
      </w:r>
      <w:proofErr w:type="spellEnd"/>
      <w:r w:rsidRPr="005C20E9">
        <w:rPr>
          <w:rFonts w:ascii="Consolas" w:eastAsia="Times New Roman" w:hAnsi="Consolas" w:cs="Times New Roman"/>
          <w:color w:val="D4D4D4"/>
          <w:sz w:val="21"/>
          <w:szCs w:val="21"/>
        </w:rPr>
        <w:t>)**</w:t>
      </w:r>
      <w:r w:rsidRPr="005C20E9">
        <w:rPr>
          <w:rFonts w:ascii="Consolas" w:eastAsia="Times New Roman" w:hAnsi="Consolas" w:cs="Times New Roman"/>
          <w:color w:val="B5CEA8"/>
          <w:sz w:val="21"/>
          <w:szCs w:val="21"/>
        </w:rPr>
        <w:t>2</w:t>
      </w:r>
      <w:r w:rsidRPr="005C20E9">
        <w:rPr>
          <w:rFonts w:ascii="Consolas" w:eastAsia="Times New Roman" w:hAnsi="Consolas" w:cs="Times New Roman"/>
          <w:color w:val="D4D4D4"/>
          <w:sz w:val="21"/>
          <w:szCs w:val="21"/>
        </w:rPr>
        <w:t>)</w:t>
      </w:r>
    </w:p>
    <w:p w:rsidR="005C20E9" w:rsidRPr="005C20E9" w:rsidRDefault="005C20E9" w:rsidP="005C20E9">
      <w:pPr>
        <w:shd w:val="clear" w:color="auto" w:fill="1E1E1E"/>
        <w:spacing w:after="0" w:line="285" w:lineRule="atLeast"/>
        <w:rPr>
          <w:rFonts w:ascii="Consolas" w:eastAsia="Times New Roman" w:hAnsi="Consolas" w:cs="Times New Roman"/>
          <w:color w:val="D4D4D4"/>
          <w:sz w:val="21"/>
          <w:szCs w:val="21"/>
        </w:rPr>
      </w:pPr>
      <w:proofErr w:type="gramStart"/>
      <w:r w:rsidRPr="005C20E9">
        <w:rPr>
          <w:rFonts w:ascii="Consolas" w:eastAsia="Times New Roman" w:hAnsi="Consolas" w:cs="Times New Roman"/>
          <w:color w:val="DCDCAA"/>
          <w:sz w:val="21"/>
          <w:szCs w:val="21"/>
        </w:rPr>
        <w:t>print</w:t>
      </w:r>
      <w:r w:rsidRPr="005C20E9">
        <w:rPr>
          <w:rFonts w:ascii="Consolas" w:eastAsia="Times New Roman" w:hAnsi="Consolas" w:cs="Times New Roman"/>
          <w:color w:val="D4D4D4"/>
          <w:sz w:val="21"/>
          <w:szCs w:val="21"/>
        </w:rPr>
        <w:t>(</w:t>
      </w:r>
      <w:proofErr w:type="gramEnd"/>
      <w:r w:rsidRPr="005C20E9">
        <w:rPr>
          <w:rFonts w:ascii="Consolas" w:eastAsia="Times New Roman" w:hAnsi="Consolas" w:cs="Times New Roman"/>
          <w:color w:val="CE9178"/>
          <w:sz w:val="21"/>
          <w:szCs w:val="21"/>
        </w:rPr>
        <w:t>'MSE of theta_method1 on testing data: '</w:t>
      </w:r>
      <w:r w:rsidRPr="005C20E9">
        <w:rPr>
          <w:rFonts w:ascii="Consolas" w:eastAsia="Times New Roman" w:hAnsi="Consolas" w:cs="Times New Roman"/>
          <w:color w:val="D4D4D4"/>
          <w:sz w:val="21"/>
          <w:szCs w:val="21"/>
        </w:rPr>
        <w:t>, mse_1)</w:t>
      </w:r>
    </w:p>
    <w:p w:rsidR="005C20E9" w:rsidRPr="005C20E9" w:rsidRDefault="005C20E9" w:rsidP="005C20E9">
      <w:pPr>
        <w:shd w:val="clear" w:color="auto" w:fill="1E1E1E"/>
        <w:spacing w:after="0" w:line="285" w:lineRule="atLeast"/>
        <w:rPr>
          <w:rFonts w:ascii="Consolas" w:eastAsia="Times New Roman" w:hAnsi="Consolas" w:cs="Times New Roman"/>
          <w:color w:val="D4D4D4"/>
          <w:sz w:val="21"/>
          <w:szCs w:val="21"/>
        </w:rPr>
      </w:pPr>
    </w:p>
    <w:p w:rsidR="005C20E9" w:rsidRPr="005C20E9" w:rsidRDefault="005C20E9" w:rsidP="005C20E9">
      <w:pPr>
        <w:shd w:val="clear" w:color="auto" w:fill="1E1E1E"/>
        <w:spacing w:after="0" w:line="285" w:lineRule="atLeast"/>
        <w:rPr>
          <w:rFonts w:ascii="Consolas" w:eastAsia="Times New Roman" w:hAnsi="Consolas" w:cs="Times New Roman"/>
          <w:color w:val="D4D4D4"/>
          <w:sz w:val="21"/>
          <w:szCs w:val="21"/>
        </w:rPr>
      </w:pPr>
      <w:r w:rsidRPr="005C20E9">
        <w:rPr>
          <w:rFonts w:ascii="Consolas" w:eastAsia="Times New Roman" w:hAnsi="Consolas" w:cs="Times New Roman"/>
          <w:color w:val="6A9955"/>
          <w:sz w:val="21"/>
          <w:szCs w:val="21"/>
        </w:rPr>
        <w:t xml:space="preserve"># Hint: make predictions using </w:t>
      </w:r>
      <w:proofErr w:type="spellStart"/>
      <w:r w:rsidRPr="005C20E9">
        <w:rPr>
          <w:rFonts w:ascii="Consolas" w:eastAsia="Times New Roman" w:hAnsi="Consolas" w:cs="Times New Roman"/>
          <w:color w:val="6A9955"/>
          <w:sz w:val="21"/>
          <w:szCs w:val="21"/>
        </w:rPr>
        <w:t>X_test</w:t>
      </w:r>
      <w:proofErr w:type="spellEnd"/>
      <w:r w:rsidRPr="005C20E9">
        <w:rPr>
          <w:rFonts w:ascii="Consolas" w:eastAsia="Times New Roman" w:hAnsi="Consolas" w:cs="Times New Roman"/>
          <w:color w:val="6A9955"/>
          <w:sz w:val="21"/>
          <w:szCs w:val="21"/>
        </w:rPr>
        <w:t xml:space="preserve"> and theta_method2</w:t>
      </w:r>
    </w:p>
    <w:p w:rsidR="005C20E9" w:rsidRPr="005C20E9" w:rsidRDefault="005C20E9" w:rsidP="005C20E9">
      <w:pPr>
        <w:shd w:val="clear" w:color="auto" w:fill="1E1E1E"/>
        <w:spacing w:after="0" w:line="285" w:lineRule="atLeast"/>
        <w:rPr>
          <w:rFonts w:ascii="Consolas" w:eastAsia="Times New Roman" w:hAnsi="Consolas" w:cs="Times New Roman"/>
          <w:color w:val="D4D4D4"/>
          <w:sz w:val="21"/>
          <w:szCs w:val="21"/>
        </w:rPr>
      </w:pPr>
      <w:r w:rsidRPr="005C20E9">
        <w:rPr>
          <w:rFonts w:ascii="Consolas" w:eastAsia="Times New Roman" w:hAnsi="Consolas" w:cs="Times New Roman"/>
          <w:color w:val="D4D4D4"/>
          <w:sz w:val="21"/>
          <w:szCs w:val="21"/>
        </w:rPr>
        <w:t>yhat_test_2 =X_test.dot(theta_method2)</w:t>
      </w:r>
    </w:p>
    <w:p w:rsidR="005C20E9" w:rsidRPr="005C20E9" w:rsidRDefault="005C20E9" w:rsidP="005C20E9">
      <w:pPr>
        <w:shd w:val="clear" w:color="auto" w:fill="1E1E1E"/>
        <w:spacing w:after="0" w:line="285" w:lineRule="atLeast"/>
        <w:rPr>
          <w:rFonts w:ascii="Consolas" w:eastAsia="Times New Roman" w:hAnsi="Consolas" w:cs="Times New Roman"/>
          <w:color w:val="D4D4D4"/>
          <w:sz w:val="21"/>
          <w:szCs w:val="21"/>
        </w:rPr>
      </w:pPr>
      <w:r w:rsidRPr="005C20E9">
        <w:rPr>
          <w:rFonts w:ascii="Consolas" w:eastAsia="Times New Roman" w:hAnsi="Consolas" w:cs="Times New Roman"/>
          <w:color w:val="D4D4D4"/>
          <w:sz w:val="21"/>
          <w:szCs w:val="21"/>
        </w:rPr>
        <w:t xml:space="preserve">mse_2 = </w:t>
      </w:r>
      <w:proofErr w:type="spellStart"/>
      <w:proofErr w:type="gramStart"/>
      <w:r w:rsidRPr="005C20E9">
        <w:rPr>
          <w:rFonts w:ascii="Consolas" w:eastAsia="Times New Roman" w:hAnsi="Consolas" w:cs="Times New Roman"/>
          <w:color w:val="D4D4D4"/>
          <w:sz w:val="21"/>
          <w:szCs w:val="21"/>
        </w:rPr>
        <w:t>np.mean</w:t>
      </w:r>
      <w:proofErr w:type="spellEnd"/>
      <w:proofErr w:type="gramEnd"/>
      <w:r w:rsidRPr="005C20E9">
        <w:rPr>
          <w:rFonts w:ascii="Consolas" w:eastAsia="Times New Roman" w:hAnsi="Consolas" w:cs="Times New Roman"/>
          <w:color w:val="D4D4D4"/>
          <w:sz w:val="21"/>
          <w:szCs w:val="21"/>
        </w:rPr>
        <w:t xml:space="preserve">((yhat_test_2 - </w:t>
      </w:r>
      <w:proofErr w:type="spellStart"/>
      <w:r w:rsidRPr="005C20E9">
        <w:rPr>
          <w:rFonts w:ascii="Consolas" w:eastAsia="Times New Roman" w:hAnsi="Consolas" w:cs="Times New Roman"/>
          <w:color w:val="D4D4D4"/>
          <w:sz w:val="21"/>
          <w:szCs w:val="21"/>
        </w:rPr>
        <w:t>y_test</w:t>
      </w:r>
      <w:proofErr w:type="spellEnd"/>
      <w:r w:rsidRPr="005C20E9">
        <w:rPr>
          <w:rFonts w:ascii="Consolas" w:eastAsia="Times New Roman" w:hAnsi="Consolas" w:cs="Times New Roman"/>
          <w:color w:val="D4D4D4"/>
          <w:sz w:val="21"/>
          <w:szCs w:val="21"/>
        </w:rPr>
        <w:t>)**</w:t>
      </w:r>
      <w:r w:rsidRPr="005C20E9">
        <w:rPr>
          <w:rFonts w:ascii="Consolas" w:eastAsia="Times New Roman" w:hAnsi="Consolas" w:cs="Times New Roman"/>
          <w:color w:val="B5CEA8"/>
          <w:sz w:val="21"/>
          <w:szCs w:val="21"/>
        </w:rPr>
        <w:t>2</w:t>
      </w:r>
      <w:r w:rsidRPr="005C20E9">
        <w:rPr>
          <w:rFonts w:ascii="Consolas" w:eastAsia="Times New Roman" w:hAnsi="Consolas" w:cs="Times New Roman"/>
          <w:color w:val="D4D4D4"/>
          <w:sz w:val="21"/>
          <w:szCs w:val="21"/>
        </w:rPr>
        <w:t>)</w:t>
      </w:r>
    </w:p>
    <w:p w:rsidR="005C20E9" w:rsidRPr="005C20E9" w:rsidRDefault="005C20E9" w:rsidP="005C20E9">
      <w:pPr>
        <w:shd w:val="clear" w:color="auto" w:fill="1E1E1E"/>
        <w:spacing w:after="0" w:line="285" w:lineRule="atLeast"/>
        <w:rPr>
          <w:rFonts w:ascii="Consolas" w:eastAsia="Times New Roman" w:hAnsi="Consolas" w:cs="Times New Roman"/>
          <w:color w:val="D4D4D4"/>
          <w:sz w:val="21"/>
          <w:szCs w:val="21"/>
        </w:rPr>
      </w:pPr>
      <w:proofErr w:type="gramStart"/>
      <w:r w:rsidRPr="005C20E9">
        <w:rPr>
          <w:rFonts w:ascii="Consolas" w:eastAsia="Times New Roman" w:hAnsi="Consolas" w:cs="Times New Roman"/>
          <w:color w:val="DCDCAA"/>
          <w:sz w:val="21"/>
          <w:szCs w:val="21"/>
        </w:rPr>
        <w:t>print</w:t>
      </w:r>
      <w:r w:rsidRPr="005C20E9">
        <w:rPr>
          <w:rFonts w:ascii="Consolas" w:eastAsia="Times New Roman" w:hAnsi="Consolas" w:cs="Times New Roman"/>
          <w:color w:val="D4D4D4"/>
          <w:sz w:val="21"/>
          <w:szCs w:val="21"/>
        </w:rPr>
        <w:t>(</w:t>
      </w:r>
      <w:proofErr w:type="gramEnd"/>
      <w:r w:rsidRPr="005C20E9">
        <w:rPr>
          <w:rFonts w:ascii="Consolas" w:eastAsia="Times New Roman" w:hAnsi="Consolas" w:cs="Times New Roman"/>
          <w:color w:val="CE9178"/>
          <w:sz w:val="21"/>
          <w:szCs w:val="21"/>
        </w:rPr>
        <w:t>'MSE of theta_method2 on testing data: '</w:t>
      </w:r>
      <w:r w:rsidRPr="005C20E9">
        <w:rPr>
          <w:rFonts w:ascii="Consolas" w:eastAsia="Times New Roman" w:hAnsi="Consolas" w:cs="Times New Roman"/>
          <w:color w:val="D4D4D4"/>
          <w:sz w:val="21"/>
          <w:szCs w:val="21"/>
        </w:rPr>
        <w:t>, mse_2)</w:t>
      </w:r>
    </w:p>
    <w:p w:rsidR="005C20E9" w:rsidRPr="005C20E9" w:rsidRDefault="005C20E9" w:rsidP="005C20E9">
      <w:pPr>
        <w:shd w:val="clear" w:color="auto" w:fill="1E1E1E"/>
        <w:spacing w:after="0" w:line="285" w:lineRule="atLeast"/>
        <w:rPr>
          <w:rFonts w:ascii="Consolas" w:eastAsia="Times New Roman" w:hAnsi="Consolas" w:cs="Times New Roman"/>
          <w:color w:val="D4D4D4"/>
          <w:sz w:val="21"/>
          <w:szCs w:val="21"/>
        </w:rPr>
      </w:pPr>
      <w:r w:rsidRPr="005C20E9">
        <w:rPr>
          <w:rFonts w:ascii="Consolas" w:eastAsia="Times New Roman" w:hAnsi="Consolas" w:cs="Times New Roman"/>
          <w:color w:val="6A9955"/>
          <w:sz w:val="21"/>
          <w:szCs w:val="21"/>
        </w:rPr>
        <w:t xml:space="preserve">################ END </w:t>
      </w:r>
      <w:r w:rsidRPr="005C20E9">
        <w:rPr>
          <w:rFonts w:ascii="Consolas" w:eastAsia="Times New Roman" w:hAnsi="Consolas" w:cs="Times New Roman"/>
          <w:color w:val="569CD6"/>
          <w:sz w:val="21"/>
          <w:szCs w:val="21"/>
        </w:rPr>
        <w:t>TODO</w:t>
      </w:r>
      <w:r w:rsidRPr="005C20E9">
        <w:rPr>
          <w:rFonts w:ascii="Consolas" w:eastAsia="Times New Roman" w:hAnsi="Consolas" w:cs="Times New Roman"/>
          <w:color w:val="6A9955"/>
          <w:sz w:val="21"/>
          <w:szCs w:val="21"/>
        </w:rPr>
        <w:t xml:space="preserve"> ##################</w:t>
      </w:r>
    </w:p>
    <w:p w:rsidR="005C20E9" w:rsidRPr="002F2D7D" w:rsidRDefault="005C20E9" w:rsidP="005C20E9">
      <w:pPr>
        <w:spacing w:after="0" w:line="240" w:lineRule="auto"/>
        <w:rPr>
          <w:b/>
          <w:sz w:val="36"/>
          <w:u w:val="single"/>
        </w:rPr>
      </w:pPr>
      <w:r w:rsidRPr="002F2D7D">
        <w:rPr>
          <w:b/>
          <w:sz w:val="36"/>
          <w:u w:val="single"/>
        </w:rPr>
        <w:lastRenderedPageBreak/>
        <w:t>Subtask4:</w:t>
      </w:r>
    </w:p>
    <w:p w:rsidR="005C20E9" w:rsidRDefault="005C20E9" w:rsidP="005C20E9">
      <w:pPr>
        <w:spacing w:after="0" w:line="240" w:lineRule="auto"/>
      </w:pPr>
      <w:r>
        <w:t>ALPHA = 0.1</w:t>
      </w:r>
    </w:p>
    <w:p w:rsidR="005C20E9" w:rsidRDefault="005C20E9" w:rsidP="005C20E9">
      <w:pPr>
        <w:spacing w:after="0" w:line="240" w:lineRule="auto"/>
      </w:pPr>
      <w:r>
        <w:t>MAX_ITER = 500</w:t>
      </w:r>
    </w:p>
    <w:p w:rsidR="005C20E9" w:rsidRDefault="005C20E9" w:rsidP="005C20E9">
      <w:pPr>
        <w:spacing w:after="0" w:line="240" w:lineRule="auto"/>
      </w:pPr>
      <w:r>
        <w:t>Shape of original data: (105, 3)</w:t>
      </w:r>
    </w:p>
    <w:p w:rsidR="005C20E9" w:rsidRDefault="005C20E9" w:rsidP="005C20E9">
      <w:pPr>
        <w:spacing w:after="0" w:line="240" w:lineRule="auto"/>
      </w:pPr>
      <w:r>
        <w:t>theta_method1: [-0.</w:t>
      </w:r>
      <w:proofErr w:type="gramStart"/>
      <w:r>
        <w:t>31358288  0.87211124</w:t>
      </w:r>
      <w:proofErr w:type="gramEnd"/>
      <w:r>
        <w:t xml:space="preserve">  0.47195201]</w:t>
      </w:r>
    </w:p>
    <w:p w:rsidR="005C20E9" w:rsidRDefault="005C20E9" w:rsidP="005C20E9">
      <w:pPr>
        <w:spacing w:after="0" w:line="240" w:lineRule="auto"/>
      </w:pPr>
      <w:r>
        <w:t>Residual sum of squares (RSS) of method 1:  0.3747279427571582</w:t>
      </w:r>
    </w:p>
    <w:p w:rsidR="005C20E9" w:rsidRDefault="005C20E9" w:rsidP="005C20E9">
      <w:pPr>
        <w:spacing w:after="0" w:line="240" w:lineRule="auto"/>
      </w:pPr>
      <w:r>
        <w:t>theta_method2: [0.20423419 0.36261085 0.37633092]</w:t>
      </w:r>
    </w:p>
    <w:p w:rsidR="005C20E9" w:rsidRDefault="005C20E9" w:rsidP="005C20E9">
      <w:pPr>
        <w:spacing w:after="0" w:line="240" w:lineRule="auto"/>
      </w:pPr>
      <w:r>
        <w:t>Residual sum of squares (RSS) of method 2:  0.4960871040120984</w:t>
      </w:r>
    </w:p>
    <w:p w:rsidR="005C20E9" w:rsidRDefault="005C20E9" w:rsidP="005C20E9">
      <w:pPr>
        <w:spacing w:after="0" w:line="240" w:lineRule="auto"/>
      </w:pPr>
      <w:r>
        <w:t>MSE of theta_method1 on testing data:  0.00963677250182623</w:t>
      </w:r>
    </w:p>
    <w:p w:rsidR="005C20E9" w:rsidRDefault="005C20E9" w:rsidP="005C20E9">
      <w:pPr>
        <w:spacing w:after="0" w:line="240" w:lineRule="auto"/>
      </w:pPr>
      <w:r>
        <w:t>MSE of theta_method2 on testing data:  0.007237429379813844</w:t>
      </w:r>
    </w:p>
    <w:p w:rsidR="002F2D7D" w:rsidRDefault="002F2D7D" w:rsidP="005C20E9">
      <w:pPr>
        <w:spacing w:after="0" w:line="240" w:lineRule="auto"/>
      </w:pPr>
    </w:p>
    <w:p w:rsidR="0001478F" w:rsidRDefault="0001478F" w:rsidP="005C20E9">
      <w:pPr>
        <w:spacing w:after="0" w:line="240" w:lineRule="auto"/>
      </w:pPr>
      <w:r>
        <w:rPr>
          <w:noProof/>
        </w:rPr>
        <w:drawing>
          <wp:inline distT="0" distB="0" distL="0" distR="0" wp14:anchorId="0DADB72E" wp14:editId="48A0CA94">
            <wp:extent cx="5943600" cy="5351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351145"/>
                    </a:xfrm>
                    <a:prstGeom prst="rect">
                      <a:avLst/>
                    </a:prstGeom>
                  </pic:spPr>
                </pic:pic>
              </a:graphicData>
            </a:graphic>
          </wp:inline>
        </w:drawing>
      </w:r>
    </w:p>
    <w:p w:rsidR="005C20E9" w:rsidRDefault="005C20E9" w:rsidP="005C20E9">
      <w:pPr>
        <w:spacing w:after="0" w:line="240" w:lineRule="auto"/>
      </w:pPr>
    </w:p>
    <w:p w:rsidR="002F2D7D" w:rsidRDefault="002F2D7D" w:rsidP="005C20E9">
      <w:pPr>
        <w:spacing w:after="0" w:line="240" w:lineRule="auto"/>
      </w:pPr>
    </w:p>
    <w:p w:rsidR="002F2D7D" w:rsidRDefault="002F2D7D" w:rsidP="005C20E9">
      <w:pPr>
        <w:spacing w:after="0" w:line="240" w:lineRule="auto"/>
      </w:pPr>
    </w:p>
    <w:p w:rsidR="002F2D7D" w:rsidRDefault="002F2D7D" w:rsidP="005C20E9">
      <w:pPr>
        <w:spacing w:after="0" w:line="240" w:lineRule="auto"/>
      </w:pPr>
    </w:p>
    <w:p w:rsidR="002F2D7D" w:rsidRDefault="002F2D7D" w:rsidP="005C20E9">
      <w:pPr>
        <w:spacing w:after="0" w:line="240" w:lineRule="auto"/>
      </w:pPr>
    </w:p>
    <w:p w:rsidR="002F2D7D" w:rsidRDefault="002F2D7D" w:rsidP="005C20E9">
      <w:pPr>
        <w:spacing w:after="0" w:line="240" w:lineRule="auto"/>
      </w:pPr>
    </w:p>
    <w:p w:rsidR="005C20E9" w:rsidRDefault="005C20E9" w:rsidP="005C20E9">
      <w:pPr>
        <w:spacing w:after="0" w:line="240" w:lineRule="auto"/>
      </w:pPr>
      <w:r>
        <w:t>ALPHA = 0.01</w:t>
      </w:r>
    </w:p>
    <w:p w:rsidR="005C20E9" w:rsidRDefault="005C20E9" w:rsidP="005C20E9">
      <w:pPr>
        <w:spacing w:after="0" w:line="240" w:lineRule="auto"/>
      </w:pPr>
      <w:r>
        <w:t>MAX_ITER = 500</w:t>
      </w:r>
    </w:p>
    <w:p w:rsidR="005C20E9" w:rsidRDefault="005C20E9" w:rsidP="005C20E9">
      <w:pPr>
        <w:spacing w:after="0" w:line="240" w:lineRule="auto"/>
      </w:pPr>
      <w:r>
        <w:t>Shape of original data: (105, 3)</w:t>
      </w:r>
    </w:p>
    <w:p w:rsidR="005C20E9" w:rsidRDefault="005C20E9" w:rsidP="005C20E9">
      <w:pPr>
        <w:spacing w:after="0" w:line="240" w:lineRule="auto"/>
      </w:pPr>
      <w:r>
        <w:t>theta_method1: [-0.</w:t>
      </w:r>
      <w:proofErr w:type="gramStart"/>
      <w:r>
        <w:t>31358288  0.87211124</w:t>
      </w:r>
      <w:proofErr w:type="gramEnd"/>
      <w:r>
        <w:t xml:space="preserve">  0.47195201]</w:t>
      </w:r>
    </w:p>
    <w:p w:rsidR="005C20E9" w:rsidRDefault="005C20E9" w:rsidP="005C20E9">
      <w:pPr>
        <w:spacing w:after="0" w:line="240" w:lineRule="auto"/>
      </w:pPr>
      <w:r>
        <w:t>Residual sum of squares (RSS) of method 1:  0.3747279427571582</w:t>
      </w:r>
    </w:p>
    <w:p w:rsidR="005C20E9" w:rsidRDefault="005C20E9" w:rsidP="005C20E9">
      <w:pPr>
        <w:spacing w:after="0" w:line="240" w:lineRule="auto"/>
      </w:pPr>
      <w:r>
        <w:t>theta_method2: [0.32655485 0.30273568 0.28960881]</w:t>
      </w:r>
    </w:p>
    <w:p w:rsidR="005C20E9" w:rsidRDefault="005C20E9" w:rsidP="005C20E9">
      <w:pPr>
        <w:spacing w:after="0" w:line="240" w:lineRule="auto"/>
      </w:pPr>
      <w:r>
        <w:t>Residual sum of squares (RSS) of method 2:  0.5659093417935869</w:t>
      </w:r>
    </w:p>
    <w:p w:rsidR="005C20E9" w:rsidRDefault="005C20E9" w:rsidP="005C20E9">
      <w:pPr>
        <w:spacing w:after="0" w:line="240" w:lineRule="auto"/>
      </w:pPr>
      <w:r>
        <w:t>MSE of theta_method1 on testing data:  0.00963677250182623</w:t>
      </w:r>
    </w:p>
    <w:p w:rsidR="005C20E9" w:rsidRDefault="005C20E9" w:rsidP="005C20E9">
      <w:pPr>
        <w:spacing w:after="0" w:line="240" w:lineRule="auto"/>
      </w:pPr>
      <w:r>
        <w:t>MSE of theta_method2 on testing data:  0.0072295106619031995</w:t>
      </w:r>
    </w:p>
    <w:p w:rsidR="002F2D7D" w:rsidRDefault="002F2D7D" w:rsidP="005C20E9">
      <w:pPr>
        <w:spacing w:after="0" w:line="240" w:lineRule="auto"/>
      </w:pPr>
    </w:p>
    <w:p w:rsidR="0001478F" w:rsidRDefault="0001478F" w:rsidP="005C20E9">
      <w:pPr>
        <w:spacing w:after="0" w:line="240" w:lineRule="auto"/>
      </w:pPr>
      <w:r>
        <w:rPr>
          <w:noProof/>
        </w:rPr>
        <w:drawing>
          <wp:inline distT="0" distB="0" distL="0" distR="0" wp14:anchorId="385F4681" wp14:editId="03BFDAE6">
            <wp:extent cx="5943600" cy="53511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51145"/>
                    </a:xfrm>
                    <a:prstGeom prst="rect">
                      <a:avLst/>
                    </a:prstGeom>
                  </pic:spPr>
                </pic:pic>
              </a:graphicData>
            </a:graphic>
          </wp:inline>
        </w:drawing>
      </w:r>
    </w:p>
    <w:p w:rsidR="005C20E9" w:rsidRDefault="005C20E9" w:rsidP="005C20E9">
      <w:pPr>
        <w:tabs>
          <w:tab w:val="left" w:pos="3555"/>
        </w:tabs>
        <w:spacing w:after="0" w:line="240" w:lineRule="auto"/>
      </w:pPr>
      <w:r>
        <w:tab/>
      </w:r>
    </w:p>
    <w:p w:rsidR="0001478F" w:rsidRDefault="0001478F" w:rsidP="005C20E9">
      <w:pPr>
        <w:tabs>
          <w:tab w:val="left" w:pos="3555"/>
        </w:tabs>
        <w:spacing w:after="0" w:line="240" w:lineRule="auto"/>
      </w:pPr>
    </w:p>
    <w:p w:rsidR="0001478F" w:rsidRDefault="0001478F" w:rsidP="005C20E9">
      <w:pPr>
        <w:tabs>
          <w:tab w:val="left" w:pos="3555"/>
        </w:tabs>
        <w:spacing w:after="0" w:line="240" w:lineRule="auto"/>
      </w:pPr>
    </w:p>
    <w:p w:rsidR="0001478F" w:rsidRDefault="0001478F" w:rsidP="005C20E9">
      <w:pPr>
        <w:tabs>
          <w:tab w:val="left" w:pos="3555"/>
        </w:tabs>
        <w:spacing w:after="0" w:line="240" w:lineRule="auto"/>
      </w:pPr>
    </w:p>
    <w:p w:rsidR="002F2D7D" w:rsidRDefault="002F2D7D" w:rsidP="005C20E9">
      <w:pPr>
        <w:tabs>
          <w:tab w:val="left" w:pos="3555"/>
        </w:tabs>
        <w:spacing w:after="0" w:line="240" w:lineRule="auto"/>
      </w:pPr>
    </w:p>
    <w:p w:rsidR="005C20E9" w:rsidRDefault="005C20E9" w:rsidP="005C20E9">
      <w:pPr>
        <w:tabs>
          <w:tab w:val="left" w:pos="3555"/>
        </w:tabs>
        <w:spacing w:after="0" w:line="240" w:lineRule="auto"/>
      </w:pPr>
      <w:r>
        <w:lastRenderedPageBreak/>
        <w:t>ALPHA = 1</w:t>
      </w:r>
    </w:p>
    <w:p w:rsidR="005C20E9" w:rsidRDefault="005C20E9" w:rsidP="005C20E9">
      <w:pPr>
        <w:tabs>
          <w:tab w:val="left" w:pos="3555"/>
        </w:tabs>
        <w:spacing w:after="0" w:line="240" w:lineRule="auto"/>
      </w:pPr>
      <w:r>
        <w:t>MAX_ITER = 500</w:t>
      </w:r>
    </w:p>
    <w:p w:rsidR="005C20E9" w:rsidRDefault="005C20E9" w:rsidP="005C20E9">
      <w:pPr>
        <w:tabs>
          <w:tab w:val="left" w:pos="3555"/>
        </w:tabs>
        <w:spacing w:after="0" w:line="240" w:lineRule="auto"/>
      </w:pPr>
      <w:r>
        <w:t>Shape of original data: (105, 3)</w:t>
      </w:r>
    </w:p>
    <w:p w:rsidR="005C20E9" w:rsidRDefault="005C20E9" w:rsidP="005C20E9">
      <w:pPr>
        <w:tabs>
          <w:tab w:val="left" w:pos="3555"/>
        </w:tabs>
        <w:spacing w:after="0" w:line="240" w:lineRule="auto"/>
      </w:pPr>
      <w:r>
        <w:t>theta_method1: [-0.</w:t>
      </w:r>
      <w:proofErr w:type="gramStart"/>
      <w:r>
        <w:t>31358288  0.87211124</w:t>
      </w:r>
      <w:proofErr w:type="gramEnd"/>
      <w:r>
        <w:t xml:space="preserve">  0.47195201]</w:t>
      </w:r>
    </w:p>
    <w:p w:rsidR="005C20E9" w:rsidRDefault="005C20E9" w:rsidP="005C20E9">
      <w:pPr>
        <w:tabs>
          <w:tab w:val="left" w:pos="3555"/>
        </w:tabs>
        <w:spacing w:after="0" w:line="240" w:lineRule="auto"/>
      </w:pPr>
      <w:r>
        <w:t>Residual sum of squares (RSS) of method 1:  0.3747279427571582</w:t>
      </w:r>
    </w:p>
    <w:p w:rsidR="005C20E9" w:rsidRDefault="005C20E9" w:rsidP="005C20E9">
      <w:pPr>
        <w:tabs>
          <w:tab w:val="left" w:pos="3555"/>
        </w:tabs>
        <w:spacing w:after="0" w:line="240" w:lineRule="auto"/>
      </w:pPr>
      <w:r>
        <w:t>theta_method2: [-7.15526410e+72 -6.17846964e+72 -5.82701142e+72]</w:t>
      </w:r>
    </w:p>
    <w:p w:rsidR="005C20E9" w:rsidRDefault="005C20E9" w:rsidP="005C20E9">
      <w:pPr>
        <w:tabs>
          <w:tab w:val="left" w:pos="3555"/>
        </w:tabs>
        <w:spacing w:after="0" w:line="240" w:lineRule="auto"/>
      </w:pPr>
      <w:r>
        <w:t>Residual sum of squares (RSS) of method 2:  1.777109864567456e+148</w:t>
      </w:r>
    </w:p>
    <w:p w:rsidR="005C20E9" w:rsidRDefault="005C20E9" w:rsidP="005C20E9">
      <w:pPr>
        <w:tabs>
          <w:tab w:val="left" w:pos="3555"/>
        </w:tabs>
        <w:spacing w:after="0" w:line="240" w:lineRule="auto"/>
      </w:pPr>
      <w:r>
        <w:t>MSE of theta_method1 on testing data:  0.00963677250182623</w:t>
      </w:r>
    </w:p>
    <w:p w:rsidR="005C20E9" w:rsidRDefault="005C20E9" w:rsidP="005C20E9">
      <w:pPr>
        <w:tabs>
          <w:tab w:val="left" w:pos="3555"/>
        </w:tabs>
        <w:spacing w:after="0" w:line="240" w:lineRule="auto"/>
      </w:pPr>
      <w:r>
        <w:t>MSE of theta_method2 on testing data:  3.0394779017966665e+146</w:t>
      </w:r>
    </w:p>
    <w:p w:rsidR="002F2D7D" w:rsidRDefault="002F2D7D" w:rsidP="005C20E9">
      <w:pPr>
        <w:tabs>
          <w:tab w:val="left" w:pos="3555"/>
        </w:tabs>
        <w:spacing w:after="0" w:line="240" w:lineRule="auto"/>
      </w:pPr>
    </w:p>
    <w:p w:rsidR="0001478F" w:rsidRDefault="0001478F" w:rsidP="005C20E9">
      <w:pPr>
        <w:tabs>
          <w:tab w:val="left" w:pos="3555"/>
        </w:tabs>
        <w:spacing w:after="0" w:line="240" w:lineRule="auto"/>
      </w:pPr>
      <w:r>
        <w:rPr>
          <w:noProof/>
        </w:rPr>
        <w:drawing>
          <wp:inline distT="0" distB="0" distL="0" distR="0" wp14:anchorId="68184A10" wp14:editId="00BEB1CD">
            <wp:extent cx="5943600" cy="53511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351145"/>
                    </a:xfrm>
                    <a:prstGeom prst="rect">
                      <a:avLst/>
                    </a:prstGeom>
                  </pic:spPr>
                </pic:pic>
              </a:graphicData>
            </a:graphic>
          </wp:inline>
        </w:drawing>
      </w:r>
    </w:p>
    <w:p w:rsidR="0001478F" w:rsidRDefault="0001478F" w:rsidP="005C20E9">
      <w:pPr>
        <w:tabs>
          <w:tab w:val="left" w:pos="3555"/>
        </w:tabs>
        <w:spacing w:after="0" w:line="240" w:lineRule="auto"/>
      </w:pPr>
    </w:p>
    <w:p w:rsidR="0001478F" w:rsidRDefault="0001478F" w:rsidP="005C20E9">
      <w:pPr>
        <w:tabs>
          <w:tab w:val="left" w:pos="3555"/>
        </w:tabs>
        <w:spacing w:after="0" w:line="240" w:lineRule="auto"/>
      </w:pPr>
    </w:p>
    <w:p w:rsidR="0001478F" w:rsidRDefault="0001478F" w:rsidP="005C20E9">
      <w:pPr>
        <w:tabs>
          <w:tab w:val="left" w:pos="3555"/>
        </w:tabs>
        <w:spacing w:after="0" w:line="240" w:lineRule="auto"/>
      </w:pPr>
    </w:p>
    <w:p w:rsidR="0001478F" w:rsidRDefault="0001478F" w:rsidP="005C20E9">
      <w:pPr>
        <w:tabs>
          <w:tab w:val="left" w:pos="3555"/>
        </w:tabs>
        <w:spacing w:after="0" w:line="240" w:lineRule="auto"/>
      </w:pPr>
    </w:p>
    <w:p w:rsidR="002F2D7D" w:rsidRDefault="002F2D7D" w:rsidP="005C20E9">
      <w:pPr>
        <w:tabs>
          <w:tab w:val="left" w:pos="3555"/>
        </w:tabs>
        <w:spacing w:after="0" w:line="240" w:lineRule="auto"/>
      </w:pPr>
    </w:p>
    <w:p w:rsidR="002F2D7D" w:rsidRDefault="002F2D7D" w:rsidP="005C20E9">
      <w:pPr>
        <w:tabs>
          <w:tab w:val="left" w:pos="3555"/>
        </w:tabs>
        <w:spacing w:after="0" w:line="240" w:lineRule="auto"/>
      </w:pPr>
    </w:p>
    <w:p w:rsidR="005C20E9" w:rsidRDefault="005C20E9" w:rsidP="005C20E9">
      <w:pPr>
        <w:tabs>
          <w:tab w:val="left" w:pos="3555"/>
        </w:tabs>
        <w:spacing w:after="0" w:line="240" w:lineRule="auto"/>
      </w:pPr>
      <w:r>
        <w:lastRenderedPageBreak/>
        <w:t>ALPHA = 0.1</w:t>
      </w:r>
    </w:p>
    <w:p w:rsidR="005C20E9" w:rsidRDefault="005C20E9" w:rsidP="005C20E9">
      <w:pPr>
        <w:tabs>
          <w:tab w:val="left" w:pos="3555"/>
        </w:tabs>
        <w:spacing w:after="0" w:line="240" w:lineRule="auto"/>
      </w:pPr>
      <w:r>
        <w:t>MAX_ITER = 500000</w:t>
      </w:r>
    </w:p>
    <w:p w:rsidR="005C20E9" w:rsidRDefault="005C20E9" w:rsidP="005C20E9">
      <w:pPr>
        <w:tabs>
          <w:tab w:val="left" w:pos="3555"/>
        </w:tabs>
        <w:spacing w:after="0" w:line="240" w:lineRule="auto"/>
      </w:pPr>
      <w:r>
        <w:t>Shape of original data: (105, 3)</w:t>
      </w:r>
    </w:p>
    <w:p w:rsidR="005C20E9" w:rsidRDefault="005C20E9" w:rsidP="005C20E9">
      <w:pPr>
        <w:tabs>
          <w:tab w:val="left" w:pos="3555"/>
        </w:tabs>
        <w:spacing w:after="0" w:line="240" w:lineRule="auto"/>
      </w:pPr>
      <w:r>
        <w:t>theta_method1: [-0.</w:t>
      </w:r>
      <w:proofErr w:type="gramStart"/>
      <w:r>
        <w:t>31358288  0.87211124</w:t>
      </w:r>
      <w:proofErr w:type="gramEnd"/>
      <w:r>
        <w:t xml:space="preserve">  0.47195201]</w:t>
      </w:r>
    </w:p>
    <w:p w:rsidR="005C20E9" w:rsidRDefault="005C20E9" w:rsidP="005C20E9">
      <w:pPr>
        <w:tabs>
          <w:tab w:val="left" w:pos="3555"/>
        </w:tabs>
        <w:spacing w:after="0" w:line="240" w:lineRule="auto"/>
      </w:pPr>
      <w:r>
        <w:t>Residual sum of squares (RSS) of method 1:  0.3747279427571582</w:t>
      </w:r>
    </w:p>
    <w:p w:rsidR="005C20E9" w:rsidRDefault="005C20E9" w:rsidP="005C20E9">
      <w:pPr>
        <w:tabs>
          <w:tab w:val="left" w:pos="3555"/>
        </w:tabs>
        <w:spacing w:after="0" w:line="240" w:lineRule="auto"/>
      </w:pPr>
      <w:r>
        <w:t>theta_method2: [-0.</w:t>
      </w:r>
      <w:proofErr w:type="gramStart"/>
      <w:r>
        <w:t>31358288  0.87211124</w:t>
      </w:r>
      <w:proofErr w:type="gramEnd"/>
      <w:r>
        <w:t xml:space="preserve">  0.47195201]</w:t>
      </w:r>
    </w:p>
    <w:p w:rsidR="005C20E9" w:rsidRDefault="005C20E9" w:rsidP="005C20E9">
      <w:pPr>
        <w:tabs>
          <w:tab w:val="left" w:pos="3555"/>
        </w:tabs>
        <w:spacing w:after="0" w:line="240" w:lineRule="auto"/>
      </w:pPr>
      <w:r>
        <w:t>Residual sum of squares (RSS) of method 2:  0.37472794275715815</w:t>
      </w:r>
    </w:p>
    <w:p w:rsidR="005C20E9" w:rsidRDefault="005C20E9" w:rsidP="005C20E9">
      <w:pPr>
        <w:tabs>
          <w:tab w:val="left" w:pos="3555"/>
        </w:tabs>
        <w:spacing w:after="0" w:line="240" w:lineRule="auto"/>
      </w:pPr>
      <w:r>
        <w:t>MSE of theta_method1 on testing data:  0.00963677250182623</w:t>
      </w:r>
    </w:p>
    <w:p w:rsidR="005C20E9" w:rsidRDefault="005C20E9" w:rsidP="005C20E9">
      <w:pPr>
        <w:tabs>
          <w:tab w:val="left" w:pos="3555"/>
        </w:tabs>
        <w:spacing w:after="0" w:line="240" w:lineRule="auto"/>
      </w:pPr>
      <w:r>
        <w:t>MSE of theta_method2 on testing data:  0.00963677250182379</w:t>
      </w:r>
    </w:p>
    <w:p w:rsidR="002F2D7D" w:rsidRDefault="002F2D7D" w:rsidP="005C20E9">
      <w:pPr>
        <w:tabs>
          <w:tab w:val="left" w:pos="3555"/>
        </w:tabs>
        <w:spacing w:after="0" w:line="240" w:lineRule="auto"/>
      </w:pPr>
    </w:p>
    <w:p w:rsidR="0001478F" w:rsidRDefault="0001478F" w:rsidP="005C20E9">
      <w:pPr>
        <w:tabs>
          <w:tab w:val="left" w:pos="3555"/>
        </w:tabs>
        <w:spacing w:after="0" w:line="240" w:lineRule="auto"/>
      </w:pPr>
      <w:r>
        <w:rPr>
          <w:noProof/>
        </w:rPr>
        <w:drawing>
          <wp:inline distT="0" distB="0" distL="0" distR="0" wp14:anchorId="090E62D7" wp14:editId="72F32DC7">
            <wp:extent cx="5943600" cy="53511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351145"/>
                    </a:xfrm>
                    <a:prstGeom prst="rect">
                      <a:avLst/>
                    </a:prstGeom>
                  </pic:spPr>
                </pic:pic>
              </a:graphicData>
            </a:graphic>
          </wp:inline>
        </w:drawing>
      </w:r>
    </w:p>
    <w:p w:rsidR="0001478F" w:rsidRDefault="0001478F" w:rsidP="005C20E9">
      <w:pPr>
        <w:spacing w:after="0" w:line="240" w:lineRule="auto"/>
        <w:rPr>
          <w:sz w:val="40"/>
        </w:rPr>
      </w:pPr>
      <w:r>
        <w:br/>
      </w:r>
    </w:p>
    <w:p w:rsidR="0001478F" w:rsidRDefault="0001478F" w:rsidP="005C20E9">
      <w:pPr>
        <w:spacing w:after="0" w:line="240" w:lineRule="auto"/>
        <w:rPr>
          <w:sz w:val="40"/>
        </w:rPr>
      </w:pPr>
    </w:p>
    <w:p w:rsidR="0001478F" w:rsidRDefault="0001478F" w:rsidP="005C20E9">
      <w:pPr>
        <w:spacing w:after="0" w:line="240" w:lineRule="auto"/>
        <w:rPr>
          <w:sz w:val="40"/>
        </w:rPr>
      </w:pPr>
    </w:p>
    <w:p w:rsidR="005C20E9" w:rsidRDefault="0001478F" w:rsidP="005C20E9">
      <w:pPr>
        <w:spacing w:after="0" w:line="240" w:lineRule="auto"/>
        <w:rPr>
          <w:sz w:val="40"/>
        </w:rPr>
      </w:pPr>
      <w:r w:rsidRPr="0001478F">
        <w:rPr>
          <w:sz w:val="40"/>
        </w:rPr>
        <w:lastRenderedPageBreak/>
        <w:t>Report:</w:t>
      </w:r>
    </w:p>
    <w:p w:rsidR="0001478F" w:rsidRDefault="0001478F" w:rsidP="005C20E9">
      <w:pPr>
        <w:spacing w:after="0" w:line="240" w:lineRule="auto"/>
      </w:pPr>
    </w:p>
    <w:p w:rsidR="0001478F" w:rsidRDefault="0001478F" w:rsidP="005C20E9">
      <w:pPr>
        <w:spacing w:after="0" w:line="240" w:lineRule="auto"/>
      </w:pPr>
      <w:r>
        <w:t>For this assignment the method1 (calculations) appear to be a better fit for this data</w:t>
      </w:r>
      <w:r w:rsidR="002F2D7D">
        <w:t xml:space="preserve"> when looking at the RSS</w:t>
      </w:r>
      <w:r>
        <w:t>. The reason for this is identifiable by looking at the data above</w:t>
      </w:r>
      <w:r w:rsidR="002F2D7D">
        <w:t>. The RSS is .37 for method 1, and varies for method 2 depending on the learning rate and the number of iterations</w:t>
      </w:r>
      <w:r>
        <w:t>. Method 1 is using matrix transposition to calculate the lowest possible values for theta for the cost function</w:t>
      </w:r>
      <w:r w:rsidR="002F2D7D">
        <w:t>, its</w:t>
      </w:r>
      <w:r>
        <w:t xml:space="preserve"> runs in milliseconds because the number of features is not large. But, when running Gradient Decent (method 2) it is not converging as close as method 1 without running many iterations, which slows down the process. Method 1 is guaranteed to be the best fit, but metho</w:t>
      </w:r>
      <w:r w:rsidR="002F2D7D">
        <w:t>d 2 is not. Because method 1 runs so fast in this case it is better to use because it is guaranteed to be the best fit.</w:t>
      </w:r>
      <w:r w:rsidR="0022526B">
        <w:t xml:space="preserve"> Gradient decent is definitely taking longer to converge than method 1. In order to get it to converge I had to run at 500k iterations, which is an extremely long time.</w:t>
      </w:r>
      <w:bookmarkStart w:id="0" w:name="_GoBack"/>
      <w:bookmarkEnd w:id="0"/>
    </w:p>
    <w:p w:rsidR="002F2D7D" w:rsidRDefault="002F2D7D" w:rsidP="005C20E9">
      <w:pPr>
        <w:spacing w:after="0" w:line="240" w:lineRule="auto"/>
      </w:pPr>
    </w:p>
    <w:p w:rsidR="002F2D7D" w:rsidRDefault="002F2D7D" w:rsidP="005C20E9">
      <w:pPr>
        <w:spacing w:after="0" w:line="240" w:lineRule="auto"/>
      </w:pPr>
      <w:r>
        <w:t>What is interesting though, is the MSE tells us a different story. The MSE is .007 for gradient decent with the default learning rate and iterations, but .0</w:t>
      </w:r>
      <w:r w:rsidR="00CF69AA">
        <w:t xml:space="preserve">1 </w:t>
      </w:r>
      <w:r>
        <w:t xml:space="preserve">for method 1. The </w:t>
      </w:r>
      <w:r w:rsidR="00CF69AA">
        <w:t xml:space="preserve">reason for this discrepancy is the data. The thetas for method 1 and method 2 are calculated against the training data, then the MSE is run against the test data, which is a different sample. So, what it tells me is that there is a bigger variance in the results than what the training data </w:t>
      </w:r>
      <w:r w:rsidR="0022526B">
        <w:t>takes into account</w:t>
      </w:r>
      <w:r w:rsidR="00CF69AA">
        <w:t>. The test data appears to have people that have higher SAT and higher GPAs on average than the training data. So, likely that is what is affec</w:t>
      </w:r>
      <w:r w:rsidR="0022526B">
        <w:t>ting the results between the 2.</w:t>
      </w:r>
    </w:p>
    <w:p w:rsidR="00CF69AA" w:rsidRDefault="00CF69AA" w:rsidP="005C20E9">
      <w:pPr>
        <w:spacing w:after="0" w:line="240" w:lineRule="auto"/>
      </w:pPr>
    </w:p>
    <w:p w:rsidR="00CF69AA" w:rsidRDefault="00CF69AA" w:rsidP="005C20E9">
      <w:pPr>
        <w:spacing w:after="0" w:line="240" w:lineRule="auto"/>
      </w:pPr>
      <w:r>
        <w:t xml:space="preserve">Overall, I don’t know that I have an answer as to which is the best one to use. The variance between the 2 methods is not huge. It appears the gradient decent method is less prone to </w:t>
      </w:r>
      <w:proofErr w:type="spellStart"/>
      <w:r>
        <w:t>mis</w:t>
      </w:r>
      <w:proofErr w:type="spellEnd"/>
      <w:r>
        <w:t>-classifications in the actual data, so I would think tha</w:t>
      </w:r>
      <w:r w:rsidR="0022526B">
        <w:t xml:space="preserve">t may be the best way to go. </w:t>
      </w:r>
    </w:p>
    <w:p w:rsidR="0022526B" w:rsidRDefault="0022526B" w:rsidP="005C20E9">
      <w:pPr>
        <w:spacing w:after="0" w:line="240" w:lineRule="auto"/>
      </w:pPr>
    </w:p>
    <w:p w:rsidR="0022526B" w:rsidRDefault="0022526B" w:rsidP="0022526B">
      <w:pPr>
        <w:spacing w:after="0" w:line="240" w:lineRule="auto"/>
      </w:pPr>
      <w:r>
        <w:t>1 tests I wanted to run in order to help me in the decision was I wanted to train the model using all 105 records (instead of 60), then run the MSE against it to see how that compares. Below are the results.</w:t>
      </w:r>
    </w:p>
    <w:p w:rsidR="0022526B" w:rsidRDefault="0022526B" w:rsidP="0022526B">
      <w:pPr>
        <w:spacing w:after="0" w:line="240" w:lineRule="auto"/>
      </w:pPr>
    </w:p>
    <w:p w:rsidR="0022526B" w:rsidRDefault="0022526B" w:rsidP="0022526B">
      <w:pPr>
        <w:spacing w:after="0" w:line="240" w:lineRule="auto"/>
      </w:pPr>
      <w:r>
        <w:t>ALPHA = 0.01</w:t>
      </w:r>
    </w:p>
    <w:p w:rsidR="0022526B" w:rsidRDefault="0022526B" w:rsidP="0022526B">
      <w:pPr>
        <w:spacing w:after="0" w:line="240" w:lineRule="auto"/>
      </w:pPr>
      <w:r>
        <w:t>MAX_ITER = 500</w:t>
      </w:r>
    </w:p>
    <w:p w:rsidR="0022526B" w:rsidRDefault="0022526B" w:rsidP="0022526B">
      <w:pPr>
        <w:spacing w:after="0" w:line="240" w:lineRule="auto"/>
      </w:pPr>
      <w:r>
        <w:t>Shape of original data: (105, 3)</w:t>
      </w:r>
    </w:p>
    <w:p w:rsidR="0022526B" w:rsidRDefault="0022526B" w:rsidP="0022526B">
      <w:pPr>
        <w:spacing w:after="0" w:line="240" w:lineRule="auto"/>
      </w:pPr>
      <w:r>
        <w:t>theta_method1: [-0.</w:t>
      </w:r>
      <w:proofErr w:type="gramStart"/>
      <w:r>
        <w:t>06234478  0.62017319</w:t>
      </w:r>
      <w:proofErr w:type="gramEnd"/>
      <w:r>
        <w:t xml:space="preserve">  0.43647674]</w:t>
      </w:r>
    </w:p>
    <w:p w:rsidR="0022526B" w:rsidRDefault="0022526B" w:rsidP="0022526B">
      <w:pPr>
        <w:spacing w:after="0" w:line="240" w:lineRule="auto"/>
      </w:pPr>
      <w:r>
        <w:t>Residual sum of squares (RSS) of method 1:  0.7590471383029533</w:t>
      </w:r>
    </w:p>
    <w:p w:rsidR="0022526B" w:rsidRDefault="0022526B" w:rsidP="0022526B">
      <w:pPr>
        <w:spacing w:after="0" w:line="240" w:lineRule="auto"/>
      </w:pPr>
      <w:r>
        <w:t>theta_method2: [0.33431556 0.30427402 0.28890138]</w:t>
      </w:r>
    </w:p>
    <w:p w:rsidR="0022526B" w:rsidRDefault="0022526B" w:rsidP="0022526B">
      <w:pPr>
        <w:spacing w:after="0" w:line="240" w:lineRule="auto"/>
      </w:pPr>
      <w:r>
        <w:t>Residual sum of squares (RSS) of method 2:  0.8865075704034706</w:t>
      </w:r>
    </w:p>
    <w:p w:rsidR="0022526B" w:rsidRDefault="0022526B" w:rsidP="0022526B">
      <w:pPr>
        <w:spacing w:after="0" w:line="240" w:lineRule="auto"/>
      </w:pPr>
      <w:r>
        <w:t>MSE of theta_method1 on testing data:  0.007891053381741196</w:t>
      </w:r>
    </w:p>
    <w:p w:rsidR="0022526B" w:rsidRDefault="0022526B" w:rsidP="0022526B">
      <w:pPr>
        <w:spacing w:after="0" w:line="240" w:lineRule="auto"/>
      </w:pPr>
      <w:r>
        <w:t>MSE of theta_method2 on testing data:  0.006966728983675318</w:t>
      </w:r>
    </w:p>
    <w:p w:rsidR="0022526B" w:rsidRDefault="0022526B" w:rsidP="0022526B">
      <w:pPr>
        <w:spacing w:after="0" w:line="240" w:lineRule="auto"/>
      </w:pPr>
    </w:p>
    <w:p w:rsidR="0022526B" w:rsidRDefault="0022526B" w:rsidP="0022526B">
      <w:pPr>
        <w:spacing w:after="0" w:line="240" w:lineRule="auto"/>
      </w:pPr>
      <w:r>
        <w:t>So, it looks like the MSE and RSS follow the same trends I saw with other methods. I believe method 1 may actually be over fitting to the data which is causing the residuals are better but the MSE is worse. The data in itself has enough variance that because the gradient decent method is not fully converging, it’s helping the MSE. Overall, I think we may need more data to accurately determine which route to take.</w:t>
      </w:r>
    </w:p>
    <w:p w:rsidR="0022526B" w:rsidRDefault="0022526B" w:rsidP="0022526B">
      <w:pPr>
        <w:spacing w:after="0" w:line="240" w:lineRule="auto"/>
      </w:pPr>
    </w:p>
    <w:p w:rsidR="0022526B" w:rsidRPr="0001478F" w:rsidRDefault="0022526B" w:rsidP="0022526B">
      <w:pPr>
        <w:spacing w:after="0" w:line="240" w:lineRule="auto"/>
      </w:pPr>
    </w:p>
    <w:sectPr w:rsidR="0022526B" w:rsidRPr="000147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5695" w:rsidRDefault="00C05695" w:rsidP="002F2D7D">
      <w:pPr>
        <w:spacing w:after="0" w:line="240" w:lineRule="auto"/>
      </w:pPr>
      <w:r>
        <w:separator/>
      </w:r>
    </w:p>
  </w:endnote>
  <w:endnote w:type="continuationSeparator" w:id="0">
    <w:p w:rsidR="00C05695" w:rsidRDefault="00C05695" w:rsidP="002F2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5695" w:rsidRDefault="00C05695" w:rsidP="002F2D7D">
      <w:pPr>
        <w:spacing w:after="0" w:line="240" w:lineRule="auto"/>
      </w:pPr>
      <w:r>
        <w:separator/>
      </w:r>
    </w:p>
  </w:footnote>
  <w:footnote w:type="continuationSeparator" w:id="0">
    <w:p w:rsidR="00C05695" w:rsidRDefault="00C05695" w:rsidP="002F2D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0E9"/>
    <w:rsid w:val="0001478F"/>
    <w:rsid w:val="0022526B"/>
    <w:rsid w:val="002F2D7D"/>
    <w:rsid w:val="005C20E9"/>
    <w:rsid w:val="009973F9"/>
    <w:rsid w:val="00A647E3"/>
    <w:rsid w:val="00C05695"/>
    <w:rsid w:val="00CF6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AB83F"/>
  <w15:chartTrackingRefBased/>
  <w15:docId w15:val="{0F27E7D3-B6F3-4F9B-9F59-F2CE871F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2D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D7D"/>
  </w:style>
  <w:style w:type="paragraph" w:styleId="Footer">
    <w:name w:val="footer"/>
    <w:basedOn w:val="Normal"/>
    <w:link w:val="FooterChar"/>
    <w:uiPriority w:val="99"/>
    <w:unhideWhenUsed/>
    <w:rsid w:val="002F2D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056458">
      <w:bodyDiv w:val="1"/>
      <w:marLeft w:val="0"/>
      <w:marRight w:val="0"/>
      <w:marTop w:val="0"/>
      <w:marBottom w:val="0"/>
      <w:divBdr>
        <w:top w:val="none" w:sz="0" w:space="0" w:color="auto"/>
        <w:left w:val="none" w:sz="0" w:space="0" w:color="auto"/>
        <w:bottom w:val="none" w:sz="0" w:space="0" w:color="auto"/>
        <w:right w:val="none" w:sz="0" w:space="0" w:color="auto"/>
      </w:divBdr>
      <w:divsChild>
        <w:div w:id="900020008">
          <w:marLeft w:val="0"/>
          <w:marRight w:val="0"/>
          <w:marTop w:val="0"/>
          <w:marBottom w:val="0"/>
          <w:divBdr>
            <w:top w:val="none" w:sz="0" w:space="0" w:color="auto"/>
            <w:left w:val="none" w:sz="0" w:space="0" w:color="auto"/>
            <w:bottom w:val="none" w:sz="0" w:space="0" w:color="auto"/>
            <w:right w:val="none" w:sz="0" w:space="0" w:color="auto"/>
          </w:divBdr>
          <w:divsChild>
            <w:div w:id="1624385166">
              <w:marLeft w:val="0"/>
              <w:marRight w:val="0"/>
              <w:marTop w:val="0"/>
              <w:marBottom w:val="0"/>
              <w:divBdr>
                <w:top w:val="none" w:sz="0" w:space="0" w:color="auto"/>
                <w:left w:val="none" w:sz="0" w:space="0" w:color="auto"/>
                <w:bottom w:val="none" w:sz="0" w:space="0" w:color="auto"/>
                <w:right w:val="none" w:sz="0" w:space="0" w:color="auto"/>
              </w:divBdr>
            </w:div>
            <w:div w:id="966005590">
              <w:marLeft w:val="0"/>
              <w:marRight w:val="0"/>
              <w:marTop w:val="0"/>
              <w:marBottom w:val="0"/>
              <w:divBdr>
                <w:top w:val="none" w:sz="0" w:space="0" w:color="auto"/>
                <w:left w:val="none" w:sz="0" w:space="0" w:color="auto"/>
                <w:bottom w:val="none" w:sz="0" w:space="0" w:color="auto"/>
                <w:right w:val="none" w:sz="0" w:space="0" w:color="auto"/>
              </w:divBdr>
            </w:div>
            <w:div w:id="1597322700">
              <w:marLeft w:val="0"/>
              <w:marRight w:val="0"/>
              <w:marTop w:val="0"/>
              <w:marBottom w:val="0"/>
              <w:divBdr>
                <w:top w:val="none" w:sz="0" w:space="0" w:color="auto"/>
                <w:left w:val="none" w:sz="0" w:space="0" w:color="auto"/>
                <w:bottom w:val="none" w:sz="0" w:space="0" w:color="auto"/>
                <w:right w:val="none" w:sz="0" w:space="0" w:color="auto"/>
              </w:divBdr>
            </w:div>
            <w:div w:id="1675497465">
              <w:marLeft w:val="0"/>
              <w:marRight w:val="0"/>
              <w:marTop w:val="0"/>
              <w:marBottom w:val="0"/>
              <w:divBdr>
                <w:top w:val="none" w:sz="0" w:space="0" w:color="auto"/>
                <w:left w:val="none" w:sz="0" w:space="0" w:color="auto"/>
                <w:bottom w:val="none" w:sz="0" w:space="0" w:color="auto"/>
                <w:right w:val="none" w:sz="0" w:space="0" w:color="auto"/>
              </w:divBdr>
            </w:div>
            <w:div w:id="1285501221">
              <w:marLeft w:val="0"/>
              <w:marRight w:val="0"/>
              <w:marTop w:val="0"/>
              <w:marBottom w:val="0"/>
              <w:divBdr>
                <w:top w:val="none" w:sz="0" w:space="0" w:color="auto"/>
                <w:left w:val="none" w:sz="0" w:space="0" w:color="auto"/>
                <w:bottom w:val="none" w:sz="0" w:space="0" w:color="auto"/>
                <w:right w:val="none" w:sz="0" w:space="0" w:color="auto"/>
              </w:divBdr>
            </w:div>
            <w:div w:id="1597056060">
              <w:marLeft w:val="0"/>
              <w:marRight w:val="0"/>
              <w:marTop w:val="0"/>
              <w:marBottom w:val="0"/>
              <w:divBdr>
                <w:top w:val="none" w:sz="0" w:space="0" w:color="auto"/>
                <w:left w:val="none" w:sz="0" w:space="0" w:color="auto"/>
                <w:bottom w:val="none" w:sz="0" w:space="0" w:color="auto"/>
                <w:right w:val="none" w:sz="0" w:space="0" w:color="auto"/>
              </w:divBdr>
            </w:div>
            <w:div w:id="445927809">
              <w:marLeft w:val="0"/>
              <w:marRight w:val="0"/>
              <w:marTop w:val="0"/>
              <w:marBottom w:val="0"/>
              <w:divBdr>
                <w:top w:val="none" w:sz="0" w:space="0" w:color="auto"/>
                <w:left w:val="none" w:sz="0" w:space="0" w:color="auto"/>
                <w:bottom w:val="none" w:sz="0" w:space="0" w:color="auto"/>
                <w:right w:val="none" w:sz="0" w:space="0" w:color="auto"/>
              </w:divBdr>
            </w:div>
            <w:div w:id="1444416808">
              <w:marLeft w:val="0"/>
              <w:marRight w:val="0"/>
              <w:marTop w:val="0"/>
              <w:marBottom w:val="0"/>
              <w:divBdr>
                <w:top w:val="none" w:sz="0" w:space="0" w:color="auto"/>
                <w:left w:val="none" w:sz="0" w:space="0" w:color="auto"/>
                <w:bottom w:val="none" w:sz="0" w:space="0" w:color="auto"/>
                <w:right w:val="none" w:sz="0" w:space="0" w:color="auto"/>
              </w:divBdr>
            </w:div>
            <w:div w:id="1043479076">
              <w:marLeft w:val="0"/>
              <w:marRight w:val="0"/>
              <w:marTop w:val="0"/>
              <w:marBottom w:val="0"/>
              <w:divBdr>
                <w:top w:val="none" w:sz="0" w:space="0" w:color="auto"/>
                <w:left w:val="none" w:sz="0" w:space="0" w:color="auto"/>
                <w:bottom w:val="none" w:sz="0" w:space="0" w:color="auto"/>
                <w:right w:val="none" w:sz="0" w:space="0" w:color="auto"/>
              </w:divBdr>
            </w:div>
            <w:div w:id="60257216">
              <w:marLeft w:val="0"/>
              <w:marRight w:val="0"/>
              <w:marTop w:val="0"/>
              <w:marBottom w:val="0"/>
              <w:divBdr>
                <w:top w:val="none" w:sz="0" w:space="0" w:color="auto"/>
                <w:left w:val="none" w:sz="0" w:space="0" w:color="auto"/>
                <w:bottom w:val="none" w:sz="0" w:space="0" w:color="auto"/>
                <w:right w:val="none" w:sz="0" w:space="0" w:color="auto"/>
              </w:divBdr>
            </w:div>
            <w:div w:id="854223845">
              <w:marLeft w:val="0"/>
              <w:marRight w:val="0"/>
              <w:marTop w:val="0"/>
              <w:marBottom w:val="0"/>
              <w:divBdr>
                <w:top w:val="none" w:sz="0" w:space="0" w:color="auto"/>
                <w:left w:val="none" w:sz="0" w:space="0" w:color="auto"/>
                <w:bottom w:val="none" w:sz="0" w:space="0" w:color="auto"/>
                <w:right w:val="none" w:sz="0" w:space="0" w:color="auto"/>
              </w:divBdr>
            </w:div>
            <w:div w:id="1213494184">
              <w:marLeft w:val="0"/>
              <w:marRight w:val="0"/>
              <w:marTop w:val="0"/>
              <w:marBottom w:val="0"/>
              <w:divBdr>
                <w:top w:val="none" w:sz="0" w:space="0" w:color="auto"/>
                <w:left w:val="none" w:sz="0" w:space="0" w:color="auto"/>
                <w:bottom w:val="none" w:sz="0" w:space="0" w:color="auto"/>
                <w:right w:val="none" w:sz="0" w:space="0" w:color="auto"/>
              </w:divBdr>
            </w:div>
            <w:div w:id="192889561">
              <w:marLeft w:val="0"/>
              <w:marRight w:val="0"/>
              <w:marTop w:val="0"/>
              <w:marBottom w:val="0"/>
              <w:divBdr>
                <w:top w:val="none" w:sz="0" w:space="0" w:color="auto"/>
                <w:left w:val="none" w:sz="0" w:space="0" w:color="auto"/>
                <w:bottom w:val="none" w:sz="0" w:space="0" w:color="auto"/>
                <w:right w:val="none" w:sz="0" w:space="0" w:color="auto"/>
              </w:divBdr>
            </w:div>
            <w:div w:id="583996349">
              <w:marLeft w:val="0"/>
              <w:marRight w:val="0"/>
              <w:marTop w:val="0"/>
              <w:marBottom w:val="0"/>
              <w:divBdr>
                <w:top w:val="none" w:sz="0" w:space="0" w:color="auto"/>
                <w:left w:val="none" w:sz="0" w:space="0" w:color="auto"/>
                <w:bottom w:val="none" w:sz="0" w:space="0" w:color="auto"/>
                <w:right w:val="none" w:sz="0" w:space="0" w:color="auto"/>
              </w:divBdr>
            </w:div>
            <w:div w:id="1222867055">
              <w:marLeft w:val="0"/>
              <w:marRight w:val="0"/>
              <w:marTop w:val="0"/>
              <w:marBottom w:val="0"/>
              <w:divBdr>
                <w:top w:val="none" w:sz="0" w:space="0" w:color="auto"/>
                <w:left w:val="none" w:sz="0" w:space="0" w:color="auto"/>
                <w:bottom w:val="none" w:sz="0" w:space="0" w:color="auto"/>
                <w:right w:val="none" w:sz="0" w:space="0" w:color="auto"/>
              </w:divBdr>
            </w:div>
            <w:div w:id="1995257166">
              <w:marLeft w:val="0"/>
              <w:marRight w:val="0"/>
              <w:marTop w:val="0"/>
              <w:marBottom w:val="0"/>
              <w:divBdr>
                <w:top w:val="none" w:sz="0" w:space="0" w:color="auto"/>
                <w:left w:val="none" w:sz="0" w:space="0" w:color="auto"/>
                <w:bottom w:val="none" w:sz="0" w:space="0" w:color="auto"/>
                <w:right w:val="none" w:sz="0" w:space="0" w:color="auto"/>
              </w:divBdr>
            </w:div>
            <w:div w:id="29669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31436">
      <w:bodyDiv w:val="1"/>
      <w:marLeft w:val="0"/>
      <w:marRight w:val="0"/>
      <w:marTop w:val="0"/>
      <w:marBottom w:val="0"/>
      <w:divBdr>
        <w:top w:val="none" w:sz="0" w:space="0" w:color="auto"/>
        <w:left w:val="none" w:sz="0" w:space="0" w:color="auto"/>
        <w:bottom w:val="none" w:sz="0" w:space="0" w:color="auto"/>
        <w:right w:val="none" w:sz="0" w:space="0" w:color="auto"/>
      </w:divBdr>
      <w:divsChild>
        <w:div w:id="1569733074">
          <w:marLeft w:val="0"/>
          <w:marRight w:val="0"/>
          <w:marTop w:val="0"/>
          <w:marBottom w:val="0"/>
          <w:divBdr>
            <w:top w:val="none" w:sz="0" w:space="0" w:color="auto"/>
            <w:left w:val="none" w:sz="0" w:space="0" w:color="auto"/>
            <w:bottom w:val="none" w:sz="0" w:space="0" w:color="auto"/>
            <w:right w:val="none" w:sz="0" w:space="0" w:color="auto"/>
          </w:divBdr>
          <w:divsChild>
            <w:div w:id="477958955">
              <w:marLeft w:val="0"/>
              <w:marRight w:val="0"/>
              <w:marTop w:val="0"/>
              <w:marBottom w:val="0"/>
              <w:divBdr>
                <w:top w:val="none" w:sz="0" w:space="0" w:color="auto"/>
                <w:left w:val="none" w:sz="0" w:space="0" w:color="auto"/>
                <w:bottom w:val="none" w:sz="0" w:space="0" w:color="auto"/>
                <w:right w:val="none" w:sz="0" w:space="0" w:color="auto"/>
              </w:divBdr>
            </w:div>
            <w:div w:id="1562516197">
              <w:marLeft w:val="0"/>
              <w:marRight w:val="0"/>
              <w:marTop w:val="0"/>
              <w:marBottom w:val="0"/>
              <w:divBdr>
                <w:top w:val="none" w:sz="0" w:space="0" w:color="auto"/>
                <w:left w:val="none" w:sz="0" w:space="0" w:color="auto"/>
                <w:bottom w:val="none" w:sz="0" w:space="0" w:color="auto"/>
                <w:right w:val="none" w:sz="0" w:space="0" w:color="auto"/>
              </w:divBdr>
            </w:div>
            <w:div w:id="1651208192">
              <w:marLeft w:val="0"/>
              <w:marRight w:val="0"/>
              <w:marTop w:val="0"/>
              <w:marBottom w:val="0"/>
              <w:divBdr>
                <w:top w:val="none" w:sz="0" w:space="0" w:color="auto"/>
                <w:left w:val="none" w:sz="0" w:space="0" w:color="auto"/>
                <w:bottom w:val="none" w:sz="0" w:space="0" w:color="auto"/>
                <w:right w:val="none" w:sz="0" w:space="0" w:color="auto"/>
              </w:divBdr>
            </w:div>
            <w:div w:id="1192036860">
              <w:marLeft w:val="0"/>
              <w:marRight w:val="0"/>
              <w:marTop w:val="0"/>
              <w:marBottom w:val="0"/>
              <w:divBdr>
                <w:top w:val="none" w:sz="0" w:space="0" w:color="auto"/>
                <w:left w:val="none" w:sz="0" w:space="0" w:color="auto"/>
                <w:bottom w:val="none" w:sz="0" w:space="0" w:color="auto"/>
                <w:right w:val="none" w:sz="0" w:space="0" w:color="auto"/>
              </w:divBdr>
            </w:div>
            <w:div w:id="77945080">
              <w:marLeft w:val="0"/>
              <w:marRight w:val="0"/>
              <w:marTop w:val="0"/>
              <w:marBottom w:val="0"/>
              <w:divBdr>
                <w:top w:val="none" w:sz="0" w:space="0" w:color="auto"/>
                <w:left w:val="none" w:sz="0" w:space="0" w:color="auto"/>
                <w:bottom w:val="none" w:sz="0" w:space="0" w:color="auto"/>
                <w:right w:val="none" w:sz="0" w:space="0" w:color="auto"/>
              </w:divBdr>
            </w:div>
            <w:div w:id="900944056">
              <w:marLeft w:val="0"/>
              <w:marRight w:val="0"/>
              <w:marTop w:val="0"/>
              <w:marBottom w:val="0"/>
              <w:divBdr>
                <w:top w:val="none" w:sz="0" w:space="0" w:color="auto"/>
                <w:left w:val="none" w:sz="0" w:space="0" w:color="auto"/>
                <w:bottom w:val="none" w:sz="0" w:space="0" w:color="auto"/>
                <w:right w:val="none" w:sz="0" w:space="0" w:color="auto"/>
              </w:divBdr>
            </w:div>
            <w:div w:id="859124438">
              <w:marLeft w:val="0"/>
              <w:marRight w:val="0"/>
              <w:marTop w:val="0"/>
              <w:marBottom w:val="0"/>
              <w:divBdr>
                <w:top w:val="none" w:sz="0" w:space="0" w:color="auto"/>
                <w:left w:val="none" w:sz="0" w:space="0" w:color="auto"/>
                <w:bottom w:val="none" w:sz="0" w:space="0" w:color="auto"/>
                <w:right w:val="none" w:sz="0" w:space="0" w:color="auto"/>
              </w:divBdr>
            </w:div>
            <w:div w:id="1547789960">
              <w:marLeft w:val="0"/>
              <w:marRight w:val="0"/>
              <w:marTop w:val="0"/>
              <w:marBottom w:val="0"/>
              <w:divBdr>
                <w:top w:val="none" w:sz="0" w:space="0" w:color="auto"/>
                <w:left w:val="none" w:sz="0" w:space="0" w:color="auto"/>
                <w:bottom w:val="none" w:sz="0" w:space="0" w:color="auto"/>
                <w:right w:val="none" w:sz="0" w:space="0" w:color="auto"/>
              </w:divBdr>
            </w:div>
            <w:div w:id="511800783">
              <w:marLeft w:val="0"/>
              <w:marRight w:val="0"/>
              <w:marTop w:val="0"/>
              <w:marBottom w:val="0"/>
              <w:divBdr>
                <w:top w:val="none" w:sz="0" w:space="0" w:color="auto"/>
                <w:left w:val="none" w:sz="0" w:space="0" w:color="auto"/>
                <w:bottom w:val="none" w:sz="0" w:space="0" w:color="auto"/>
                <w:right w:val="none" w:sz="0" w:space="0" w:color="auto"/>
              </w:divBdr>
            </w:div>
            <w:div w:id="8762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6507">
      <w:bodyDiv w:val="1"/>
      <w:marLeft w:val="0"/>
      <w:marRight w:val="0"/>
      <w:marTop w:val="0"/>
      <w:marBottom w:val="0"/>
      <w:divBdr>
        <w:top w:val="none" w:sz="0" w:space="0" w:color="auto"/>
        <w:left w:val="none" w:sz="0" w:space="0" w:color="auto"/>
        <w:bottom w:val="none" w:sz="0" w:space="0" w:color="auto"/>
        <w:right w:val="none" w:sz="0" w:space="0" w:color="auto"/>
      </w:divBdr>
      <w:divsChild>
        <w:div w:id="1817646157">
          <w:marLeft w:val="0"/>
          <w:marRight w:val="0"/>
          <w:marTop w:val="0"/>
          <w:marBottom w:val="0"/>
          <w:divBdr>
            <w:top w:val="none" w:sz="0" w:space="0" w:color="auto"/>
            <w:left w:val="none" w:sz="0" w:space="0" w:color="auto"/>
            <w:bottom w:val="none" w:sz="0" w:space="0" w:color="auto"/>
            <w:right w:val="none" w:sz="0" w:space="0" w:color="auto"/>
          </w:divBdr>
          <w:divsChild>
            <w:div w:id="1952279725">
              <w:marLeft w:val="0"/>
              <w:marRight w:val="0"/>
              <w:marTop w:val="0"/>
              <w:marBottom w:val="0"/>
              <w:divBdr>
                <w:top w:val="none" w:sz="0" w:space="0" w:color="auto"/>
                <w:left w:val="none" w:sz="0" w:space="0" w:color="auto"/>
                <w:bottom w:val="none" w:sz="0" w:space="0" w:color="auto"/>
                <w:right w:val="none" w:sz="0" w:space="0" w:color="auto"/>
              </w:divBdr>
            </w:div>
            <w:div w:id="1073819327">
              <w:marLeft w:val="0"/>
              <w:marRight w:val="0"/>
              <w:marTop w:val="0"/>
              <w:marBottom w:val="0"/>
              <w:divBdr>
                <w:top w:val="none" w:sz="0" w:space="0" w:color="auto"/>
                <w:left w:val="none" w:sz="0" w:space="0" w:color="auto"/>
                <w:bottom w:val="none" w:sz="0" w:space="0" w:color="auto"/>
                <w:right w:val="none" w:sz="0" w:space="0" w:color="auto"/>
              </w:divBdr>
            </w:div>
            <w:div w:id="1816145064">
              <w:marLeft w:val="0"/>
              <w:marRight w:val="0"/>
              <w:marTop w:val="0"/>
              <w:marBottom w:val="0"/>
              <w:divBdr>
                <w:top w:val="none" w:sz="0" w:space="0" w:color="auto"/>
                <w:left w:val="none" w:sz="0" w:space="0" w:color="auto"/>
                <w:bottom w:val="none" w:sz="0" w:space="0" w:color="auto"/>
                <w:right w:val="none" w:sz="0" w:space="0" w:color="auto"/>
              </w:divBdr>
            </w:div>
            <w:div w:id="948777902">
              <w:marLeft w:val="0"/>
              <w:marRight w:val="0"/>
              <w:marTop w:val="0"/>
              <w:marBottom w:val="0"/>
              <w:divBdr>
                <w:top w:val="none" w:sz="0" w:space="0" w:color="auto"/>
                <w:left w:val="none" w:sz="0" w:space="0" w:color="auto"/>
                <w:bottom w:val="none" w:sz="0" w:space="0" w:color="auto"/>
                <w:right w:val="none" w:sz="0" w:space="0" w:color="auto"/>
              </w:divBdr>
            </w:div>
            <w:div w:id="628441716">
              <w:marLeft w:val="0"/>
              <w:marRight w:val="0"/>
              <w:marTop w:val="0"/>
              <w:marBottom w:val="0"/>
              <w:divBdr>
                <w:top w:val="none" w:sz="0" w:space="0" w:color="auto"/>
                <w:left w:val="none" w:sz="0" w:space="0" w:color="auto"/>
                <w:bottom w:val="none" w:sz="0" w:space="0" w:color="auto"/>
                <w:right w:val="none" w:sz="0" w:space="0" w:color="auto"/>
              </w:divBdr>
            </w:div>
            <w:div w:id="1951349028">
              <w:marLeft w:val="0"/>
              <w:marRight w:val="0"/>
              <w:marTop w:val="0"/>
              <w:marBottom w:val="0"/>
              <w:divBdr>
                <w:top w:val="none" w:sz="0" w:space="0" w:color="auto"/>
                <w:left w:val="none" w:sz="0" w:space="0" w:color="auto"/>
                <w:bottom w:val="none" w:sz="0" w:space="0" w:color="auto"/>
                <w:right w:val="none" w:sz="0" w:space="0" w:color="auto"/>
              </w:divBdr>
            </w:div>
            <w:div w:id="6050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Wixom</dc:creator>
  <cp:keywords/>
  <dc:description/>
  <cp:lastModifiedBy>Cory Wixom</cp:lastModifiedBy>
  <cp:revision>1</cp:revision>
  <dcterms:created xsi:type="dcterms:W3CDTF">2018-09-21T03:42:00Z</dcterms:created>
  <dcterms:modified xsi:type="dcterms:W3CDTF">2018-09-21T04:35:00Z</dcterms:modified>
</cp:coreProperties>
</file>