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2ECE736" w:rsidR="00886BB6" w:rsidRPr="00932E26" w:rsidRDefault="00610548">
      <w:pPr>
        <w:tabs>
          <w:tab w:val="left" w:pos="567"/>
        </w:tabs>
        <w:ind w:right="284"/>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ЖАСАНДЫ ИНТЕЛЛЕКТ АДАМЗАТ САНАСЫНЫҢ ЖАЛҒАСЫ</w:t>
      </w:r>
      <w:r w:rsidR="00932E26">
        <w:rPr>
          <w:rFonts w:ascii="Times New Roman" w:eastAsia="Times New Roman" w:hAnsi="Times New Roman" w:cs="Times New Roman"/>
          <w:sz w:val="24"/>
          <w:szCs w:val="24"/>
          <w:lang w:val="kk-KZ"/>
        </w:rPr>
        <w:t xml:space="preserve"> М</w:t>
      </w:r>
      <w:r w:rsidR="003F2D4A">
        <w:rPr>
          <w:rFonts w:ascii="Times New Roman" w:eastAsia="Times New Roman" w:hAnsi="Times New Roman" w:cs="Times New Roman"/>
          <w:sz w:val="24"/>
          <w:szCs w:val="24"/>
          <w:lang w:val="kk-KZ"/>
        </w:rPr>
        <w:t>А?</w:t>
      </w:r>
    </w:p>
    <w:p w14:paraId="00000002" w14:textId="77777777" w:rsidR="00886BB6" w:rsidRDefault="00610548">
      <w:pPr>
        <w:tabs>
          <w:tab w:val="left" w:pos="567"/>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Ибадулла Ақәділ Әбдуәліұлы</w:t>
      </w:r>
    </w:p>
    <w:p w14:paraId="00000003" w14:textId="269EE7FE" w:rsidR="00886BB6" w:rsidRDefault="0073415F">
      <w:pPr>
        <w:tabs>
          <w:tab w:val="left" w:pos="567"/>
        </w:tabs>
        <w:spacing w:after="0" w:line="240" w:lineRule="auto"/>
        <w:jc w:val="center"/>
        <w:rPr>
          <w:rFonts w:ascii="Times New Roman" w:eastAsia="Times New Roman" w:hAnsi="Times New Roman" w:cs="Times New Roman"/>
          <w:sz w:val="24"/>
          <w:szCs w:val="24"/>
        </w:rPr>
      </w:pPr>
      <w:hyperlink r:id="rId9">
        <w:r w:rsidR="007B3CAD">
          <w:rPr>
            <w:rFonts w:ascii="Times New Roman" w:eastAsia="Times New Roman" w:hAnsi="Times New Roman" w:cs="Times New Roman"/>
            <w:color w:val="0563C1"/>
            <w:sz w:val="24"/>
            <w:szCs w:val="24"/>
            <w:u w:val="single"/>
          </w:rPr>
          <w:t>bereke19122017@gmail.com</w:t>
        </w:r>
      </w:hyperlink>
      <w:r w:rsidR="00610548">
        <w:rPr>
          <w:rFonts w:ascii="Times New Roman" w:eastAsia="Times New Roman" w:hAnsi="Times New Roman" w:cs="Times New Roman"/>
          <w:sz w:val="24"/>
          <w:szCs w:val="24"/>
        </w:rPr>
        <w:t xml:space="preserve"> </w:t>
      </w:r>
    </w:p>
    <w:p w14:paraId="00000004" w14:textId="5253709E" w:rsidR="00886BB6" w:rsidRDefault="000938E1">
      <w:pPr>
        <w:tabs>
          <w:tab w:val="left" w:pos="567"/>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Қазақстан Республикасы Ауыл шаруашылығы </w:t>
      </w:r>
      <w:r w:rsidR="00055AA6">
        <w:rPr>
          <w:rFonts w:ascii="Times New Roman" w:eastAsia="Times New Roman" w:hAnsi="Times New Roman" w:cs="Times New Roman"/>
          <w:sz w:val="24"/>
          <w:szCs w:val="24"/>
          <w:lang w:val="kk-KZ"/>
        </w:rPr>
        <w:t xml:space="preserve">Министрлігі Сәкен Сейфуллин атындағы </w:t>
      </w:r>
      <w:r w:rsidR="00FE4058">
        <w:rPr>
          <w:rFonts w:ascii="Times New Roman" w:eastAsia="Times New Roman" w:hAnsi="Times New Roman" w:cs="Times New Roman"/>
          <w:sz w:val="24"/>
          <w:szCs w:val="24"/>
          <w:lang w:val="kk-KZ"/>
        </w:rPr>
        <w:t xml:space="preserve">Қазақ Агротехникалық Зерттеу Университеті </w:t>
      </w:r>
    </w:p>
    <w:p w14:paraId="00000005" w14:textId="1D6FD79D" w:rsidR="00886BB6" w:rsidRPr="00A32992" w:rsidRDefault="00AE7971" w:rsidP="00A32992">
      <w:pPr>
        <w:tabs>
          <w:tab w:val="left" w:pos="567"/>
        </w:tabs>
        <w:spacing w:after="0" w:line="240" w:lineRule="auto"/>
        <w:jc w:val="center"/>
        <w:rPr>
          <w:rFonts w:ascii="Times New Roman" w:eastAsia="Times New Roman" w:hAnsi="Times New Roman" w:cs="Times New Roman"/>
          <w:sz w:val="24"/>
          <w:szCs w:val="24"/>
          <w:lang w:val="kk-KZ"/>
        </w:rPr>
      </w:pPr>
      <w:r w:rsidRPr="00AE7971">
        <w:rPr>
          <w:rFonts w:ascii="Times New Roman" w:eastAsia="Times New Roman" w:hAnsi="Times New Roman" w:cs="Times New Roman" w:hint="eastAsia"/>
          <w:sz w:val="24"/>
          <w:szCs w:val="24"/>
        </w:rPr>
        <w:t>Компьютерлік</w:t>
      </w:r>
      <w:r w:rsidRPr="00AE7971">
        <w:rPr>
          <w:rFonts w:ascii="Times New Roman" w:eastAsia="Times New Roman" w:hAnsi="Times New Roman" w:cs="Times New Roman"/>
          <w:sz w:val="24"/>
          <w:szCs w:val="24"/>
        </w:rPr>
        <w:t xml:space="preserve"> </w:t>
      </w:r>
      <w:r w:rsidRPr="00AE7971">
        <w:rPr>
          <w:rFonts w:ascii="Times New Roman" w:eastAsia="Times New Roman" w:hAnsi="Times New Roman" w:cs="Times New Roman" w:hint="eastAsia"/>
          <w:sz w:val="24"/>
          <w:szCs w:val="24"/>
        </w:rPr>
        <w:t>ж</w:t>
      </w:r>
      <w:r w:rsidRPr="00AE7971">
        <w:rPr>
          <w:rFonts w:ascii="Times New Roman" w:eastAsia="Times New Roman" w:hAnsi="Times New Roman" w:cs="Times New Roman"/>
          <w:sz w:val="24"/>
          <w:szCs w:val="24"/>
        </w:rPr>
        <w:t>ү</w:t>
      </w:r>
      <w:r w:rsidRPr="00AE7971">
        <w:rPr>
          <w:rFonts w:ascii="Times New Roman" w:eastAsia="Times New Roman" w:hAnsi="Times New Roman" w:cs="Times New Roman" w:hint="eastAsia"/>
          <w:sz w:val="24"/>
          <w:szCs w:val="24"/>
        </w:rPr>
        <w:t>йелер</w:t>
      </w:r>
      <w:r w:rsidRPr="00AE7971">
        <w:rPr>
          <w:rFonts w:ascii="Times New Roman" w:eastAsia="Times New Roman" w:hAnsi="Times New Roman" w:cs="Times New Roman"/>
          <w:sz w:val="24"/>
          <w:szCs w:val="24"/>
        </w:rPr>
        <w:t xml:space="preserve"> </w:t>
      </w:r>
      <w:r w:rsidRPr="00AE7971">
        <w:rPr>
          <w:rFonts w:ascii="Times New Roman" w:eastAsia="Times New Roman" w:hAnsi="Times New Roman" w:cs="Times New Roman" w:hint="eastAsia"/>
          <w:sz w:val="24"/>
          <w:szCs w:val="24"/>
        </w:rPr>
        <w:t>ж</w:t>
      </w:r>
      <w:r w:rsidRPr="00AE7971">
        <w:rPr>
          <w:rFonts w:ascii="Times New Roman" w:eastAsia="Times New Roman" w:hAnsi="Times New Roman" w:cs="Times New Roman"/>
          <w:sz w:val="24"/>
          <w:szCs w:val="24"/>
        </w:rPr>
        <w:t>ә</w:t>
      </w:r>
      <w:r w:rsidRPr="00AE7971">
        <w:rPr>
          <w:rFonts w:ascii="Times New Roman" w:eastAsia="Times New Roman" w:hAnsi="Times New Roman" w:cs="Times New Roman" w:hint="eastAsia"/>
          <w:sz w:val="24"/>
          <w:szCs w:val="24"/>
        </w:rPr>
        <w:t>не</w:t>
      </w:r>
      <w:r w:rsidRPr="00AE7971">
        <w:rPr>
          <w:rFonts w:ascii="Times New Roman" w:eastAsia="Times New Roman" w:hAnsi="Times New Roman" w:cs="Times New Roman"/>
          <w:sz w:val="24"/>
          <w:szCs w:val="24"/>
        </w:rPr>
        <w:t xml:space="preserve"> </w:t>
      </w:r>
      <w:r w:rsidRPr="00AE7971">
        <w:rPr>
          <w:rFonts w:ascii="Times New Roman" w:eastAsia="Times New Roman" w:hAnsi="Times New Roman" w:cs="Times New Roman" w:hint="eastAsia"/>
          <w:sz w:val="24"/>
          <w:szCs w:val="24"/>
        </w:rPr>
        <w:t>к</w:t>
      </w:r>
      <w:r w:rsidRPr="00AE7971">
        <w:rPr>
          <w:rFonts w:ascii="Times New Roman" w:eastAsia="Times New Roman" w:hAnsi="Times New Roman" w:cs="Times New Roman"/>
          <w:sz w:val="24"/>
          <w:szCs w:val="24"/>
        </w:rPr>
        <w:t>ә</w:t>
      </w:r>
      <w:r w:rsidRPr="00AE7971">
        <w:rPr>
          <w:rFonts w:ascii="Times New Roman" w:eastAsia="Times New Roman" w:hAnsi="Times New Roman" w:cs="Times New Roman" w:hint="eastAsia"/>
          <w:sz w:val="24"/>
          <w:szCs w:val="24"/>
        </w:rPr>
        <w:t>сіптік</w:t>
      </w:r>
      <w:r w:rsidRPr="00AE7971">
        <w:rPr>
          <w:rFonts w:ascii="Times New Roman" w:eastAsia="Times New Roman" w:hAnsi="Times New Roman" w:cs="Times New Roman"/>
          <w:sz w:val="24"/>
          <w:szCs w:val="24"/>
        </w:rPr>
        <w:t xml:space="preserve"> </w:t>
      </w:r>
      <w:r w:rsidRPr="00AE7971">
        <w:rPr>
          <w:rFonts w:ascii="Times New Roman" w:eastAsia="Times New Roman" w:hAnsi="Times New Roman" w:cs="Times New Roman" w:hint="eastAsia"/>
          <w:sz w:val="24"/>
          <w:szCs w:val="24"/>
        </w:rPr>
        <w:t>білім</w:t>
      </w:r>
      <w:r w:rsidRPr="00AE7971">
        <w:rPr>
          <w:rFonts w:ascii="Times New Roman" w:eastAsia="Times New Roman" w:hAnsi="Times New Roman" w:cs="Times New Roman"/>
          <w:sz w:val="24"/>
          <w:szCs w:val="24"/>
        </w:rPr>
        <w:t xml:space="preserve"> </w:t>
      </w:r>
      <w:r w:rsidRPr="00AE7971">
        <w:rPr>
          <w:rFonts w:ascii="Times New Roman" w:eastAsia="Times New Roman" w:hAnsi="Times New Roman" w:cs="Times New Roman" w:hint="eastAsia"/>
          <w:sz w:val="24"/>
          <w:szCs w:val="24"/>
        </w:rPr>
        <w:t>беру</w:t>
      </w:r>
      <w:r w:rsidR="00FA4517">
        <w:rPr>
          <w:rFonts w:ascii="Times New Roman" w:eastAsia="Times New Roman" w:hAnsi="Times New Roman" w:cs="Times New Roman"/>
          <w:sz w:val="24"/>
          <w:szCs w:val="24"/>
          <w:lang w:val="kk-KZ"/>
        </w:rPr>
        <w:t xml:space="preserve"> </w:t>
      </w:r>
      <w:r w:rsidR="00610548">
        <w:rPr>
          <w:rFonts w:ascii="Times New Roman" w:eastAsia="Times New Roman" w:hAnsi="Times New Roman" w:cs="Times New Roman"/>
          <w:sz w:val="24"/>
          <w:szCs w:val="24"/>
        </w:rPr>
        <w:t>факультеті</w:t>
      </w:r>
    </w:p>
    <w:p w14:paraId="00000006" w14:textId="015FDC9A" w:rsidR="00886BB6" w:rsidRDefault="00A32992">
      <w:pPr>
        <w:tabs>
          <w:tab w:val="left" w:pos="567"/>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Pr>
          <w:rFonts w:ascii="Times New Roman" w:eastAsia="Times New Roman" w:hAnsi="Times New Roman" w:cs="Times New Roman"/>
          <w:sz w:val="24"/>
          <w:szCs w:val="24"/>
          <w:lang w:val="kk-KZ"/>
        </w:rPr>
        <w:t>қпараттық технологиялар</w:t>
      </w:r>
      <w:r w:rsidR="00610548">
        <w:rPr>
          <w:rFonts w:ascii="Times New Roman" w:eastAsia="Times New Roman" w:hAnsi="Times New Roman" w:cs="Times New Roman"/>
          <w:sz w:val="24"/>
          <w:szCs w:val="24"/>
        </w:rPr>
        <w:t xml:space="preserve"> кафедрасы</w:t>
      </w:r>
    </w:p>
    <w:p w14:paraId="00000007" w14:textId="58BFA30F" w:rsidR="00886BB6" w:rsidRPr="003F2D4A" w:rsidRDefault="00610548">
      <w:pPr>
        <w:tabs>
          <w:tab w:val="left" w:pos="567"/>
        </w:tabs>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 xml:space="preserve">Ғылыми жетекші: </w:t>
      </w:r>
      <w:r w:rsidR="003F2D4A">
        <w:rPr>
          <w:rFonts w:ascii="Times New Roman" w:eastAsia="Times New Roman" w:hAnsi="Times New Roman" w:cs="Times New Roman"/>
          <w:sz w:val="24"/>
          <w:szCs w:val="24"/>
          <w:lang w:val="ru-RU"/>
        </w:rPr>
        <w:t xml:space="preserve">Философия </w:t>
      </w:r>
      <w:r>
        <w:rPr>
          <w:rFonts w:ascii="Times New Roman" w:eastAsia="Times New Roman" w:hAnsi="Times New Roman" w:cs="Times New Roman"/>
          <w:sz w:val="24"/>
          <w:szCs w:val="24"/>
        </w:rPr>
        <w:t>кафедрасының</w:t>
      </w:r>
    </w:p>
    <w:p w14:paraId="00000008" w14:textId="0CBB9A2D" w:rsidR="00886BB6" w:rsidRDefault="00610548">
      <w:pPr>
        <w:tabs>
          <w:tab w:val="left" w:pos="567"/>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аға оқытушысы </w:t>
      </w:r>
      <w:r w:rsidR="009C782A">
        <w:rPr>
          <w:rFonts w:ascii="Times New Roman" w:eastAsia="Times New Roman" w:hAnsi="Times New Roman" w:cs="Times New Roman"/>
          <w:sz w:val="24"/>
          <w:szCs w:val="24"/>
          <w:lang w:val="kk-KZ"/>
        </w:rPr>
        <w:t xml:space="preserve">Ракимжанова </w:t>
      </w:r>
      <w:r>
        <w:rPr>
          <w:rFonts w:ascii="Times New Roman" w:eastAsia="Times New Roman" w:hAnsi="Times New Roman" w:cs="Times New Roman"/>
          <w:sz w:val="24"/>
          <w:szCs w:val="24"/>
        </w:rPr>
        <w:t>С.</w:t>
      </w:r>
      <w:r w:rsidR="00175811">
        <w:rPr>
          <w:rFonts w:ascii="Times New Roman" w:eastAsia="Times New Roman" w:hAnsi="Times New Roman" w:cs="Times New Roman"/>
          <w:sz w:val="24"/>
          <w:szCs w:val="24"/>
          <w:lang w:val="kk-KZ"/>
        </w:rPr>
        <w:t>Қ</w:t>
      </w:r>
      <w:r>
        <w:rPr>
          <w:rFonts w:ascii="Times New Roman" w:eastAsia="Times New Roman" w:hAnsi="Times New Roman" w:cs="Times New Roman"/>
          <w:sz w:val="24"/>
          <w:szCs w:val="24"/>
        </w:rPr>
        <w:t>.</w:t>
      </w:r>
    </w:p>
    <w:p w14:paraId="00000009" w14:textId="77777777" w:rsidR="00886BB6" w:rsidRDefault="00886BB6">
      <w:pPr>
        <w:tabs>
          <w:tab w:val="left" w:pos="567"/>
        </w:tabs>
        <w:spacing w:after="0" w:line="240" w:lineRule="auto"/>
        <w:jc w:val="center"/>
        <w:rPr>
          <w:rFonts w:ascii="Times New Roman" w:eastAsia="Times New Roman" w:hAnsi="Times New Roman" w:cs="Times New Roman"/>
          <w:sz w:val="24"/>
          <w:szCs w:val="24"/>
        </w:rPr>
      </w:pPr>
    </w:p>
    <w:p w14:paraId="0000000A" w14:textId="2CC92FB9" w:rsidR="00886BB6" w:rsidRPr="00083496" w:rsidRDefault="00610548">
      <w:pPr>
        <w:spacing w:after="0" w:line="240" w:lineRule="auto"/>
        <w:ind w:right="-188" w:firstLine="720"/>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Бұл мақалада жасанды интеллекттің (ЖИ) адам санасының эволюциялық жалғасы ретіндегі философиялық, психологиялық және технологиялық аспектілері талқыланады. Мақалада бірнеше негізгі тақырыптар қарастырылған. Біріншіден, адам ойының құрылымы мен логикалық негіздері: Аристотельдің силлогизмдерінен бастап, Декарттың дуализм теориясына дейінгі философиялық тұжырымдар және олардың жасанды интеллект дамуына әсері талданды. Екіншіден, механикалық есептеу құралдарының тарихы зерттелді: Паскалина, Лейбниц калькуляторы және алғашқы есептеуіш құрылғылар адам ақыл-ойының машиналық имитациясына қалай ықпал еткендігі көрсетілді. Үшіншіден, білім көздері мен когнитивтік модельдеу мәселелері қаралды: эмпиризм, рационализм және логикалық позитивизм идеялары жасанды интеллектте білімді жинау, өңдеу және қолдану әдістерін түсінуге мүмкіндік береді.</w:t>
      </w:r>
      <w:r w:rsidR="00083496">
        <w:rPr>
          <w:rFonts w:ascii="Times New Roman" w:eastAsia="Times New Roman" w:hAnsi="Times New Roman" w:cs="Times New Roman"/>
          <w:sz w:val="24"/>
          <w:szCs w:val="24"/>
          <w:lang w:val="kk-KZ"/>
        </w:rPr>
        <w:t>[1]</w:t>
      </w:r>
    </w:p>
    <w:p w14:paraId="0000000B"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Сонымен қатар, мақалада жасанды интеллекттің ғаламдағы рөлі қарастырылды: ЖИ адам санасының функционалдық жалғасы ретінде күрделі ғаламдық жүйелерді модельдеуге, ақпаратты жинап өңдеуге және практикалық шешім қабылдауға ықпал етеді. Дегенмен, ЖИ толық субъективті санаға ие емес, сондықтан оны тек сананың функционалдық жалғасы ретінде қарастыру қажет. </w:t>
      </w:r>
    </w:p>
    <w:p w14:paraId="0000000C" w14:textId="506DC961" w:rsidR="00886BB6" w:rsidRPr="00083496" w:rsidRDefault="00610548">
      <w:pPr>
        <w:spacing w:after="0" w:line="240" w:lineRule="auto"/>
        <w:ind w:right="-188" w:firstLine="720"/>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Жасанды интеллект — ғылым мен инженериядағы ең жас әрі қарқынды дамып келе жатқан салалардың бірі. Жасанды интеллекттің дамуы Уоррен МакКаллок пен Уолтер Питтстің жұмысынан (1943 ж.) бастау алады. Олар мидың нейрондарының физиологиясы мен функцияларын, Рассел мен Уайтхедтің логикалық талдауын және Тьюрингтің есептеу теориясын қолдана отырып, жасанды нейрондар моделін ұсынды. Бұл модельде нейрондар «қосулы» немесе «өшірілген» күйде болып, көршілес нейрондардың стимуляциясына жауап береді. Жасанды интеллект даму тарихындағы келесі маңызды тұлға — Дональд Хебб. Ғалым 1949 жылы нейрондар арасындағы байланыс күшін өзгертуге арналған хеббиандық оқыту ережесін енгізген болатын.</w:t>
      </w:r>
      <w:r w:rsidR="00083496">
        <w:rPr>
          <w:rFonts w:ascii="Times New Roman" w:eastAsia="Times New Roman" w:hAnsi="Times New Roman" w:cs="Times New Roman"/>
          <w:sz w:val="24"/>
          <w:szCs w:val="24"/>
          <w:lang w:val="kk-KZ"/>
        </w:rPr>
        <w:t>[</w:t>
      </w:r>
      <w:r w:rsidR="002C14CE">
        <w:rPr>
          <w:rFonts w:ascii="Times New Roman" w:eastAsia="Times New Roman" w:hAnsi="Times New Roman" w:cs="Times New Roman"/>
          <w:sz w:val="24"/>
          <w:szCs w:val="24"/>
          <w:lang w:val="kk-KZ"/>
        </w:rPr>
        <w:t>1</w:t>
      </w:r>
      <w:r w:rsidR="00083496">
        <w:rPr>
          <w:rFonts w:ascii="Times New Roman" w:eastAsia="Times New Roman" w:hAnsi="Times New Roman" w:cs="Times New Roman"/>
          <w:sz w:val="24"/>
          <w:szCs w:val="24"/>
          <w:lang w:val="kk-KZ"/>
        </w:rPr>
        <w:t>]</w:t>
      </w:r>
    </w:p>
    <w:p w14:paraId="0000000D" w14:textId="2BED45D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Жасанды интеллект саласының ресми бастау</w:t>
      </w:r>
      <w:r w:rsidR="00220BA8">
        <w:rPr>
          <w:rFonts w:ascii="Times New Roman" w:eastAsia="Times New Roman" w:hAnsi="Times New Roman" w:cs="Times New Roman"/>
          <w:sz w:val="24"/>
          <w:szCs w:val="24"/>
          <w:lang w:val="kk-KZ"/>
        </w:rPr>
        <w:t>ы</w:t>
      </w:r>
      <w:r>
        <w:rPr>
          <w:rFonts w:ascii="Times New Roman" w:eastAsia="Times New Roman" w:hAnsi="Times New Roman" w:cs="Times New Roman"/>
          <w:sz w:val="24"/>
          <w:szCs w:val="24"/>
        </w:rPr>
        <w:t xml:space="preserve"> 1956 жылғы Дартмут семинарымен байланыстырылады. Ғылыми жаңалыққа толы семинар ұйымдастырушы әйгілі Джон Маккарти болды. Шараға Марвин Минский, Клод Шеннон және Натаниэль Рочестер сияқты ғалымдар шақырылды. Семинарға қатысушылар жасанды интеллект саласының негізгі идеяларын талқылап, зерттеулерін біріктірді. </w:t>
      </w:r>
    </w:p>
    <w:p w14:paraId="0000000E" w14:textId="4190254B" w:rsidR="00886BB6" w:rsidRPr="00083496" w:rsidRDefault="00610548">
      <w:pPr>
        <w:spacing w:after="0" w:line="240" w:lineRule="auto"/>
        <w:ind w:right="-188" w:firstLine="720"/>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ЖИ-дің нағ</w:t>
      </w:r>
      <w:r w:rsidR="00220BA8">
        <w:rPr>
          <w:rFonts w:ascii="Times New Roman" w:eastAsia="Times New Roman" w:hAnsi="Times New Roman" w:cs="Times New Roman"/>
          <w:sz w:val="24"/>
          <w:szCs w:val="24"/>
          <w:lang w:val="kk-KZ"/>
        </w:rPr>
        <w:t>ыз</w:t>
      </w:r>
      <w:r>
        <w:rPr>
          <w:rFonts w:ascii="Times New Roman" w:eastAsia="Times New Roman" w:hAnsi="Times New Roman" w:cs="Times New Roman"/>
          <w:sz w:val="24"/>
          <w:szCs w:val="24"/>
        </w:rPr>
        <w:t xml:space="preserve"> дамыған тұсы ХХ ғасырдың соңы еді. 1980 жылдан 1988 жылға дейін жасанды интеллект индустриясы бірнеше миллион доллардан миллиардтаған долларға дейін өсті. Осы кезеңде жүздеген компаниялар эксперттік жүйелер, компьютерлік көру жүйелері, роботтар және осы бағытқа арналған арнайы аппараттық және бағдарламалық қамтамасыз етуді дамытты. Алайда кейінірек «Жасанды интеллекттің қысқы кезеңі» басталды, бұл кезде көптеген компаниялар өздерінің асыра бағаланған уәделерін орындамағандықтан нарықтан шықты. Ал содан кейін жасанды интеллекттің заманауи әдістері, мысалы, смартфондағы дауыстық көмекшілер немесе дыбыстық командаларды танитын құрылғылар пайда бола бастады. Бұл жерде ескеретін бір факт: 1970-жылдары қолданылған алғашқы тәсілдер көбіне кездейсоқ сипатқа ие болды, яғни олар тек шектеулі сөздер мен сөйлемдерді талдай алды.</w:t>
      </w:r>
      <w:r w:rsidR="00083496">
        <w:rPr>
          <w:rFonts w:ascii="Times New Roman" w:eastAsia="Times New Roman" w:hAnsi="Times New Roman" w:cs="Times New Roman"/>
          <w:sz w:val="24"/>
          <w:szCs w:val="24"/>
          <w:lang w:val="kk-KZ"/>
        </w:rPr>
        <w:t>[4]</w:t>
      </w:r>
    </w:p>
    <w:p w14:paraId="0000000F"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Нейрондық желілерді зерттеу арқылы ғалымдар адам миындағы нейрондарға ұқсас құрылымда ақпарат өңдейтін компьютерлік жүйелерді жасай бастады. Қазіргі кезде нейрондық </w:t>
      </w:r>
      <w:r>
        <w:rPr>
          <w:rFonts w:ascii="Times New Roman" w:eastAsia="Times New Roman" w:hAnsi="Times New Roman" w:cs="Times New Roman"/>
          <w:sz w:val="24"/>
          <w:szCs w:val="24"/>
        </w:rPr>
        <w:lastRenderedPageBreak/>
        <w:t>желілерді статистика, үлгіні тану және машина оқыту әдістерімен салыстырып, әр қолданбаға ең тиімді тәсілді таңдайды. Бұл деректерді өңдеу (data mining) технологиясының дамуына жол ашты. Ал осы бағыттағы жүйелі зерттеулер Екінші дүниежүзілік соғыстан кейін басталып, «artificial intelligence» (AI)  атауы 1956 жылы ресми түрде ғылымға енгізілді. Молекулалық биологиямен қатар, AI басқа салалардың зерттеушілері үшін де «ең қызықты және болашағы зор бағыттардың бірі» ретінде аталатыны жасырын емес. Қазіргі таңда AI көптеген зерттеу бағыттары мен қолданбалы салаларды қамтиды — жалпы сипаттағы (мысалы, оқыту мен қабылдау үдерістерінен) бастап, нақты міндеттерге дейін: шахмат ойнау, математикалық теоремаларды дәлелдеу, поэзия жазу, көлік жүргізу, ауруларды диагностикалау сияқты.</w:t>
      </w:r>
    </w:p>
    <w:p w14:paraId="00000010" w14:textId="77777777" w:rsidR="00886BB6" w:rsidRDefault="00610548">
      <w:pPr>
        <w:spacing w:after="0" w:line="240" w:lineRule="auto"/>
        <w:ind w:right="-188" w:firstLine="720"/>
        <w:jc w:val="both"/>
      </w:pPr>
      <w:r>
        <w:rPr>
          <w:rFonts w:ascii="Times New Roman" w:eastAsia="Times New Roman" w:hAnsi="Times New Roman" w:cs="Times New Roman"/>
          <w:sz w:val="24"/>
          <w:szCs w:val="24"/>
        </w:rPr>
        <w:t>Жасанды интеллект шын мәнінде әмбебап ғылым саласы: ол кез келген интеллектуалдық қызмет түріне қатысты бола алады.</w:t>
      </w:r>
      <w:r>
        <w:t xml:space="preserve"> </w:t>
      </w:r>
    </w:p>
    <w:p w14:paraId="00000011"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Бір сөзбен айтқанда жасанды интеллекттің даму кезеңдері келесідей ретте өрбіді:</w:t>
      </w:r>
    </w:p>
    <w:p w14:paraId="00000012"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1.</w:t>
      </w:r>
      <w:r>
        <w:rPr>
          <w:rFonts w:ascii="Times New Roman" w:eastAsia="Times New Roman" w:hAnsi="Times New Roman" w:cs="Times New Roman"/>
          <w:sz w:val="24"/>
          <w:szCs w:val="24"/>
        </w:rPr>
        <w:tab/>
        <w:t>Алғашқы кезең — 1940–1956 ж.;</w:t>
      </w:r>
    </w:p>
    <w:p w14:paraId="00000013"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ab/>
        <w:t>Жасанды интеллекттің ресми басталуы — 1956–1970 ж.;</w:t>
      </w:r>
    </w:p>
    <w:p w14:paraId="00000014"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3.</w:t>
      </w:r>
      <w:r>
        <w:rPr>
          <w:rFonts w:ascii="Times New Roman" w:eastAsia="Times New Roman" w:hAnsi="Times New Roman" w:cs="Times New Roman"/>
          <w:sz w:val="24"/>
          <w:szCs w:val="24"/>
        </w:rPr>
        <w:tab/>
        <w:t>Тежелу немесе “AI-қысқы кезеңі” — 1970–1980 ж.;</w:t>
      </w:r>
    </w:p>
    <w:p w14:paraId="00000015"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t xml:space="preserve">Сараптамалық жүйелер дәуірі — 1980–1990 ж.; </w:t>
      </w:r>
    </w:p>
    <w:p w14:paraId="00000016"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5.</w:t>
      </w:r>
      <w:r>
        <w:rPr>
          <w:rFonts w:ascii="Times New Roman" w:eastAsia="Times New Roman" w:hAnsi="Times New Roman" w:cs="Times New Roman"/>
          <w:sz w:val="24"/>
          <w:szCs w:val="24"/>
        </w:rPr>
        <w:tab/>
        <w:t>Машиналық оқыту кезеңі — 1990–2010 ж.;</w:t>
      </w:r>
    </w:p>
    <w:p w14:paraId="00000017"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6.</w:t>
      </w:r>
      <w:r>
        <w:rPr>
          <w:rFonts w:ascii="Times New Roman" w:eastAsia="Times New Roman" w:hAnsi="Times New Roman" w:cs="Times New Roman"/>
          <w:sz w:val="24"/>
          <w:szCs w:val="24"/>
        </w:rPr>
        <w:tab/>
        <w:t>Терең оқыту және нейрондық революция кезеңі — 2010–2020 ж.;</w:t>
      </w:r>
    </w:p>
    <w:p w14:paraId="00000018"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7.</w:t>
      </w:r>
      <w:r>
        <w:rPr>
          <w:rFonts w:ascii="Times New Roman" w:eastAsia="Times New Roman" w:hAnsi="Times New Roman" w:cs="Times New Roman"/>
          <w:sz w:val="24"/>
          <w:szCs w:val="24"/>
        </w:rPr>
        <w:tab/>
        <w:t>Генеративті жасанды интеллект дәуірі — 2020 жылдан бүгінге дейін.</w:t>
      </w:r>
    </w:p>
    <w:p w14:paraId="00000019"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Жасанды интелектің тарихын игердік, енді оның адам санасына қатысты ғалымдардың пікірлерін қарастырып өтейік. Зерттеуші Джозеф Вейценбаум (Joseph Weizenbaum) ELIZA атты алғашқы сөйлесу бағдарламасының авторы болса да, кейіннен ол ЖИ-ге сын айтушылардың қатарына кірді.  «Computer Power and Human Reason» (1976) атты еңбегінде ғалым:</w:t>
      </w:r>
    </w:p>
    <w:p w14:paraId="0000001A" w14:textId="77777777" w:rsidR="00886BB6" w:rsidRDefault="00610548">
      <w:pPr>
        <w:spacing w:after="0" w:line="240" w:lineRule="auto"/>
        <w:ind w:right="-188" w:firstLine="720"/>
        <w:jc w:val="both"/>
      </w:pPr>
      <w:r>
        <w:rPr>
          <w:rFonts w:ascii="Times New Roman" w:eastAsia="Times New Roman" w:hAnsi="Times New Roman" w:cs="Times New Roman"/>
          <w:sz w:val="24"/>
          <w:szCs w:val="24"/>
        </w:rPr>
        <w:t>«Компьютер ешқашан адам сияқты ойлай да, сезіне де алмайды; адам шешімі — тек сана мен ар-ожданға тән қасиет», — деп атап өткен. Ол компьютерді адамды алмастыратын құрал емес, тек көмекші механизм ретінде қарастыруды ұсынды.</w:t>
      </w:r>
      <w:r>
        <w:t xml:space="preserve"> </w:t>
      </w:r>
    </w:p>
    <w:p w14:paraId="0000001B"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Америкалық философ Хьюберт Дрейфус жасанды интеллект адам санасының күрделілігін модельдей алмайды деп санады. «What Computers Can’t Do» (1972) еңбегінде ғалым:</w:t>
      </w:r>
    </w:p>
    <w:p w14:paraId="0000001C" w14:textId="77777777" w:rsidR="00886BB6" w:rsidRDefault="00610548">
      <w:pPr>
        <w:spacing w:after="0" w:line="240" w:lineRule="auto"/>
        <w:ind w:right="-18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«Адамның тәжірибесі мен интуициясы — есептік модельге сыймайтын шынайылық», — деп жазады. Дрейфустың пікірінше, ЖИ адам сияқты контекстік және өмірлік тәжірибеге сүйеніп шешім қабылдай алмайды. </w:t>
      </w:r>
    </w:p>
    <w:p w14:paraId="0000001D" w14:textId="77777777" w:rsidR="00886BB6" w:rsidRDefault="00610548">
      <w:pPr>
        <w:spacing w:after="0" w:line="240" w:lineRule="auto"/>
        <w:ind w:right="-188" w:firstLine="720"/>
        <w:jc w:val="both"/>
        <w:rPr>
          <w:lang w:val="kk-KZ"/>
        </w:rPr>
      </w:pPr>
      <w:r>
        <w:rPr>
          <w:rFonts w:ascii="Times New Roman" w:eastAsia="Times New Roman" w:hAnsi="Times New Roman" w:cs="Times New Roman"/>
          <w:sz w:val="24"/>
          <w:szCs w:val="24"/>
        </w:rPr>
        <w:t>Жасанды интеллект (ЖИ) қазіргі ғылым мен техникадағы ең ірі әрі болашағы зор салалардың бірі. Оның мақсаты тек есептеу алгоритмдерін құру емес, сонымен қатар адам санасының құрылымын түсініп, оны модельдеуге тырысу. Философиялық тұрғыдан алғанда, бұл идея Аристотельдің силлогизмдерімен басталып, ойлауды механикалық түрде модельдеу туралы Рамон Лулль, Томас Гоббс және Леонардо да Винчи сияқты ойшылдардың еңбектері арқылы дамыған. Паскалина мен Лейбниц калькуляторы сияқты алғашқы есептеу құралдары адам интеллектінің кейбір әрекеттерін машиналық түрде қайталау мүмкіндігін көрсеткен.</w:t>
      </w:r>
      <w:r>
        <w:t xml:space="preserve"> </w:t>
      </w:r>
      <w:r>
        <w:rPr>
          <w:rFonts w:ascii="Times New Roman" w:eastAsia="Times New Roman" w:hAnsi="Times New Roman" w:cs="Times New Roman"/>
          <w:sz w:val="24"/>
          <w:szCs w:val="24"/>
        </w:rPr>
        <w:t>Рене Декарттың дуализм философиясы мен материализм идеялары, сондай-ақ Локк пен Юмның эмпиризм бағыттары мен Венский шеңберінің логикалық позитивизмі ЖИ-дің ақыл-ойды модельдеу және білімді өңдеу әдістерінің философиялық негізін қалыптастырды. Карнаптың Әлемнің логикалық құрылымы еңбегі ақыл-ойды есептеу процесі ретінде сипаттайтын алғашқы теория болып, қазіргі ЖИ мен когнитивтік ғылымдағы зерттеулерге тікелей жол ашты.</w:t>
      </w:r>
      <w:r>
        <w:t xml:space="preserve"> </w:t>
      </w:r>
    </w:p>
    <w:p w14:paraId="26C5220A" w14:textId="77777777" w:rsidR="00953D32" w:rsidRPr="00502B12" w:rsidRDefault="007B3EA9" w:rsidP="005A53A4">
      <w:pPr>
        <w:spacing w:before="100" w:beforeAutospacing="1" w:after="100" w:afterAutospacing="1" w:line="240" w:lineRule="auto"/>
        <w:jc w:val="both"/>
        <w:rPr>
          <w:rFonts w:ascii="Times New Roman" w:eastAsiaTheme="minorEastAsia" w:hAnsi="Times New Roman" w:cs="Times New Roman"/>
          <w:sz w:val="24"/>
          <w:szCs w:val="24"/>
        </w:rPr>
      </w:pPr>
      <w:r w:rsidRPr="007B3EA9">
        <w:rPr>
          <w:rFonts w:ascii="Times New Roman" w:eastAsiaTheme="minorEastAsia" w:hAnsi="Times New Roman" w:cs="Times New Roman"/>
          <w:sz w:val="24"/>
          <w:szCs w:val="24"/>
        </w:rPr>
        <w:t>Жасанды интеллектке байланысты жұмыс орындарының қысқаруы енді ғана басталып келеді</w:t>
      </w:r>
      <w:r w:rsidR="00953D32" w:rsidRPr="00502B12">
        <w:rPr>
          <w:rFonts w:ascii="Times New Roman" w:eastAsiaTheme="minorEastAsia" w:hAnsi="Times New Roman" w:cs="Times New Roman"/>
          <w:sz w:val="24"/>
          <w:szCs w:val="24"/>
        </w:rPr>
        <w:t>.</w:t>
      </w:r>
      <w:r w:rsidRPr="007B3EA9">
        <w:rPr>
          <w:rFonts w:ascii="Times New Roman" w:eastAsiaTheme="minorEastAsia" w:hAnsi="Times New Roman" w:cs="Times New Roman"/>
          <w:sz w:val="24"/>
          <w:szCs w:val="24"/>
        </w:rPr>
        <w:t>Бұл туралы Challenger компаниясының соңғы есебі хабарлайды. Мәліметке сәйкес, 2025 жылдың мамыр айында АҚШ-та 400 мыңнан астам адам жұмысынан айырылған. Солардың шамамен 10 пайызы (3,9 мың адам) жасанды интеллекттің енгізілуіне байланысты жұмыстан босатылған.Newedge Wealth LLC компаниясының сарапшысы Бен Эмонстың айтуынша, генеративті жасанды интеллект болашақта жаңа жұмыс орындарын ашуы мүмкін, бірақ сонымен бірге көптеген мамандықтардың жойылуына әкеледі.</w:t>
      </w:r>
      <w:r w:rsidRPr="007B3EA9">
        <w:rPr>
          <w:rFonts w:ascii="Times New Roman" w:eastAsia="Times New Roman" w:hAnsi="Times New Roman" w:cs="Times New Roman"/>
          <w:color w:val="111111"/>
          <w:sz w:val="24"/>
          <w:szCs w:val="24"/>
        </w:rPr>
        <w:t xml:space="preserve">«Жасанды интеллекттің </w:t>
      </w:r>
      <w:r w:rsidRPr="007B3EA9">
        <w:rPr>
          <w:rFonts w:ascii="Times New Roman" w:eastAsia="Times New Roman" w:hAnsi="Times New Roman" w:cs="Times New Roman"/>
          <w:color w:val="111111"/>
          <w:sz w:val="24"/>
          <w:szCs w:val="24"/>
        </w:rPr>
        <w:lastRenderedPageBreak/>
        <w:t>дамуымен 2035 жылға қарай әлем бойынша 300 миллионға дейін жұмыс орны қысқаруы ықтимал. Дегенмен, Goldman Sachs сарапшыларының есебінше, бұл құбылыс еңбек өнімділігін айтарлықтай арттыруға мүмкіндік береді», – дейді Эмонс Bloomberg агенттігіне берген сұхбатында.</w:t>
      </w:r>
      <w:r w:rsidRPr="007B3EA9">
        <w:rPr>
          <w:rFonts w:ascii="Times New Roman" w:eastAsiaTheme="minorEastAsia" w:hAnsi="Times New Roman" w:cs="Times New Roman"/>
          <w:sz w:val="24"/>
          <w:szCs w:val="24"/>
        </w:rPr>
        <w:t>2022 жылдың соңында америкалық OpenAI компаниясы көп салалы жасанды интеллект чат-боты — ChatGPT жүйесін таныстырды. Осыдан кейін көптеген сарапшылар мен компаниялар ChatGPT-тің коммерциялық тұрғыдан қалай қолданылатыны туралы түрлі болжамдар жасай бастады.</w:t>
      </w:r>
    </w:p>
    <w:p w14:paraId="0C6EF358" w14:textId="291F8B44" w:rsidR="00953D32" w:rsidRPr="00502B12" w:rsidRDefault="007B3EA9" w:rsidP="005A53A4">
      <w:pPr>
        <w:spacing w:before="100" w:beforeAutospacing="1" w:after="100" w:afterAutospacing="1" w:line="240" w:lineRule="auto"/>
        <w:jc w:val="both"/>
        <w:rPr>
          <w:rFonts w:ascii="Times New Roman" w:eastAsiaTheme="minorEastAsia" w:hAnsi="Times New Roman" w:cs="Times New Roman"/>
          <w:sz w:val="24"/>
          <w:szCs w:val="24"/>
        </w:rPr>
      </w:pPr>
      <w:r w:rsidRPr="007B3EA9">
        <w:rPr>
          <w:rFonts w:ascii="Times New Roman" w:eastAsiaTheme="minorEastAsia" w:hAnsi="Times New Roman" w:cs="Times New Roman"/>
          <w:sz w:val="24"/>
          <w:szCs w:val="24"/>
        </w:rPr>
        <w:t>Қазақстанда жасанды интеллекттің басқа бағыттары көбірек дамып келеді. Солардың ішінде ең танымалы — биометриялық технологиялар. 2025 жылдың қаңтарында «Курсив» басылымы елімізде нейрожелілер мен жасанды интеллект қолданылып жатқан салалар туралы жазған болатын.Сол жылы наурыз айында осы басылымның мәліметінше, жасанды интеллект АҚШ пен Еуропалық одақтағы жұмыс орындарының шамамен екіден үш бөлігін алмастыра алады.</w:t>
      </w:r>
      <w:r w:rsidR="002C14CE" w:rsidRPr="002C14CE">
        <w:rPr>
          <w:rFonts w:ascii="Times New Roman" w:eastAsia="Times New Roman" w:hAnsi="Times New Roman" w:cs="Times New Roman"/>
          <w:sz w:val="24"/>
          <w:szCs w:val="24"/>
          <w:lang w:val="kk-KZ"/>
        </w:rPr>
        <w:t xml:space="preserve"> </w:t>
      </w:r>
      <w:r w:rsidR="002C14CE">
        <w:rPr>
          <w:rFonts w:ascii="Times New Roman" w:eastAsia="Times New Roman" w:hAnsi="Times New Roman" w:cs="Times New Roman"/>
          <w:sz w:val="24"/>
          <w:szCs w:val="24"/>
          <w:lang w:val="kk-KZ"/>
        </w:rPr>
        <w:t>[2]</w:t>
      </w:r>
    </w:p>
    <w:p w14:paraId="1BB162E5" w14:textId="77777777" w:rsidR="000D6882" w:rsidRDefault="007B3EA9" w:rsidP="005A53A4">
      <w:pPr>
        <w:spacing w:before="100" w:beforeAutospacing="1" w:after="100" w:afterAutospacing="1" w:line="240" w:lineRule="auto"/>
        <w:jc w:val="both"/>
        <w:rPr>
          <w:rFonts w:ascii="Times New Roman" w:eastAsiaTheme="minorEastAsia" w:hAnsi="Times New Roman" w:cs="Times New Roman"/>
          <w:sz w:val="24"/>
          <w:szCs w:val="24"/>
        </w:rPr>
      </w:pPr>
      <w:r w:rsidRPr="007B3EA9">
        <w:rPr>
          <w:rFonts w:ascii="Times New Roman" w:eastAsiaTheme="minorEastAsia" w:hAnsi="Times New Roman" w:cs="Times New Roman"/>
          <w:sz w:val="24"/>
          <w:szCs w:val="24"/>
        </w:rPr>
        <w:t>Зерттеулерге сүйенсек, ChatGPT сияқты технологиялар әлемдік жалпы ішкі өнімді (ЖІӨ) 7 пайызға арттыруы мүмкін. Бұл – еңбек шығындарын азайтып, жаңа жұмыс орындарын құруға және экономикалық өсімді ынталандыруға мүмкіндік береді</w:t>
      </w:r>
      <w:r w:rsidR="00953D32" w:rsidRPr="00502B12">
        <w:rPr>
          <w:rFonts w:ascii="Times New Roman" w:eastAsiaTheme="minorEastAsia" w:hAnsi="Times New Roman" w:cs="Times New Roman"/>
          <w:sz w:val="24"/>
          <w:szCs w:val="24"/>
        </w:rPr>
        <w:t>.</w:t>
      </w:r>
      <w:r w:rsidRPr="007B3EA9">
        <w:rPr>
          <w:rFonts w:ascii="Times New Roman" w:eastAsiaTheme="minorEastAsia" w:hAnsi="Times New Roman" w:cs="Times New Roman"/>
          <w:sz w:val="24"/>
          <w:szCs w:val="24"/>
        </w:rPr>
        <w:t>Алайда сарапшылар мұның кері әсерін де атап өтеді: жасанды интеллекттің дамуы еңбек нарығында тұрақсыздық туғызуы мүмкін.Мамыр айының ортасында жасанды интеллект саласының белгілі маманы Стюарт Рассел былай деп мәлімдеді:</w:t>
      </w:r>
      <w:r w:rsidRPr="007B3EA9">
        <w:rPr>
          <w:rFonts w:ascii="Times New Roman" w:eastAsia="Times New Roman" w:hAnsi="Times New Roman" w:cs="Times New Roman"/>
          <w:color w:val="111111"/>
          <w:sz w:val="24"/>
          <w:szCs w:val="24"/>
        </w:rPr>
        <w:t>«Жасанды интеллект адамзатқа зор қауіп төндіруі ықтимал, себебі ол өздігінен дамып, адам бақылауына бағынбауы мүмкін».</w:t>
      </w:r>
      <w:r w:rsidRPr="007B3EA9">
        <w:rPr>
          <w:rFonts w:ascii="Times New Roman" w:eastAsiaTheme="minorEastAsia" w:hAnsi="Times New Roman" w:cs="Times New Roman"/>
          <w:sz w:val="24"/>
          <w:szCs w:val="24"/>
        </w:rPr>
        <w:t>Бұған дейін, наурыз айында мыңнан астам ғалым мен технология саласының өкілдері, соның ішінде Илон Маск, Стив Возняк және Stability AI компаниясының бас директоры Эмод Мастак, ашық хатқа қол қойып, жасанды интеллект жүйелерін дамытуды уақытша тоқтатуға шақырған еді. Олар мұндай технологиялардың адамзатқа қауіп төндіруі мүмкін екенін ескерткен болатын</w:t>
      </w:r>
    </w:p>
    <w:p w14:paraId="2CBA0F3C" w14:textId="0C094AA3" w:rsidR="000D6882" w:rsidRPr="000D6882" w:rsidRDefault="000D6882" w:rsidP="00083496">
      <w:pPr>
        <w:pStyle w:val="p1"/>
        <w:jc w:val="both"/>
        <w:rPr>
          <w:rFonts w:ascii="Times New Roman" w:hAnsi="Times New Roman"/>
          <w:color w:val="auto"/>
          <w:sz w:val="24"/>
          <w:szCs w:val="24"/>
        </w:rPr>
      </w:pPr>
      <w:r w:rsidRPr="000D6882">
        <w:rPr>
          <w:rFonts w:ascii="Times New Roman" w:hAnsi="Times New Roman"/>
          <w:color w:val="auto"/>
          <w:sz w:val="24"/>
          <w:szCs w:val="24"/>
        </w:rPr>
        <w:t>MIT, Принстон, Пенсильвания университеті және Microsoft зерттеу деректері негізінде талдау жүргізілді</w:t>
      </w:r>
      <w:r w:rsidR="00465AE9">
        <w:rPr>
          <w:rFonts w:ascii="Times New Roman" w:hAnsi="Times New Roman"/>
          <w:color w:val="auto"/>
          <w:sz w:val="24"/>
          <w:szCs w:val="24"/>
        </w:rPr>
        <w:t>.</w:t>
      </w:r>
      <w:r w:rsidRPr="000D6882">
        <w:rPr>
          <w:rFonts w:ascii="Times New Roman" w:hAnsi="Times New Roman"/>
          <w:sz w:val="24"/>
          <w:szCs w:val="24"/>
        </w:rPr>
        <w:t>Ғалымдар AI Applicability Score атты арнайы көрсеткіш (индекс) әзірледі. Бұл көрсеткіш жасанды интеллекттің, соның ішінде GPT-4 секілді тілдік модельдердің, белгілі бір мамандықтардың міндеттерін қаншалықты тиімді орындай алатынын анықтайды.Бағалау үш негізгі параметр бойынша жүргізілді:</w:t>
      </w:r>
    </w:p>
    <w:p w14:paraId="78E73EDE" w14:textId="00EEFF5B" w:rsidR="000D6882" w:rsidRPr="000D6882" w:rsidRDefault="000D6882" w:rsidP="00083496">
      <w:pPr>
        <w:numPr>
          <w:ilvl w:val="0"/>
          <w:numId w:val="2"/>
        </w:numPr>
        <w:spacing w:before="100" w:beforeAutospacing="1" w:after="100" w:afterAutospacing="1" w:line="240" w:lineRule="auto"/>
        <w:jc w:val="both"/>
        <w:rPr>
          <w:rFonts w:ascii="Times New Roman" w:eastAsiaTheme="minorEastAsia" w:hAnsi="Times New Roman" w:cs="Times New Roman"/>
          <w:sz w:val="24"/>
          <w:szCs w:val="24"/>
        </w:rPr>
      </w:pPr>
      <w:r w:rsidRPr="000D6882">
        <w:rPr>
          <w:rFonts w:ascii="Times New Roman" w:eastAsiaTheme="minorEastAsia" w:hAnsi="Times New Roman" w:cs="Times New Roman"/>
          <w:sz w:val="24"/>
          <w:szCs w:val="24"/>
        </w:rPr>
        <w:t>Қамту деңгейі – жасанды интеллек</w:t>
      </w:r>
      <w:r w:rsidR="00811096">
        <w:rPr>
          <w:rFonts w:ascii="Times New Roman" w:eastAsiaTheme="minorEastAsia" w:hAnsi="Times New Roman" w:cs="Times New Roman"/>
          <w:sz w:val="24"/>
          <w:szCs w:val="24"/>
        </w:rPr>
        <w:t>ф</w:t>
      </w:r>
      <w:r w:rsidRPr="000D6882">
        <w:rPr>
          <w:rFonts w:ascii="Times New Roman" w:eastAsiaTheme="minorEastAsia" w:hAnsi="Times New Roman" w:cs="Times New Roman"/>
          <w:sz w:val="24"/>
          <w:szCs w:val="24"/>
        </w:rPr>
        <w:t xml:space="preserve"> түрлі міндеттерді қаншалықты ауқымды қамти алатыны;</w:t>
      </w:r>
    </w:p>
    <w:p w14:paraId="5A63D531" w14:textId="77777777" w:rsidR="000D6882" w:rsidRPr="000D6882" w:rsidRDefault="000D6882" w:rsidP="00083496">
      <w:pPr>
        <w:numPr>
          <w:ilvl w:val="0"/>
          <w:numId w:val="2"/>
        </w:numPr>
        <w:spacing w:before="100" w:beforeAutospacing="1" w:after="100" w:afterAutospacing="1" w:line="240" w:lineRule="auto"/>
        <w:jc w:val="both"/>
        <w:rPr>
          <w:rFonts w:ascii="Times New Roman" w:eastAsiaTheme="minorEastAsia" w:hAnsi="Times New Roman" w:cs="Times New Roman"/>
          <w:sz w:val="24"/>
          <w:szCs w:val="24"/>
        </w:rPr>
      </w:pPr>
      <w:r w:rsidRPr="000D6882">
        <w:rPr>
          <w:rFonts w:ascii="Times New Roman" w:eastAsiaTheme="minorEastAsia" w:hAnsi="Times New Roman" w:cs="Times New Roman"/>
          <w:sz w:val="24"/>
          <w:szCs w:val="24"/>
        </w:rPr>
        <w:t>Дәлдік – орындалған жұмыстың сапасы мен сенімділігі;</w:t>
      </w:r>
    </w:p>
    <w:p w14:paraId="203EE987" w14:textId="77777777" w:rsidR="00811096" w:rsidRDefault="000D6882" w:rsidP="00083496">
      <w:pPr>
        <w:numPr>
          <w:ilvl w:val="0"/>
          <w:numId w:val="2"/>
        </w:numPr>
        <w:spacing w:before="100" w:beforeAutospacing="1" w:after="100" w:afterAutospacing="1" w:line="240" w:lineRule="auto"/>
        <w:jc w:val="both"/>
        <w:rPr>
          <w:rFonts w:ascii="Times New Roman" w:eastAsiaTheme="minorEastAsia" w:hAnsi="Times New Roman" w:cs="Times New Roman"/>
          <w:sz w:val="24"/>
          <w:szCs w:val="24"/>
        </w:rPr>
      </w:pPr>
      <w:r w:rsidRPr="000D6882">
        <w:rPr>
          <w:rFonts w:ascii="Times New Roman" w:eastAsiaTheme="minorEastAsia" w:hAnsi="Times New Roman" w:cs="Times New Roman"/>
          <w:sz w:val="24"/>
          <w:szCs w:val="24"/>
        </w:rPr>
        <w:t>Тапсырмалардың әртүрлілігі – модельдің әртүрлі күрделіліктегі міндеттермен қалай жұмыс істейтіні.</w:t>
      </w:r>
    </w:p>
    <w:p w14:paraId="6380C6B5" w14:textId="336A485A" w:rsidR="00960290" w:rsidRPr="00960290" w:rsidRDefault="000D6882" w:rsidP="00083496">
      <w:pPr>
        <w:pStyle w:val="p1"/>
        <w:spacing w:before="240"/>
        <w:jc w:val="both"/>
        <w:rPr>
          <w:rFonts w:ascii="Times New Roman" w:hAnsi="Times New Roman"/>
          <w:color w:val="auto"/>
          <w:sz w:val="24"/>
          <w:szCs w:val="24"/>
        </w:rPr>
      </w:pPr>
      <w:r w:rsidRPr="000D6882">
        <w:rPr>
          <w:rFonts w:ascii="Times New Roman" w:hAnsi="Times New Roman"/>
          <w:sz w:val="24"/>
          <w:szCs w:val="24"/>
        </w:rPr>
        <w:t>Жалпы алғанда 900-ден астам мамандық талданды. Нәтижесінде, көрсеткіш неғұрлым жоғары болса – автоматтандыру қаупі соғұрлым жоғары екені анықталды.</w:t>
      </w:r>
      <w:r w:rsidR="00960290" w:rsidRPr="00960290">
        <w:rPr>
          <w:rFonts w:ascii="Times New Roman" w:hAnsi="Times New Roman"/>
          <w:color w:val="auto"/>
          <w:sz w:val="24"/>
          <w:szCs w:val="24"/>
        </w:rPr>
        <w:t xml:space="preserve"> Зерттеу қорытындысы бойынша, ең үлкен тәуекел аймағында мәтінмен және құрылымдалған ақпаратпен жұмыс істейтін, сондай-ақ стандартты диалог жүргізетін мамандықтар тұр.</w:t>
      </w:r>
      <w:r w:rsidR="00960290" w:rsidRPr="00960290">
        <w:rPr>
          <w:rFonts w:ascii="Times New Roman" w:hAnsi="Times New Roman"/>
          <w:sz w:val="24"/>
          <w:szCs w:val="24"/>
        </w:rPr>
        <w:t>Қазіргі таңда жасанды интеллект төмендегі мамандықтардың едәуір бөлігін алмастыра алады:</w:t>
      </w:r>
    </w:p>
    <w:p w14:paraId="5E53F8E6" w14:textId="77777777" w:rsidR="00960290" w:rsidRPr="00960290" w:rsidRDefault="00960290" w:rsidP="005510E0">
      <w:pPr>
        <w:numPr>
          <w:ilvl w:val="0"/>
          <w:numId w:val="7"/>
        </w:numPr>
        <w:spacing w:before="240" w:after="100" w:afterAutospacing="1" w:line="240" w:lineRule="auto"/>
        <w:jc w:val="both"/>
        <w:rPr>
          <w:rFonts w:ascii="Times New Roman" w:eastAsiaTheme="minorEastAsia" w:hAnsi="Times New Roman" w:cs="Times New Roman"/>
          <w:sz w:val="24"/>
          <w:szCs w:val="24"/>
        </w:rPr>
      </w:pPr>
      <w:r w:rsidRPr="00960290">
        <w:rPr>
          <w:rFonts w:ascii="Times New Roman" w:eastAsiaTheme="minorEastAsia" w:hAnsi="Times New Roman" w:cs="Times New Roman"/>
          <w:sz w:val="24"/>
          <w:szCs w:val="24"/>
        </w:rPr>
        <w:t>аудармашылар мен синхронды аудармашылар (жұмыс көлемінің шамамен 49%-ы автоматтандыруға бейім),</w:t>
      </w:r>
    </w:p>
    <w:p w14:paraId="56808604" w14:textId="77777777" w:rsidR="00960290" w:rsidRPr="00960290" w:rsidRDefault="00960290" w:rsidP="005510E0">
      <w:pPr>
        <w:numPr>
          <w:ilvl w:val="0"/>
          <w:numId w:val="7"/>
        </w:numPr>
        <w:spacing w:before="100" w:beforeAutospacing="1" w:after="100" w:afterAutospacing="1" w:line="240" w:lineRule="auto"/>
        <w:jc w:val="both"/>
        <w:rPr>
          <w:rFonts w:ascii="Times New Roman" w:eastAsiaTheme="minorEastAsia" w:hAnsi="Times New Roman" w:cs="Times New Roman"/>
          <w:sz w:val="24"/>
          <w:szCs w:val="24"/>
        </w:rPr>
      </w:pPr>
      <w:r w:rsidRPr="00960290">
        <w:rPr>
          <w:rFonts w:ascii="Times New Roman" w:eastAsiaTheme="minorEastAsia" w:hAnsi="Times New Roman" w:cs="Times New Roman"/>
          <w:sz w:val="24"/>
          <w:szCs w:val="24"/>
        </w:rPr>
        <w:t>жазушылар мен копирайтерлер,</w:t>
      </w:r>
    </w:p>
    <w:p w14:paraId="1BA227F7" w14:textId="77777777" w:rsidR="00960290" w:rsidRPr="00960290" w:rsidRDefault="00960290" w:rsidP="005510E0">
      <w:pPr>
        <w:numPr>
          <w:ilvl w:val="0"/>
          <w:numId w:val="7"/>
        </w:numPr>
        <w:spacing w:before="100" w:beforeAutospacing="1" w:after="100" w:afterAutospacing="1" w:line="240" w:lineRule="auto"/>
        <w:jc w:val="both"/>
        <w:rPr>
          <w:rFonts w:ascii="Times New Roman" w:eastAsiaTheme="minorEastAsia" w:hAnsi="Times New Roman" w:cs="Times New Roman"/>
          <w:sz w:val="24"/>
          <w:szCs w:val="24"/>
        </w:rPr>
      </w:pPr>
      <w:r w:rsidRPr="00960290">
        <w:rPr>
          <w:rFonts w:ascii="Times New Roman" w:eastAsiaTheme="minorEastAsia" w:hAnsi="Times New Roman" w:cs="Times New Roman"/>
          <w:sz w:val="24"/>
          <w:szCs w:val="24"/>
        </w:rPr>
        <w:t>редакторлар мен тілшілер,</w:t>
      </w:r>
    </w:p>
    <w:p w14:paraId="36E3E069" w14:textId="77777777" w:rsidR="00960290" w:rsidRPr="00960290" w:rsidRDefault="00960290" w:rsidP="005510E0">
      <w:pPr>
        <w:numPr>
          <w:ilvl w:val="0"/>
          <w:numId w:val="7"/>
        </w:numPr>
        <w:spacing w:before="100" w:beforeAutospacing="1" w:after="100" w:afterAutospacing="1" w:line="240" w:lineRule="auto"/>
        <w:jc w:val="both"/>
        <w:rPr>
          <w:rFonts w:ascii="Times New Roman" w:eastAsiaTheme="minorEastAsia" w:hAnsi="Times New Roman" w:cs="Times New Roman"/>
          <w:sz w:val="24"/>
          <w:szCs w:val="24"/>
        </w:rPr>
      </w:pPr>
      <w:r w:rsidRPr="00960290">
        <w:rPr>
          <w:rFonts w:ascii="Times New Roman" w:eastAsiaTheme="minorEastAsia" w:hAnsi="Times New Roman" w:cs="Times New Roman"/>
          <w:sz w:val="24"/>
          <w:szCs w:val="24"/>
        </w:rPr>
        <w:t>колл-орталық мамандары,</w:t>
      </w:r>
    </w:p>
    <w:p w14:paraId="5F24E007" w14:textId="77777777" w:rsidR="00960290" w:rsidRPr="00960290" w:rsidRDefault="00960290" w:rsidP="005510E0">
      <w:pPr>
        <w:numPr>
          <w:ilvl w:val="0"/>
          <w:numId w:val="7"/>
        </w:numPr>
        <w:spacing w:before="100" w:beforeAutospacing="1" w:after="100" w:afterAutospacing="1" w:line="240" w:lineRule="auto"/>
        <w:jc w:val="both"/>
        <w:rPr>
          <w:rFonts w:ascii="Times New Roman" w:eastAsiaTheme="minorEastAsia" w:hAnsi="Times New Roman" w:cs="Times New Roman"/>
          <w:sz w:val="24"/>
          <w:szCs w:val="24"/>
        </w:rPr>
      </w:pPr>
      <w:r w:rsidRPr="00960290">
        <w:rPr>
          <w:rFonts w:ascii="Times New Roman" w:eastAsiaTheme="minorEastAsia" w:hAnsi="Times New Roman" w:cs="Times New Roman"/>
          <w:sz w:val="24"/>
          <w:szCs w:val="24"/>
        </w:rPr>
        <w:t>телемаркетологтар,</w:t>
      </w:r>
    </w:p>
    <w:p w14:paraId="24B35C1D" w14:textId="77777777" w:rsidR="00960290" w:rsidRPr="00960290" w:rsidRDefault="00960290" w:rsidP="005510E0">
      <w:pPr>
        <w:numPr>
          <w:ilvl w:val="0"/>
          <w:numId w:val="7"/>
        </w:numPr>
        <w:spacing w:before="100" w:beforeAutospacing="1" w:after="100" w:afterAutospacing="1" w:line="240" w:lineRule="auto"/>
        <w:jc w:val="both"/>
        <w:rPr>
          <w:rFonts w:ascii="Times New Roman" w:eastAsiaTheme="minorEastAsia" w:hAnsi="Times New Roman" w:cs="Times New Roman"/>
          <w:sz w:val="24"/>
          <w:szCs w:val="24"/>
        </w:rPr>
      </w:pPr>
      <w:r w:rsidRPr="00960290">
        <w:rPr>
          <w:rFonts w:ascii="Times New Roman" w:eastAsiaTheme="minorEastAsia" w:hAnsi="Times New Roman" w:cs="Times New Roman"/>
          <w:sz w:val="24"/>
          <w:szCs w:val="24"/>
        </w:rPr>
        <w:t>деректерді енгізу операторлары.</w:t>
      </w:r>
    </w:p>
    <w:p w14:paraId="5A6F1E1C" w14:textId="77777777" w:rsidR="00960290" w:rsidRDefault="00960290" w:rsidP="00083496">
      <w:pPr>
        <w:spacing w:before="100" w:beforeAutospacing="1" w:after="100" w:afterAutospacing="1" w:line="240" w:lineRule="auto"/>
        <w:jc w:val="both"/>
        <w:rPr>
          <w:rFonts w:ascii="Times New Roman" w:eastAsiaTheme="minorEastAsia" w:hAnsi="Times New Roman" w:cs="Times New Roman"/>
          <w:sz w:val="24"/>
          <w:szCs w:val="24"/>
        </w:rPr>
      </w:pPr>
      <w:r w:rsidRPr="00960290">
        <w:rPr>
          <w:rFonts w:ascii="Times New Roman" w:eastAsiaTheme="minorEastAsia" w:hAnsi="Times New Roman" w:cs="Times New Roman"/>
          <w:sz w:val="24"/>
          <w:szCs w:val="24"/>
        </w:rPr>
        <w:lastRenderedPageBreak/>
        <w:t>Сонымен қатар, техникалық жазушылар, деректер аналитиктері, клиенттермен жұмыс істейтін қызметкерлер мен маркетинг мамандары да автоматтандыру қаупі жоғары топқа жатады.</w:t>
      </w:r>
    </w:p>
    <w:p w14:paraId="27EDB44D" w14:textId="77777777" w:rsidR="005510E0" w:rsidRDefault="006C002E" w:rsidP="00083496">
      <w:pPr>
        <w:spacing w:before="100" w:beforeAutospacing="1" w:after="100" w:afterAutospacing="1" w:line="240" w:lineRule="auto"/>
        <w:jc w:val="both"/>
        <w:rPr>
          <w:rFonts w:ascii="Times New Roman" w:eastAsiaTheme="minorEastAsia" w:hAnsi="Times New Roman" w:cs="Times New Roman"/>
          <w:sz w:val="24"/>
          <w:szCs w:val="24"/>
          <w:lang w:val="kk-KZ"/>
        </w:rPr>
      </w:pPr>
      <w:r w:rsidRPr="006C002E">
        <w:rPr>
          <w:rFonts w:ascii="Times New Roman" w:eastAsiaTheme="minorEastAsia" w:hAnsi="Times New Roman" w:cs="Times New Roman"/>
          <w:sz w:val="24"/>
          <w:szCs w:val="24"/>
        </w:rPr>
        <w:t>Зерттеу авторлары атап өткендей, бұл мамандықтардың басым бөлігі қайталанатын және стандартталған тапсырмалардан тұрады.Мұндай жұмыстарды орындау үшін жасанды интеллектке шығармашылық ойлау немесе эмпатия қажет емес — оған тек логикалық талдау мен ақпаратқа қолжетімділік жеткілікті.Сондықтан бұл мамандықтар жасанды интеллект әсеріне ең осал болып саналады: нейрожелілер қазірдің өзінде мақалалар жаза алады, қоңырауларға жауап береді және есептер дайындайды.Мысалы,АҚШ-та клиенттерге қызмет көрсету саласында 2,8 миллион адам еңбек етеді, ал олардың шамамен жартысының міндеттерін қазірдің өзінде ИИ-ассистенттер орындай алады.Алайда бұл құбылыстың кері жағы да бар.</w:t>
      </w:r>
      <w:r w:rsidR="00A671C7">
        <w:rPr>
          <w:rFonts w:ascii="Times New Roman" w:eastAsiaTheme="minorEastAsia" w:hAnsi="Times New Roman" w:cs="Times New Roman"/>
          <w:sz w:val="24"/>
          <w:szCs w:val="24"/>
        </w:rPr>
        <w:t xml:space="preserve"> </w:t>
      </w:r>
      <w:r w:rsidRPr="006C002E">
        <w:rPr>
          <w:rFonts w:ascii="Times New Roman" w:eastAsiaTheme="minorEastAsia" w:hAnsi="Times New Roman" w:cs="Times New Roman"/>
          <w:sz w:val="24"/>
          <w:szCs w:val="24"/>
        </w:rPr>
        <w:t>Зерттеу нәтижесінде автоматтандыру қаупі ең төмен (0%) болатын мамандықтар тобы анықталды. Оларға мыналар жатады:флеботомистер (қан алу мамандары),санитарлық қызметкерлер,массажистер,жол және құрылыс жұмысшылары,кемелік инженерлер,қоқыс жинаушылар,инженерлік жүйелер операторлары</w:t>
      </w:r>
      <w:r w:rsidR="005510E0">
        <w:rPr>
          <w:rFonts w:ascii="Times New Roman" w:eastAsiaTheme="minorEastAsia" w:hAnsi="Times New Roman" w:cs="Times New Roman"/>
          <w:sz w:val="24"/>
          <w:szCs w:val="24"/>
          <w:lang w:val="kk-KZ"/>
        </w:rPr>
        <w:t>.</w:t>
      </w:r>
    </w:p>
    <w:p w14:paraId="4955EC49" w14:textId="0550518F" w:rsidR="00D61433" w:rsidRPr="00D61433" w:rsidRDefault="00D61433" w:rsidP="005510E0">
      <w:pPr>
        <w:spacing w:before="100" w:beforeAutospacing="1" w:after="100" w:afterAutospacing="1" w:line="240" w:lineRule="auto"/>
        <w:jc w:val="both"/>
        <w:rPr>
          <w:rFonts w:ascii="Times New Roman" w:eastAsiaTheme="minorEastAsia" w:hAnsi="Times New Roman" w:cs="Times New Roman"/>
          <w:sz w:val="24"/>
          <w:szCs w:val="24"/>
        </w:rPr>
      </w:pPr>
      <w:r w:rsidRPr="00D61433">
        <w:rPr>
          <w:rFonts w:ascii="Times New Roman" w:eastAsiaTheme="minorEastAsia" w:hAnsi="Times New Roman" w:cs="Times New Roman"/>
          <w:sz w:val="24"/>
          <w:szCs w:val="24"/>
        </w:rPr>
        <w:t>Роботтар адаммен эмпатия және әмбебаптық тұрғысынан бәсекелесе алмайды. Әсіресе бұл жағдай денсаулық сақтау мен күтім көрсету салаларына тән.Зерттеу авторларының айтуынша, мамандықтар бірден жойылып кетпейді — олар өзгереді.Мысалы:журналистер ИИ-ді қара жоба (черновик) жасау мен ақпарат іздеуде қолдана бастайды;бухгалтерлер деректерді талдау үшін пайдаланады;маркетологтар жарнама науқандарын әзірлеу кезінде қолданады.</w:t>
      </w:r>
    </w:p>
    <w:p w14:paraId="49B98DDB" w14:textId="6C6661D9" w:rsidR="00D61433" w:rsidRPr="00D61433" w:rsidRDefault="00D61433" w:rsidP="00083496">
      <w:pPr>
        <w:spacing w:before="100" w:beforeAutospacing="1" w:after="100" w:afterAutospacing="1" w:line="240" w:lineRule="auto"/>
        <w:jc w:val="both"/>
        <w:rPr>
          <w:rFonts w:ascii="Times New Roman" w:eastAsiaTheme="minorEastAsia" w:hAnsi="Times New Roman" w:cs="Times New Roman"/>
          <w:sz w:val="24"/>
          <w:szCs w:val="24"/>
        </w:rPr>
      </w:pPr>
      <w:r w:rsidRPr="00D61433">
        <w:rPr>
          <w:rFonts w:ascii="Times New Roman" w:eastAsiaTheme="minorEastAsia" w:hAnsi="Times New Roman" w:cs="Times New Roman"/>
          <w:sz w:val="24"/>
          <w:szCs w:val="24"/>
        </w:rPr>
        <w:t>Ең бастысы — бейімделу қабілеті.Кім өз кәсібінде жасанды интеллектті тиімді қолдануды үйренсе, солар ұтады. Ал бұл үдерісті елемейтіндер еңбек нарығынан шет қалу қаупіне тап болады.Қазақстанда жасанды интеллекттің әсері әзірге АҚШ немесе Қытайдағыдай айқын болмаса да, алғашқы өзгерістер байқала бастады. Әсіресе бұл тенденция келесі салаларға тән:</w:t>
      </w:r>
    </w:p>
    <w:p w14:paraId="6E83F2B5" w14:textId="77777777" w:rsidR="00D61433" w:rsidRPr="00D61433" w:rsidRDefault="00D61433" w:rsidP="005510E0">
      <w:pPr>
        <w:numPr>
          <w:ilvl w:val="0"/>
          <w:numId w:val="6"/>
        </w:numPr>
        <w:spacing w:before="100" w:beforeAutospacing="1" w:after="100" w:afterAutospacing="1" w:line="240" w:lineRule="auto"/>
        <w:jc w:val="both"/>
        <w:rPr>
          <w:rFonts w:ascii="Times New Roman" w:eastAsiaTheme="minorEastAsia" w:hAnsi="Times New Roman" w:cs="Times New Roman"/>
          <w:sz w:val="24"/>
          <w:szCs w:val="24"/>
        </w:rPr>
      </w:pPr>
      <w:r w:rsidRPr="00D61433">
        <w:rPr>
          <w:rFonts w:ascii="Times New Roman" w:eastAsiaTheme="minorEastAsia" w:hAnsi="Times New Roman" w:cs="Times New Roman"/>
          <w:sz w:val="24"/>
          <w:szCs w:val="24"/>
        </w:rPr>
        <w:t>клиенттерге қызмет көрсету,</w:t>
      </w:r>
    </w:p>
    <w:p w14:paraId="5702F606" w14:textId="77777777" w:rsidR="00D61433" w:rsidRPr="00D61433" w:rsidRDefault="00D61433" w:rsidP="005510E0">
      <w:pPr>
        <w:numPr>
          <w:ilvl w:val="0"/>
          <w:numId w:val="6"/>
        </w:numPr>
        <w:spacing w:before="100" w:beforeAutospacing="1" w:after="100" w:afterAutospacing="1" w:line="240" w:lineRule="auto"/>
        <w:jc w:val="both"/>
        <w:rPr>
          <w:rFonts w:ascii="Times New Roman" w:eastAsiaTheme="minorEastAsia" w:hAnsi="Times New Roman" w:cs="Times New Roman"/>
          <w:sz w:val="24"/>
          <w:szCs w:val="24"/>
        </w:rPr>
      </w:pPr>
      <w:r w:rsidRPr="00D61433">
        <w:rPr>
          <w:rFonts w:ascii="Times New Roman" w:eastAsiaTheme="minorEastAsia" w:hAnsi="Times New Roman" w:cs="Times New Roman"/>
          <w:sz w:val="24"/>
          <w:szCs w:val="24"/>
        </w:rPr>
        <w:t>бөлшек сауда (ритейл),</w:t>
      </w:r>
    </w:p>
    <w:p w14:paraId="27A53027" w14:textId="77777777" w:rsidR="00D61433" w:rsidRPr="00D61433" w:rsidRDefault="00D61433" w:rsidP="005510E0">
      <w:pPr>
        <w:numPr>
          <w:ilvl w:val="0"/>
          <w:numId w:val="6"/>
        </w:numPr>
        <w:spacing w:before="100" w:beforeAutospacing="1" w:after="100" w:afterAutospacing="1" w:line="240" w:lineRule="auto"/>
        <w:jc w:val="both"/>
        <w:rPr>
          <w:rFonts w:ascii="Times New Roman" w:eastAsiaTheme="minorEastAsia" w:hAnsi="Times New Roman" w:cs="Times New Roman"/>
          <w:sz w:val="24"/>
          <w:szCs w:val="24"/>
        </w:rPr>
      </w:pPr>
      <w:r w:rsidRPr="00D61433">
        <w:rPr>
          <w:rFonts w:ascii="Times New Roman" w:eastAsiaTheme="minorEastAsia" w:hAnsi="Times New Roman" w:cs="Times New Roman"/>
          <w:sz w:val="24"/>
          <w:szCs w:val="24"/>
        </w:rPr>
        <w:t>әкімшілік қызметкерлер,</w:t>
      </w:r>
    </w:p>
    <w:p w14:paraId="60EE03C9" w14:textId="77777777" w:rsidR="00F606C1" w:rsidRDefault="00D61433" w:rsidP="005510E0">
      <w:pPr>
        <w:numPr>
          <w:ilvl w:val="0"/>
          <w:numId w:val="6"/>
        </w:numPr>
        <w:spacing w:before="100" w:beforeAutospacing="1" w:after="100" w:afterAutospacing="1" w:line="240" w:lineRule="auto"/>
        <w:jc w:val="both"/>
        <w:rPr>
          <w:rFonts w:ascii="Times New Roman" w:eastAsiaTheme="minorEastAsia" w:hAnsi="Times New Roman" w:cs="Times New Roman"/>
          <w:sz w:val="24"/>
          <w:szCs w:val="24"/>
        </w:rPr>
      </w:pPr>
      <w:r w:rsidRPr="00D61433">
        <w:rPr>
          <w:rFonts w:ascii="Times New Roman" w:eastAsiaTheme="minorEastAsia" w:hAnsi="Times New Roman" w:cs="Times New Roman"/>
          <w:sz w:val="24"/>
          <w:szCs w:val="24"/>
        </w:rPr>
        <w:t>контент-маркетинг.</w:t>
      </w:r>
    </w:p>
    <w:p w14:paraId="0000001E" w14:textId="22A8136D" w:rsidR="00886BB6" w:rsidRPr="00502B12" w:rsidRDefault="00D61433" w:rsidP="00083496">
      <w:pPr>
        <w:spacing w:before="100" w:beforeAutospacing="1" w:after="100" w:afterAutospacing="1" w:line="240" w:lineRule="auto"/>
        <w:jc w:val="both"/>
        <w:rPr>
          <w:rFonts w:ascii="Times New Roman" w:eastAsiaTheme="minorEastAsia" w:hAnsi="Times New Roman" w:cs="Times New Roman"/>
          <w:sz w:val="24"/>
          <w:szCs w:val="24"/>
        </w:rPr>
      </w:pPr>
      <w:r w:rsidRPr="00D61433">
        <w:rPr>
          <w:rFonts w:ascii="Times New Roman" w:eastAsiaTheme="minorEastAsia" w:hAnsi="Times New Roman" w:cs="Times New Roman"/>
          <w:sz w:val="24"/>
          <w:szCs w:val="24"/>
        </w:rPr>
        <w:t>Сарапшылардың бағалауынша, алдағы 5–7 жыл ішінде осы салалардағы тапсырмалардың 30%-ға жуығы автоматтандырылуы мүмкін.</w:t>
      </w:r>
      <w:r w:rsidR="004D2AF2">
        <w:rPr>
          <w:rFonts w:ascii="Times New Roman" w:eastAsiaTheme="minorEastAsia" w:hAnsi="Times New Roman" w:cs="Times New Roman"/>
          <w:sz w:val="24"/>
          <w:szCs w:val="24"/>
        </w:rPr>
        <w:t xml:space="preserve"> </w:t>
      </w:r>
      <w:r w:rsidR="00610548" w:rsidRPr="00502B12">
        <w:rPr>
          <w:rFonts w:ascii="Times New Roman" w:eastAsia="Times New Roman" w:hAnsi="Times New Roman" w:cs="Times New Roman"/>
          <w:sz w:val="24"/>
          <w:szCs w:val="24"/>
        </w:rPr>
        <w:t>Ғаламдағы ақпаратты жинау, өңдеу және әрекетке айналдыру процестері ЖИ арқылы жүзеге асып, адам ақыл-ойының шектеулерін жеңілдете</w:t>
      </w:r>
      <w:r w:rsidR="004D2AF2">
        <w:rPr>
          <w:rFonts w:ascii="Times New Roman" w:eastAsia="Times New Roman" w:hAnsi="Times New Roman" w:cs="Times New Roman"/>
          <w:sz w:val="24"/>
          <w:szCs w:val="24"/>
          <w:lang w:val="kk-KZ"/>
        </w:rPr>
        <w:t>тіні рас.</w:t>
      </w:r>
      <w:r w:rsidR="00610548" w:rsidRPr="00502B12">
        <w:rPr>
          <w:rFonts w:ascii="Times New Roman" w:eastAsia="Times New Roman" w:hAnsi="Times New Roman" w:cs="Times New Roman"/>
          <w:sz w:val="24"/>
          <w:szCs w:val="24"/>
        </w:rPr>
        <w:t>. Мысалы, ғарыштық миссияларда ЖИ навигация, деректерді талдау және дабылды басқару сияқты міндеттерді орындау арқылы адам санасының мүмкіндіктерін кеңейтеді. Дегенмен, ЖИ толық субъективті санаға ие емес және ғаламның барлық күрделі құрылымын өздігінен түсіне алмайды. Сондықтан оны сананың толық жалғасы емес, тек функционалдық жалғасы ретінде қарастыру орынды.</w:t>
      </w:r>
      <w:r w:rsidR="002C14CE" w:rsidRPr="002C14CE">
        <w:rPr>
          <w:rFonts w:ascii="Times New Roman" w:eastAsia="Times New Roman" w:hAnsi="Times New Roman" w:cs="Times New Roman"/>
          <w:sz w:val="24"/>
          <w:szCs w:val="24"/>
          <w:lang w:val="kk-KZ"/>
        </w:rPr>
        <w:t xml:space="preserve"> </w:t>
      </w:r>
      <w:r w:rsidR="002C14CE">
        <w:rPr>
          <w:rFonts w:ascii="Times New Roman" w:eastAsia="Times New Roman" w:hAnsi="Times New Roman" w:cs="Times New Roman"/>
          <w:sz w:val="24"/>
          <w:szCs w:val="24"/>
          <w:lang w:val="kk-KZ"/>
        </w:rPr>
        <w:t>[3]</w:t>
      </w:r>
    </w:p>
    <w:p w14:paraId="5826ED26" w14:textId="65159A8D" w:rsidR="004D6FBC" w:rsidRDefault="00610548" w:rsidP="00083496">
      <w:pPr>
        <w:pStyle w:val="p1"/>
        <w:jc w:val="both"/>
        <w:rPr>
          <w:rFonts w:ascii="Times New Roman" w:hAnsi="Times New Roman"/>
          <w:sz w:val="24"/>
          <w:szCs w:val="24"/>
        </w:rPr>
      </w:pPr>
      <w:r>
        <w:rPr>
          <w:rFonts w:ascii="Times New Roman" w:eastAsia="Times New Roman" w:hAnsi="Times New Roman"/>
          <w:sz w:val="24"/>
          <w:szCs w:val="24"/>
        </w:rPr>
        <w:t>Жасанды интеллект (ЖИ) адам санасының кейбір когнитивтік функцияларын жалғастырып немесе модельдеп көрсететін құрал. Ол тек есептеу алгоритмдерімен шектелмей, адам ойлауының, пайымдау және шешім қабылдау механизмдерінің сыртқы бейнесін компьютерлік модель арқылы білдіреді. Когнитивтік ғылымның зерттеулері көрсеткендей, ЖИ адам әрекеттерін қайталауға немесе рационалды шешім қабылдауға бағытталған жүйелерді құра алады.</w:t>
      </w:r>
      <w:r w:rsidR="00A22B8D" w:rsidRPr="00A22B8D">
        <w:rPr>
          <w:rFonts w:ascii="Times New Roman" w:eastAsia="Times New Roman" w:hAnsi="Times New Roman"/>
          <w:sz w:val="24"/>
          <w:szCs w:val="24"/>
        </w:rPr>
        <w:t xml:space="preserve"> </w:t>
      </w:r>
      <w:r w:rsidR="00A22B8D">
        <w:rPr>
          <w:rFonts w:ascii="Times New Roman" w:eastAsia="Times New Roman" w:hAnsi="Times New Roman"/>
          <w:sz w:val="24"/>
          <w:szCs w:val="24"/>
        </w:rPr>
        <w:t>Америкалық философ Хьюберт Дрейфус</w:t>
      </w:r>
      <w:r w:rsidR="00A22B8D" w:rsidRPr="00A22B8D">
        <w:rPr>
          <w:rFonts w:ascii="Times New Roman" w:eastAsia="Times New Roman" w:hAnsi="Times New Roman"/>
          <w:sz w:val="24"/>
          <w:szCs w:val="24"/>
        </w:rPr>
        <w:t xml:space="preserve"> </w:t>
      </w:r>
      <w:r w:rsidR="00A22B8D">
        <w:rPr>
          <w:rFonts w:ascii="Times New Roman" w:eastAsia="Times New Roman" w:hAnsi="Times New Roman"/>
          <w:sz w:val="24"/>
          <w:szCs w:val="24"/>
          <w:lang w:val="kk-KZ"/>
        </w:rPr>
        <w:t>және</w:t>
      </w:r>
      <w:r w:rsidR="00786F51" w:rsidRPr="00786F51">
        <w:rPr>
          <w:rFonts w:ascii="Times New Roman" w:hAnsi="Times New Roman"/>
          <w:sz w:val="24"/>
          <w:szCs w:val="24"/>
        </w:rPr>
        <w:t xml:space="preserve"> </w:t>
      </w:r>
      <w:r w:rsidR="00A22B8D">
        <w:rPr>
          <w:rFonts w:ascii="Times New Roman" w:eastAsia="Times New Roman" w:hAnsi="Times New Roman"/>
          <w:sz w:val="24"/>
          <w:szCs w:val="24"/>
          <w:lang w:val="kk-KZ"/>
        </w:rPr>
        <w:t>з</w:t>
      </w:r>
      <w:r w:rsidR="00A22B8D">
        <w:rPr>
          <w:rFonts w:ascii="Times New Roman" w:eastAsia="Times New Roman" w:hAnsi="Times New Roman"/>
          <w:sz w:val="24"/>
          <w:szCs w:val="24"/>
        </w:rPr>
        <w:t xml:space="preserve">ерттеуші Джозеф Вейценбаум </w:t>
      </w:r>
      <w:r w:rsidR="00786F51" w:rsidRPr="00786F51">
        <w:rPr>
          <w:rFonts w:ascii="Times New Roman" w:hAnsi="Times New Roman"/>
          <w:sz w:val="24"/>
          <w:szCs w:val="24"/>
        </w:rPr>
        <w:t>пікірінше, жасанды интеллект қаншалықты жетілгенімен, ол адам санасының табиғи жалғасы бола алмайды.</w:t>
      </w:r>
      <w:r w:rsidR="00A22B8D">
        <w:rPr>
          <w:rFonts w:ascii="Times New Roman" w:hAnsi="Times New Roman"/>
          <w:sz w:val="24"/>
          <w:szCs w:val="24"/>
          <w:lang w:val="kk-KZ"/>
        </w:rPr>
        <w:t>.</w:t>
      </w:r>
      <w:r w:rsidR="00786F51" w:rsidRPr="00786F51">
        <w:rPr>
          <w:rFonts w:ascii="Times New Roman" w:hAnsi="Times New Roman"/>
          <w:sz w:val="24"/>
          <w:szCs w:val="24"/>
        </w:rPr>
        <w:t xml:space="preserve"> Себебі И өздігінен жаңа идея немесе ой қалыптастыру қабілетіне ие емес. Оның барлық әрекеті адам тарапынан енгізілген деректер мен алгоритмдерге сүйенеді.Жасанды интеллект тек бар ақпаратты өңдеп, жүйелеп, логикалық қорытынды жасай алады. Алайда бұл үдеріс шығармашылық ойлау мен түпнұсқа идея тудыру қабілетін </w:t>
      </w:r>
      <w:r w:rsidR="00786F51" w:rsidRPr="00786F51">
        <w:rPr>
          <w:rFonts w:ascii="Times New Roman" w:hAnsi="Times New Roman"/>
          <w:sz w:val="24"/>
          <w:szCs w:val="24"/>
        </w:rPr>
        <w:lastRenderedPageBreak/>
        <w:t>алмастырмайды. Машина адам тәжірибесі мен сезімін түсінбейді, тек соның сыртқы көріністерін модельдейді.</w:t>
      </w:r>
    </w:p>
    <w:p w14:paraId="21A267F7" w14:textId="77777777" w:rsidR="00083496" w:rsidRDefault="004D28F7" w:rsidP="00083496">
      <w:pPr>
        <w:pStyle w:val="p1"/>
        <w:jc w:val="both"/>
        <w:rPr>
          <w:rFonts w:ascii="Times New Roman" w:hAnsi="Times New Roman"/>
          <w:color w:val="auto"/>
          <w:sz w:val="24"/>
          <w:szCs w:val="24"/>
        </w:rPr>
      </w:pPr>
      <w:r w:rsidRPr="004D28F7">
        <w:rPr>
          <w:rFonts w:ascii="Times New Roman" w:hAnsi="Times New Roman"/>
          <w:color w:val="auto"/>
          <w:sz w:val="24"/>
          <w:szCs w:val="24"/>
        </w:rPr>
        <w:t xml:space="preserve"> Адам санасы — өзіндік тәжірибе, сезім, түйсік және рухани тереңдікке негізделген күрделі жүйе. Бұл қасиеттерді ешбір нейрожелі немесе алгоритм толық қайталай алмайды.</w:t>
      </w:r>
    </w:p>
    <w:p w14:paraId="22EFC64E" w14:textId="6E7B244D" w:rsidR="004D28F7" w:rsidRPr="004D28F7" w:rsidRDefault="004D28F7" w:rsidP="00083496">
      <w:pPr>
        <w:pStyle w:val="p1"/>
        <w:jc w:val="both"/>
        <w:rPr>
          <w:rFonts w:ascii="Times New Roman" w:hAnsi="Times New Roman"/>
          <w:color w:val="auto"/>
          <w:sz w:val="24"/>
          <w:szCs w:val="24"/>
        </w:rPr>
      </w:pPr>
      <w:r w:rsidRPr="004D28F7">
        <w:rPr>
          <w:rFonts w:ascii="Times New Roman" w:hAnsi="Times New Roman"/>
          <w:color w:val="auto"/>
          <w:sz w:val="24"/>
          <w:szCs w:val="24"/>
        </w:rPr>
        <w:t>Демек, жасанды интеллект — адам ойының жемісі, бірақ оның жалғасы емес. Ол тек көмекші құрал бола алады, ал шынайы жаңалық пен мағынаны тудыру әрқашан адамның еншісінде қалады.</w:t>
      </w:r>
    </w:p>
    <w:p w14:paraId="18B8BAF6" w14:textId="639756C1" w:rsidR="00786F51" w:rsidRPr="00786F51" w:rsidRDefault="00786F51" w:rsidP="00083496">
      <w:pPr>
        <w:spacing w:after="0" w:line="240" w:lineRule="auto"/>
        <w:ind w:right="-188" w:firstLine="720"/>
        <w:jc w:val="both"/>
      </w:pPr>
    </w:p>
    <w:p w14:paraId="00000022" w14:textId="2CBEE5B3" w:rsidR="00886BB6" w:rsidRDefault="00610548">
      <w:pPr>
        <w:spacing w:after="0" w:line="360" w:lineRule="auto"/>
        <w:ind w:right="-188" w:firstLine="567"/>
        <w:jc w:val="center"/>
        <w:rPr>
          <w:rFonts w:ascii="Times New Roman" w:eastAsia="Times New Roman" w:hAnsi="Times New Roman" w:cs="Times New Roman"/>
          <w:b/>
          <w:color w:val="1A1A1A"/>
          <w:sz w:val="24"/>
          <w:szCs w:val="24"/>
        </w:rPr>
      </w:pPr>
      <w:r>
        <w:rPr>
          <w:rFonts w:ascii="Times New Roman" w:eastAsia="Times New Roman" w:hAnsi="Times New Roman" w:cs="Times New Roman"/>
          <w:b/>
          <w:color w:val="1A1A1A"/>
          <w:sz w:val="24"/>
          <w:szCs w:val="24"/>
        </w:rPr>
        <w:t>Пайдаланылған әдебиеттер тізімі</w:t>
      </w:r>
    </w:p>
    <w:p w14:paraId="00000024" w14:textId="48649560" w:rsidR="00886BB6" w:rsidRPr="002C14CE" w:rsidRDefault="002C14CE" w:rsidP="002C14CE">
      <w:pPr>
        <w:numPr>
          <w:ilvl w:val="0"/>
          <w:numId w:val="1"/>
        </w:numPr>
        <w:pBdr>
          <w:top w:val="nil"/>
          <w:left w:val="nil"/>
          <w:bottom w:val="nil"/>
          <w:right w:val="nil"/>
          <w:between w:val="nil"/>
        </w:pBdr>
        <w:tabs>
          <w:tab w:val="left" w:pos="993"/>
        </w:tabs>
        <w:spacing w:after="0" w:line="240" w:lineRule="auto"/>
        <w:ind w:right="-188"/>
        <w:jc w:val="both"/>
        <w:rPr>
          <w:rFonts w:ascii="Times New Roman" w:eastAsia="Times New Roman" w:hAnsi="Times New Roman" w:cs="Times New Roman"/>
          <w:color w:val="1A1A1A"/>
          <w:sz w:val="24"/>
          <w:szCs w:val="24"/>
        </w:rPr>
      </w:pPr>
      <w:r w:rsidRPr="002C14CE">
        <w:rPr>
          <w:rFonts w:ascii="Times New Roman" w:eastAsia="Times New Roman" w:hAnsi="Times New Roman" w:cs="Times New Roman"/>
          <w:color w:val="1A1A1A"/>
          <w:sz w:val="24"/>
          <w:szCs w:val="24"/>
        </w:rPr>
        <w:t>PRENTICE HALL SERIES</w:t>
      </w:r>
      <w:r w:rsidRPr="002C14CE">
        <w:rPr>
          <w:rFonts w:ascii="Times New Roman" w:eastAsia="Times New Roman" w:hAnsi="Times New Roman" w:cs="Times New Roman"/>
          <w:color w:val="1A1A1A"/>
          <w:sz w:val="24"/>
          <w:szCs w:val="24"/>
          <w:lang w:val="kk-KZ"/>
        </w:rPr>
        <w:t xml:space="preserve"> </w:t>
      </w:r>
      <w:r w:rsidRPr="002C14CE">
        <w:rPr>
          <w:rFonts w:ascii="Times New Roman" w:eastAsia="Times New Roman" w:hAnsi="Times New Roman" w:cs="Times New Roman"/>
          <w:color w:val="1A1A1A"/>
          <w:sz w:val="24"/>
          <w:szCs w:val="24"/>
        </w:rPr>
        <w:t xml:space="preserve">IN ARTIFICIAL INTELLIGENCEStuart Russell and Peter Norvig, Editors 2010, 2003, 1995 by Pearson Education, Inc.,Upper Saddle River, New Jersey 07458. </w:t>
      </w:r>
    </w:p>
    <w:p w14:paraId="6D8B2FD8" w14:textId="165419FF" w:rsidR="002C14CE" w:rsidRPr="002C14CE" w:rsidRDefault="00610548" w:rsidP="00A22B8D">
      <w:pPr>
        <w:numPr>
          <w:ilvl w:val="0"/>
          <w:numId w:val="1"/>
        </w:numPr>
        <w:pBdr>
          <w:top w:val="nil"/>
          <w:left w:val="nil"/>
          <w:bottom w:val="nil"/>
          <w:right w:val="nil"/>
          <w:between w:val="nil"/>
        </w:pBdr>
        <w:tabs>
          <w:tab w:val="left" w:pos="993"/>
        </w:tabs>
        <w:spacing w:after="0" w:line="240" w:lineRule="auto"/>
        <w:jc w:val="both"/>
        <w:rPr>
          <w:rFonts w:ascii="Times New Roman" w:eastAsia="Times New Roman" w:hAnsi="Times New Roman" w:cs="Times New Roman"/>
          <w:color w:val="000000"/>
          <w:sz w:val="24"/>
          <w:szCs w:val="24"/>
        </w:rPr>
      </w:pPr>
      <w:r w:rsidRPr="002C14CE">
        <w:rPr>
          <w:rFonts w:ascii="Times New Roman" w:eastAsia="Times New Roman" w:hAnsi="Times New Roman" w:cs="Times New Roman"/>
          <w:b/>
          <w:color w:val="000000"/>
          <w:sz w:val="24"/>
          <w:szCs w:val="24"/>
        </w:rPr>
        <w:t xml:space="preserve"> </w:t>
      </w:r>
      <w:r w:rsidRPr="002C14CE">
        <w:rPr>
          <w:rFonts w:ascii="Times New Roman" w:eastAsia="Times New Roman" w:hAnsi="Times New Roman" w:cs="Times New Roman"/>
          <w:color w:val="000000"/>
          <w:sz w:val="24"/>
          <w:szCs w:val="24"/>
        </w:rPr>
        <w:t xml:space="preserve">[Электронды ресурс] // </w:t>
      </w:r>
      <w:r w:rsidR="002C14CE" w:rsidRPr="002C14CE">
        <w:rPr>
          <w:rFonts w:ascii="Times New Roman" w:eastAsiaTheme="minorEastAsia" w:hAnsi="Times New Roman" w:cs="Times New Roman"/>
          <w:sz w:val="24"/>
          <w:szCs w:val="24"/>
        </w:rPr>
        <w:t xml:space="preserve">Жасанды интеллектке байланысты жұмыс орындарының қысқаруы </w:t>
      </w:r>
      <w:r w:rsidRPr="002C14CE">
        <w:rPr>
          <w:rFonts w:ascii="Times New Roman" w:eastAsia="Times New Roman" w:hAnsi="Times New Roman" w:cs="Times New Roman"/>
          <w:color w:val="000000"/>
          <w:sz w:val="24"/>
          <w:szCs w:val="24"/>
        </w:rPr>
        <w:t xml:space="preserve">– Режим доступа: </w:t>
      </w:r>
      <w:hyperlink r:id="rId10" w:history="1">
        <w:r w:rsidR="002C14CE" w:rsidRPr="002C14CE">
          <w:rPr>
            <w:rStyle w:val="a4"/>
            <w:rFonts w:ascii="Times New Roman" w:hAnsi="Times New Roman" w:cs="Times New Roman"/>
            <w:sz w:val="24"/>
            <w:szCs w:val="24"/>
          </w:rPr>
          <w:t>https://kz.kursiv.media/2023-06-02/lsbs-iirabota/amp/</w:t>
        </w:r>
      </w:hyperlink>
      <w:r w:rsidR="002C14CE" w:rsidRPr="002C14CE">
        <w:rPr>
          <w:rFonts w:ascii="Times New Roman" w:hAnsi="Times New Roman" w:cs="Times New Roman"/>
          <w:sz w:val="24"/>
          <w:szCs w:val="24"/>
          <w:lang w:val="kk-KZ"/>
        </w:rPr>
        <w:t xml:space="preserve"> </w:t>
      </w:r>
      <w:r w:rsidR="002C14CE" w:rsidRPr="002C14CE">
        <w:rPr>
          <w:rFonts w:ascii="Times New Roman" w:hAnsi="Times New Roman" w:cs="Times New Roman"/>
          <w:sz w:val="24"/>
          <w:szCs w:val="24"/>
        </w:rPr>
        <w:t xml:space="preserve"> </w:t>
      </w:r>
      <w:r w:rsidR="002C14CE" w:rsidRPr="002C14CE">
        <w:rPr>
          <w:rFonts w:ascii="Times New Roman" w:hAnsi="Times New Roman" w:cs="Times New Roman"/>
          <w:sz w:val="24"/>
          <w:szCs w:val="24"/>
          <w:lang w:val="kk-KZ"/>
        </w:rPr>
        <w:t xml:space="preserve"> </w:t>
      </w:r>
    </w:p>
    <w:p w14:paraId="19BFF2F2" w14:textId="6534E3FA" w:rsidR="002C14CE" w:rsidRPr="002C14CE" w:rsidRDefault="00610548" w:rsidP="002C14CE">
      <w:pPr>
        <w:numPr>
          <w:ilvl w:val="0"/>
          <w:numId w:val="1"/>
        </w:numPr>
        <w:pBdr>
          <w:top w:val="nil"/>
          <w:left w:val="nil"/>
          <w:bottom w:val="nil"/>
          <w:right w:val="nil"/>
          <w:between w:val="nil"/>
        </w:pBdr>
        <w:tabs>
          <w:tab w:val="left" w:pos="993"/>
        </w:tabs>
        <w:spacing w:after="0" w:line="240" w:lineRule="auto"/>
        <w:jc w:val="both"/>
        <w:rPr>
          <w:rFonts w:ascii="Times New Roman" w:eastAsia="Times New Roman" w:hAnsi="Times New Roman" w:cs="Times New Roman"/>
          <w:color w:val="000000"/>
          <w:sz w:val="24"/>
          <w:szCs w:val="24"/>
        </w:rPr>
      </w:pPr>
      <w:r w:rsidRPr="002C14CE">
        <w:rPr>
          <w:rFonts w:ascii="Times New Roman" w:eastAsia="Times New Roman" w:hAnsi="Times New Roman" w:cs="Times New Roman"/>
          <w:color w:val="000000"/>
          <w:sz w:val="24"/>
          <w:szCs w:val="24"/>
        </w:rPr>
        <w:t xml:space="preserve"> [Электронды ресурс] //</w:t>
      </w:r>
      <w:r w:rsidR="002C14CE" w:rsidRPr="002C14CE">
        <w:rPr>
          <w:rFonts w:ascii="Times New Roman" w:eastAsia="Times New Roman" w:hAnsi="Times New Roman" w:cs="Times New Roman"/>
          <w:color w:val="000000"/>
          <w:sz w:val="24"/>
          <w:szCs w:val="24"/>
          <w:lang w:val="kk-KZ"/>
        </w:rPr>
        <w:t>Жойылып кету қауіпінде тұрған мамандықтар</w:t>
      </w:r>
      <w:r w:rsidRPr="002C14CE">
        <w:rPr>
          <w:rFonts w:ascii="Times New Roman" w:eastAsia="Times New Roman" w:hAnsi="Times New Roman" w:cs="Times New Roman"/>
          <w:color w:val="000000"/>
          <w:sz w:val="24"/>
          <w:szCs w:val="24"/>
        </w:rPr>
        <w:t xml:space="preserve">. – Режим доступа: </w:t>
      </w:r>
      <w:hyperlink r:id="rId11" w:history="1">
        <w:r w:rsidR="002C14CE" w:rsidRPr="002C14CE">
          <w:rPr>
            <w:rStyle w:val="a4"/>
            <w:rFonts w:ascii="Times New Roman" w:hAnsi="Times New Roman" w:cs="Times New Roman"/>
            <w:sz w:val="24"/>
            <w:szCs w:val="24"/>
          </w:rPr>
          <w:t>https://ulysmedia.kz/news/56785-nazvany-40-professii-kotorye-pervymi-ischeznut-iz-za-ii/amp</w:t>
        </w:r>
      </w:hyperlink>
      <w:r w:rsidR="002C14CE" w:rsidRPr="002C14CE">
        <w:rPr>
          <w:rFonts w:ascii="Times New Roman" w:eastAsia="Times New Roman" w:hAnsi="Times New Roman" w:cs="Times New Roman"/>
          <w:color w:val="000000"/>
          <w:sz w:val="24"/>
          <w:szCs w:val="24"/>
          <w:lang w:val="kk-KZ"/>
        </w:rPr>
        <w:t xml:space="preserve"> </w:t>
      </w:r>
    </w:p>
    <w:p w14:paraId="0B9B2EC5" w14:textId="77777777" w:rsidR="002C14CE" w:rsidRPr="002C14CE" w:rsidRDefault="00A22B8D" w:rsidP="002C14CE">
      <w:pPr>
        <w:numPr>
          <w:ilvl w:val="0"/>
          <w:numId w:val="1"/>
        </w:numPr>
        <w:pBdr>
          <w:top w:val="nil"/>
          <w:left w:val="nil"/>
          <w:bottom w:val="nil"/>
          <w:right w:val="nil"/>
          <w:between w:val="nil"/>
        </w:pBdr>
        <w:tabs>
          <w:tab w:val="left" w:pos="993"/>
        </w:tabs>
        <w:spacing w:after="0" w:line="240" w:lineRule="auto"/>
        <w:jc w:val="both"/>
        <w:rPr>
          <w:rFonts w:ascii="Times New Roman" w:eastAsia="Times New Roman" w:hAnsi="Times New Roman" w:cs="Times New Roman"/>
          <w:color w:val="000000"/>
          <w:sz w:val="24"/>
          <w:szCs w:val="24"/>
        </w:rPr>
      </w:pPr>
      <w:r w:rsidRPr="002C14CE">
        <w:rPr>
          <w:rFonts w:ascii="Times New Roman" w:eastAsia="Times New Roman" w:hAnsi="Times New Roman" w:cs="Times New Roman"/>
          <w:color w:val="000000"/>
          <w:sz w:val="24"/>
          <w:szCs w:val="24"/>
        </w:rPr>
        <w:t>Аблеев С.Р., Моделирование сознания и искусственный интеллект: пределы</w:t>
      </w:r>
      <w:r w:rsidRPr="002C14CE">
        <w:rPr>
          <w:rFonts w:ascii="Times New Roman" w:eastAsia="Times New Roman" w:hAnsi="Times New Roman" w:cs="Times New Roman"/>
          <w:color w:val="000000"/>
          <w:sz w:val="24"/>
          <w:szCs w:val="24"/>
          <w:lang w:val="kk-KZ"/>
        </w:rPr>
        <w:t xml:space="preserve"> </w:t>
      </w:r>
      <w:r w:rsidRPr="002C14CE">
        <w:rPr>
          <w:rFonts w:ascii="Times New Roman" w:eastAsia="Times New Roman" w:hAnsi="Times New Roman" w:cs="Times New Roman"/>
          <w:color w:val="000000"/>
          <w:sz w:val="24"/>
          <w:szCs w:val="24"/>
        </w:rPr>
        <w:t>возможностей // Вестник экономической безопасности. 2015. №3. URL:38Видеонаука №2(10) 2018</w:t>
      </w:r>
      <w:r w:rsidRPr="002C14CE">
        <w:rPr>
          <w:rFonts w:ascii="Times New Roman" w:eastAsia="Times New Roman" w:hAnsi="Times New Roman" w:cs="Times New Roman"/>
          <w:color w:val="000000"/>
          <w:sz w:val="24"/>
          <w:szCs w:val="24"/>
          <w:lang w:val="kk-KZ"/>
        </w:rPr>
        <w:t xml:space="preserve"> </w:t>
      </w:r>
      <w:hyperlink r:id="rId12" w:history="1">
        <w:r w:rsidR="002C14CE" w:rsidRPr="002C14CE">
          <w:rPr>
            <w:rStyle w:val="a4"/>
            <w:rFonts w:ascii="Times New Roman" w:eastAsia="Times New Roman" w:hAnsi="Times New Roman" w:cs="Times New Roman"/>
            <w:sz w:val="24"/>
            <w:szCs w:val="24"/>
          </w:rPr>
          <w:t>https://cyberleninka.ru/article/n/modelirovanie-soznaniya-i-iskusstvennyy-intellekt-predely-vozmozhnostey</w:t>
        </w:r>
      </w:hyperlink>
    </w:p>
    <w:p w14:paraId="7A51C1CE" w14:textId="18E98138" w:rsidR="002C14CE" w:rsidRPr="002C14CE" w:rsidRDefault="002C14CE" w:rsidP="002C14CE">
      <w:pPr>
        <w:numPr>
          <w:ilvl w:val="0"/>
          <w:numId w:val="1"/>
        </w:numPr>
        <w:pBdr>
          <w:top w:val="nil"/>
          <w:left w:val="nil"/>
          <w:bottom w:val="nil"/>
          <w:right w:val="nil"/>
          <w:between w:val="nil"/>
        </w:pBdr>
        <w:tabs>
          <w:tab w:val="left" w:pos="993"/>
        </w:tabs>
        <w:spacing w:after="0" w:line="240" w:lineRule="auto"/>
        <w:jc w:val="both"/>
        <w:rPr>
          <w:rFonts w:ascii="Times New Roman" w:eastAsia="Times New Roman" w:hAnsi="Times New Roman" w:cs="Times New Roman"/>
          <w:color w:val="000000"/>
          <w:sz w:val="24"/>
          <w:szCs w:val="24"/>
        </w:rPr>
      </w:pPr>
      <w:r w:rsidRPr="002C14CE">
        <w:rPr>
          <w:rFonts w:ascii="Times New Roman" w:eastAsia="Times New Roman" w:hAnsi="Times New Roman" w:cs="Times New Roman"/>
          <w:color w:val="000000"/>
          <w:sz w:val="24"/>
          <w:szCs w:val="24"/>
        </w:rPr>
        <w:t>SOINN — самообучающийся алгоритм для роботов</w:t>
      </w:r>
      <w:r w:rsidRPr="002C14CE">
        <w:rPr>
          <w:rFonts w:ascii="Times New Roman" w:eastAsia="Times New Roman" w:hAnsi="Times New Roman" w:cs="Times New Roman"/>
          <w:color w:val="000000"/>
          <w:sz w:val="24"/>
          <w:szCs w:val="24"/>
          <w:lang w:val="kk-KZ"/>
        </w:rPr>
        <w:t xml:space="preserve"> </w:t>
      </w:r>
      <w:r w:rsidRPr="002C14CE">
        <w:rPr>
          <w:rFonts w:ascii="Times New Roman" w:eastAsia="Times New Roman" w:hAnsi="Times New Roman" w:cs="Times New Roman"/>
          <w:color w:val="000000"/>
          <w:sz w:val="24"/>
          <w:szCs w:val="24"/>
        </w:rPr>
        <w:t xml:space="preserve">https://habrahabr.ru/post/188230/[Электронный ресурс] – Режим доступа: </w:t>
      </w:r>
      <w:hyperlink r:id="rId13" w:history="1">
        <w:r w:rsidRPr="002C14CE">
          <w:rPr>
            <w:rStyle w:val="a4"/>
            <w:rFonts w:ascii="Times New Roman" w:eastAsia="Times New Roman" w:hAnsi="Times New Roman" w:cs="Times New Roman"/>
            <w:sz w:val="24"/>
            <w:szCs w:val="24"/>
          </w:rPr>
          <w:t>URL:https://vc.ru/p/neural-networks</w:t>
        </w:r>
      </w:hyperlink>
      <w:r w:rsidRPr="002C14CE">
        <w:rPr>
          <w:rFonts w:ascii="Times New Roman" w:eastAsia="Times New Roman" w:hAnsi="Times New Roman" w:cs="Times New Roman"/>
          <w:color w:val="000000"/>
          <w:sz w:val="24"/>
          <w:szCs w:val="24"/>
          <w:lang w:val="kk-KZ"/>
        </w:rPr>
        <w:t xml:space="preserve"> </w:t>
      </w:r>
    </w:p>
    <w:p w14:paraId="00000031" w14:textId="77777777" w:rsidR="00886BB6" w:rsidRDefault="00886BB6">
      <w:pPr>
        <w:pBdr>
          <w:top w:val="nil"/>
          <w:left w:val="nil"/>
          <w:bottom w:val="nil"/>
          <w:right w:val="nil"/>
          <w:between w:val="nil"/>
        </w:pBdr>
        <w:tabs>
          <w:tab w:val="left" w:pos="426"/>
        </w:tabs>
        <w:spacing w:after="0" w:line="240" w:lineRule="auto"/>
        <w:jc w:val="both"/>
        <w:rPr>
          <w:rFonts w:ascii="Times New Roman" w:eastAsia="Times New Roman" w:hAnsi="Times New Roman" w:cs="Times New Roman"/>
          <w:color w:val="000000"/>
          <w:sz w:val="24"/>
          <w:szCs w:val="24"/>
        </w:rPr>
      </w:pPr>
    </w:p>
    <w:p w14:paraId="00000032" w14:textId="77777777" w:rsidR="00886BB6" w:rsidRDefault="00886BB6">
      <w:pPr>
        <w:spacing w:after="0" w:line="360" w:lineRule="auto"/>
        <w:ind w:right="-188"/>
        <w:jc w:val="both"/>
        <w:rPr>
          <w:rFonts w:ascii="Times New Roman" w:eastAsia="Times New Roman" w:hAnsi="Times New Roman" w:cs="Times New Roman"/>
        </w:rPr>
      </w:pPr>
    </w:p>
    <w:sectPr w:rsidR="00886BB6">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F22D7" w14:textId="77777777" w:rsidR="0073415F" w:rsidRDefault="0073415F" w:rsidP="005510E0">
      <w:pPr>
        <w:spacing w:after="0" w:line="240" w:lineRule="auto"/>
      </w:pPr>
      <w:r>
        <w:separator/>
      </w:r>
    </w:p>
  </w:endnote>
  <w:endnote w:type="continuationSeparator" w:id="0">
    <w:p w14:paraId="0D5887BB" w14:textId="77777777" w:rsidR="0073415F" w:rsidRDefault="0073415F" w:rsidP="00551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UICTFontTextStyleBody">
    <w:altName w:val="Cambria"/>
    <w:charset w:val="00"/>
    <w:family w:val="roman"/>
    <w:pitch w:val="default"/>
  </w:font>
  <w:font w:name="UICTFontTextStyleItalicBody">
    <w:altName w:val="Cambria"/>
    <w:charset w:val="00"/>
    <w:family w:val="roman"/>
    <w:pitch w:val="default"/>
  </w:font>
  <w:font w:name=".AppleSystemUIFont">
    <w:altName w:val="Cambria"/>
    <w:charset w:val="00"/>
    <w:family w:val="roman"/>
    <w:pitch w:val="default"/>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A6807" w14:textId="77777777" w:rsidR="00DD7150" w:rsidRDefault="00DD715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7783608"/>
      <w:docPartObj>
        <w:docPartGallery w:val="Page Numbers (Bottom of Page)"/>
        <w:docPartUnique/>
      </w:docPartObj>
    </w:sdtPr>
    <w:sdtContent>
      <w:p w14:paraId="71A926B3" w14:textId="5A772948" w:rsidR="00DD7150" w:rsidRDefault="00DD7150">
        <w:pPr>
          <w:pStyle w:val="ab"/>
          <w:jc w:val="center"/>
        </w:pPr>
        <w:r>
          <w:fldChar w:fldCharType="begin"/>
        </w:r>
        <w:r>
          <w:instrText>PAGE   \* MERGEFORMAT</w:instrText>
        </w:r>
        <w:r>
          <w:fldChar w:fldCharType="separate"/>
        </w:r>
        <w:r>
          <w:rPr>
            <w:lang w:val="ru-RU"/>
          </w:rPr>
          <w:t>2</w:t>
        </w:r>
        <w:r>
          <w:fldChar w:fldCharType="end"/>
        </w:r>
      </w:p>
    </w:sdtContent>
  </w:sdt>
  <w:p w14:paraId="6B0BEB9E" w14:textId="77777777" w:rsidR="005510E0" w:rsidRDefault="005510E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675FC" w14:textId="77777777" w:rsidR="00DD7150" w:rsidRDefault="00DD715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03A9A" w14:textId="77777777" w:rsidR="0073415F" w:rsidRDefault="0073415F" w:rsidP="005510E0">
      <w:pPr>
        <w:spacing w:after="0" w:line="240" w:lineRule="auto"/>
      </w:pPr>
      <w:r>
        <w:separator/>
      </w:r>
    </w:p>
  </w:footnote>
  <w:footnote w:type="continuationSeparator" w:id="0">
    <w:p w14:paraId="214BE685" w14:textId="77777777" w:rsidR="0073415F" w:rsidRDefault="0073415F" w:rsidP="00551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B88FA" w14:textId="77777777" w:rsidR="00DD7150" w:rsidRDefault="00DD715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8297" w14:textId="77777777" w:rsidR="00DD7150" w:rsidRDefault="00DD7150">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C0A27" w14:textId="77777777" w:rsidR="00DD7150" w:rsidRDefault="00DD715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43D42"/>
    <w:multiLevelType w:val="multilevel"/>
    <w:tmpl w:val="EACC52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07D6C"/>
    <w:multiLevelType w:val="multilevel"/>
    <w:tmpl w:val="EACC52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B43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556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01112"/>
    <w:multiLevelType w:val="multilevel"/>
    <w:tmpl w:val="FFFFFFFF"/>
    <w:lvl w:ilvl="0">
      <w:start w:val="1"/>
      <w:numFmt w:val="decimal"/>
      <w:lvlText w:val="%1."/>
      <w:lvlJc w:val="left"/>
      <w:pPr>
        <w:ind w:left="851" w:hanging="360"/>
      </w:pPr>
    </w:lvl>
    <w:lvl w:ilvl="1">
      <w:start w:val="1"/>
      <w:numFmt w:val="lowerLetter"/>
      <w:lvlText w:val="%2."/>
      <w:lvlJc w:val="left"/>
      <w:pPr>
        <w:ind w:left="1571" w:hanging="360"/>
      </w:pPr>
    </w:lvl>
    <w:lvl w:ilvl="2">
      <w:start w:val="1"/>
      <w:numFmt w:val="lowerRoman"/>
      <w:lvlText w:val="%3."/>
      <w:lvlJc w:val="right"/>
      <w:pPr>
        <w:ind w:left="2291" w:hanging="180"/>
      </w:pPr>
    </w:lvl>
    <w:lvl w:ilvl="3">
      <w:start w:val="1"/>
      <w:numFmt w:val="decimal"/>
      <w:lvlText w:val="%4."/>
      <w:lvlJc w:val="left"/>
      <w:pPr>
        <w:ind w:left="3011" w:hanging="360"/>
      </w:pPr>
    </w:lvl>
    <w:lvl w:ilvl="4">
      <w:start w:val="1"/>
      <w:numFmt w:val="lowerLetter"/>
      <w:lvlText w:val="%5."/>
      <w:lvlJc w:val="left"/>
      <w:pPr>
        <w:ind w:left="3731" w:hanging="360"/>
      </w:pPr>
    </w:lvl>
    <w:lvl w:ilvl="5">
      <w:start w:val="1"/>
      <w:numFmt w:val="lowerRoman"/>
      <w:lvlText w:val="%6."/>
      <w:lvlJc w:val="right"/>
      <w:pPr>
        <w:ind w:left="4451" w:hanging="180"/>
      </w:pPr>
    </w:lvl>
    <w:lvl w:ilvl="6">
      <w:start w:val="1"/>
      <w:numFmt w:val="decimal"/>
      <w:lvlText w:val="%7."/>
      <w:lvlJc w:val="left"/>
      <w:pPr>
        <w:ind w:left="5171" w:hanging="360"/>
      </w:pPr>
    </w:lvl>
    <w:lvl w:ilvl="7">
      <w:start w:val="1"/>
      <w:numFmt w:val="lowerLetter"/>
      <w:lvlText w:val="%8."/>
      <w:lvlJc w:val="left"/>
      <w:pPr>
        <w:ind w:left="5891" w:hanging="360"/>
      </w:pPr>
    </w:lvl>
    <w:lvl w:ilvl="8">
      <w:start w:val="1"/>
      <w:numFmt w:val="lowerRoman"/>
      <w:lvlText w:val="%9."/>
      <w:lvlJc w:val="right"/>
      <w:pPr>
        <w:ind w:left="6611" w:hanging="180"/>
      </w:pPr>
    </w:lvl>
  </w:abstractNum>
  <w:abstractNum w:abstractNumId="5" w15:restartNumberingAfterBreak="0">
    <w:nsid w:val="719F2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A492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5"/>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BB6"/>
    <w:rsid w:val="0000333D"/>
    <w:rsid w:val="00055AA6"/>
    <w:rsid w:val="00075A4C"/>
    <w:rsid w:val="00077BE9"/>
    <w:rsid w:val="00083496"/>
    <w:rsid w:val="000938E1"/>
    <w:rsid w:val="000D6882"/>
    <w:rsid w:val="00175811"/>
    <w:rsid w:val="001B59BE"/>
    <w:rsid w:val="00220BA8"/>
    <w:rsid w:val="002C14CE"/>
    <w:rsid w:val="003F2D4A"/>
    <w:rsid w:val="00431EDB"/>
    <w:rsid w:val="004364AE"/>
    <w:rsid w:val="00465AE9"/>
    <w:rsid w:val="004D28F7"/>
    <w:rsid w:val="004D2AF2"/>
    <w:rsid w:val="004D6FBC"/>
    <w:rsid w:val="00502B12"/>
    <w:rsid w:val="005510E0"/>
    <w:rsid w:val="005A53A4"/>
    <w:rsid w:val="005D4E5D"/>
    <w:rsid w:val="00610548"/>
    <w:rsid w:val="00644E6B"/>
    <w:rsid w:val="006C002E"/>
    <w:rsid w:val="0072697B"/>
    <w:rsid w:val="0073415F"/>
    <w:rsid w:val="0077356C"/>
    <w:rsid w:val="00786F51"/>
    <w:rsid w:val="007B3CAD"/>
    <w:rsid w:val="007B3EA9"/>
    <w:rsid w:val="00811096"/>
    <w:rsid w:val="00886BB6"/>
    <w:rsid w:val="00932E26"/>
    <w:rsid w:val="00953D32"/>
    <w:rsid w:val="00960290"/>
    <w:rsid w:val="00972EA2"/>
    <w:rsid w:val="009834EC"/>
    <w:rsid w:val="00990CA2"/>
    <w:rsid w:val="00993C8A"/>
    <w:rsid w:val="009C782A"/>
    <w:rsid w:val="00A22B8D"/>
    <w:rsid w:val="00A32992"/>
    <w:rsid w:val="00A671C7"/>
    <w:rsid w:val="00AE7971"/>
    <w:rsid w:val="00C567CA"/>
    <w:rsid w:val="00D61433"/>
    <w:rsid w:val="00DD7150"/>
    <w:rsid w:val="00E035F6"/>
    <w:rsid w:val="00E96DDB"/>
    <w:rsid w:val="00EC1FA2"/>
    <w:rsid w:val="00F606C1"/>
    <w:rsid w:val="00FA4517"/>
    <w:rsid w:val="00FE0498"/>
    <w:rsid w:val="00FE40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471C"/>
  <w15:docId w15:val="{0CC675F6-FEA9-EC47-9B68-9F9C8148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kk"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basedOn w:val="a0"/>
    <w:uiPriority w:val="99"/>
    <w:unhideWhenUsed/>
    <w:rsid w:val="00EB051E"/>
    <w:rPr>
      <w:color w:val="0563C1" w:themeColor="hyperlink"/>
      <w:u w:val="single"/>
    </w:rPr>
  </w:style>
  <w:style w:type="character" w:customStyle="1" w:styleId="10">
    <w:name w:val="Неразрешенное упоминание1"/>
    <w:basedOn w:val="a0"/>
    <w:uiPriority w:val="99"/>
    <w:semiHidden/>
    <w:unhideWhenUsed/>
    <w:rsid w:val="00EB051E"/>
    <w:rPr>
      <w:color w:val="605E5C"/>
      <w:shd w:val="clear" w:color="auto" w:fill="E1DFDD"/>
    </w:rPr>
  </w:style>
  <w:style w:type="character" w:customStyle="1" w:styleId="s1">
    <w:name w:val="s1"/>
    <w:basedOn w:val="a0"/>
    <w:rsid w:val="00EB051E"/>
    <w:rPr>
      <w:rFonts w:ascii="UICTFontTextStyleBody" w:hAnsi="UICTFontTextStyleBody" w:hint="default"/>
      <w:b w:val="0"/>
      <w:bCs w:val="0"/>
      <w:i w:val="0"/>
      <w:iCs w:val="0"/>
      <w:sz w:val="26"/>
      <w:szCs w:val="26"/>
    </w:rPr>
  </w:style>
  <w:style w:type="character" w:customStyle="1" w:styleId="s2">
    <w:name w:val="s2"/>
    <w:basedOn w:val="a0"/>
    <w:rsid w:val="00012FB9"/>
    <w:rPr>
      <w:rFonts w:ascii="UICTFontTextStyleItalicBody" w:hAnsi="UICTFontTextStyleItalicBody" w:hint="default"/>
      <w:b w:val="0"/>
      <w:bCs w:val="0"/>
      <w:i/>
      <w:iCs/>
      <w:sz w:val="26"/>
      <w:szCs w:val="26"/>
    </w:rPr>
  </w:style>
  <w:style w:type="paragraph" w:customStyle="1" w:styleId="p1">
    <w:name w:val="p1"/>
    <w:rsid w:val="00C13CA2"/>
    <w:pPr>
      <w:spacing w:after="0" w:line="240" w:lineRule="auto"/>
    </w:pPr>
    <w:rPr>
      <w:rFonts w:ascii=".AppleSystemUIFont" w:eastAsiaTheme="minorEastAsia" w:hAnsi=".AppleSystemUIFont" w:cs="Times New Roman"/>
      <w:color w:val="111111"/>
      <w:sz w:val="26"/>
      <w:szCs w:val="26"/>
    </w:rPr>
  </w:style>
  <w:style w:type="paragraph" w:styleId="a5">
    <w:name w:val="List Paragraph"/>
    <w:uiPriority w:val="34"/>
    <w:qFormat/>
    <w:rsid w:val="00B4621D"/>
    <w:pPr>
      <w:ind w:left="720"/>
      <w:contextualSpacing/>
    </w:pPr>
  </w:style>
  <w:style w:type="character" w:styleId="a6">
    <w:name w:val="Strong"/>
    <w:basedOn w:val="a0"/>
    <w:uiPriority w:val="22"/>
    <w:qFormat/>
    <w:rsid w:val="00B4621D"/>
    <w:rPr>
      <w:b/>
      <w:bCs/>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customStyle="1" w:styleId="p2">
    <w:name w:val="p2"/>
    <w:basedOn w:val="a"/>
    <w:rsid w:val="007B3EA9"/>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3">
    <w:name w:val="p3"/>
    <w:basedOn w:val="a"/>
    <w:rsid w:val="00960290"/>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3">
    <w:name w:val="s3"/>
    <w:basedOn w:val="a0"/>
    <w:rsid w:val="00960290"/>
  </w:style>
  <w:style w:type="character" w:styleId="a8">
    <w:name w:val="Unresolved Mention"/>
    <w:basedOn w:val="a0"/>
    <w:uiPriority w:val="99"/>
    <w:semiHidden/>
    <w:unhideWhenUsed/>
    <w:rsid w:val="002C14CE"/>
    <w:rPr>
      <w:color w:val="605E5C"/>
      <w:shd w:val="clear" w:color="auto" w:fill="E1DFDD"/>
    </w:rPr>
  </w:style>
  <w:style w:type="paragraph" w:styleId="a9">
    <w:name w:val="header"/>
    <w:basedOn w:val="a"/>
    <w:link w:val="aa"/>
    <w:uiPriority w:val="99"/>
    <w:unhideWhenUsed/>
    <w:rsid w:val="005510E0"/>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5510E0"/>
  </w:style>
  <w:style w:type="paragraph" w:styleId="ab">
    <w:name w:val="footer"/>
    <w:basedOn w:val="a"/>
    <w:link w:val="ac"/>
    <w:uiPriority w:val="99"/>
    <w:unhideWhenUsed/>
    <w:rsid w:val="005510E0"/>
    <w:pPr>
      <w:tabs>
        <w:tab w:val="center" w:pos="4677"/>
        <w:tab w:val="right" w:pos="9355"/>
      </w:tabs>
      <w:spacing w:after="0" w:line="240" w:lineRule="auto"/>
    </w:pPr>
  </w:style>
  <w:style w:type="character" w:customStyle="1" w:styleId="ac">
    <w:name w:val="Нижний колонтитул Знак"/>
    <w:basedOn w:val="a0"/>
    <w:link w:val="ab"/>
    <w:uiPriority w:val="99"/>
    <w:rsid w:val="00551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URL:https://vc.ru/p/neural-network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cyberleninka.ru/article/n/modelirovanie-soznaniya-i-iskusstvennyy-intellekt-predely-vozmozhnostey"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lysmedia.kz/news/56785-nazvany-40-professii-kotorye-pervymi-ischeznut-iz-za-ii/amp"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kz.kursiv.media/2023-06-02/lsbs-iirabota/amp/"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bereke19122017@gmail.com"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ZgnRM3FsJ1q4TWeGQA3xd21bA==">CgMxLjA4AHIhMWtpa2pwNm0xZGFYaUR3MFA4LVdPYVc4OVBLbnNPd05K</go:docsCustomData>
</go:gDocsCustomXmlDataStorage>
</file>

<file path=customXml/itemProps1.xml><?xml version="1.0" encoding="utf-8"?>
<ds:datastoreItem xmlns:ds="http://schemas.openxmlformats.org/officeDocument/2006/customXml" ds:itemID="{FB3299FE-49CB-4672-9F3E-C475A0BF99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2374</Words>
  <Characters>13538</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dcterms:created xsi:type="dcterms:W3CDTF">2025-10-17T10:20:00Z</dcterms:created>
  <dcterms:modified xsi:type="dcterms:W3CDTF">2025-10-31T10:22:00Z</dcterms:modified>
</cp:coreProperties>
</file>