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F562E4">
        <w:rPr>
          <w:rFonts w:eastAsia="Times New Roman" w:cs="Arial"/>
          <w:b/>
          <w:kern w:val="0"/>
          <w:sz w:val="30"/>
          <w:szCs w:val="36"/>
          <w:lang w:eastAsia="en-CA"/>
          <w14:ligatures w14:val="none"/>
        </w:rPr>
        <w:t>MINISTRY OF EDUCATION AND TRAINING</w:t>
      </w:r>
    </w:p>
    <w:p w14:paraId="73AC347E"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3066C561"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F562E4"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F562E4">
        <w:rPr>
          <w:rFonts w:eastAsia="Times New Roman" w:cs="Arial"/>
          <w:kern w:val="0"/>
          <w:sz w:val="30"/>
          <w:szCs w:val="36"/>
          <w:lang w:eastAsia="en-CA"/>
          <w14:ligatures w14:val="none"/>
        </w:rPr>
        <w:t>DeepSeek-based Chatbot system supports work management</w:t>
      </w:r>
    </w:p>
    <w:bookmarkEnd w:id="1"/>
    <w:p w14:paraId="6FF25FCF"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bookmarkEnd w:id="0"/>
      <w:r w:rsidRPr="00F562E4">
        <w:rPr>
          <w:rFonts w:eastAsia="Times New Roman" w:cs="Arial"/>
          <w:kern w:val="0"/>
          <w:lang w:eastAsia="en-CA"/>
          <w14:ligatures w14:val="none"/>
        </w:rPr>
        <w:tab/>
      </w:r>
    </w:p>
    <w:p w14:paraId="4052784B" w14:textId="3674E105" w:rsidR="0072674D" w:rsidRPr="00F562E4" w:rsidRDefault="008B002F"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36DDA4E5" w14:textId="77777777" w:rsidR="0072674D" w:rsidRPr="00F562E4" w:rsidRDefault="0072674D" w:rsidP="0072674D">
      <w:pPr>
        <w:spacing w:before="1800" w:after="0" w:line="240" w:lineRule="auto"/>
        <w:jc w:val="center"/>
        <w:rPr>
          <w:rFonts w:eastAsia="Times New Roman" w:cs="Arial"/>
          <w:kern w:val="0"/>
          <w:lang w:eastAsia="en-CA"/>
          <w14:ligatures w14:val="none"/>
        </w:rPr>
      </w:pPr>
      <w:bookmarkStart w:id="2" w:name="_Toc182311782"/>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 xml:space="preserve">for the degree of </w:t>
      </w:r>
      <w:bookmarkEnd w:id="2"/>
      <w:r w:rsidRPr="00F562E4">
        <w:rPr>
          <w:rFonts w:eastAsia="Times New Roman" w:cs="Arial"/>
          <w:kern w:val="0"/>
          <w:lang w:eastAsia="en-CA"/>
          <w14:ligatures w14:val="none"/>
        </w:rPr>
        <w:t>Master of Software Engineering</w:t>
      </w:r>
    </w:p>
    <w:p w14:paraId="700BC240"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F562E4" w:rsidRDefault="0072674D" w:rsidP="00BC399F">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1D5C32"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2025</w:t>
      </w:r>
    </w:p>
    <w:p w14:paraId="43B127AA" w14:textId="77777777" w:rsidR="001D5C32" w:rsidRPr="00F562E4"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r w:rsidRPr="00F562E4">
        <w:rPr>
          <w:rFonts w:eastAsia="Times New Roman" w:cs="Arial"/>
          <w:b/>
          <w:kern w:val="0"/>
          <w:sz w:val="30"/>
          <w:szCs w:val="36"/>
          <w:lang w:eastAsia="en-CA"/>
          <w14:ligatures w14:val="none"/>
        </w:rPr>
        <w:t>MINISTRY OF EDUCATION AND TRAINING</w:t>
      </w:r>
    </w:p>
    <w:p w14:paraId="3AB915A8"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6980AA0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F562E4"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F562E4" w:rsidRDefault="00316595" w:rsidP="0072674D">
      <w:pPr>
        <w:spacing w:after="0" w:line="240" w:lineRule="auto"/>
        <w:jc w:val="center"/>
        <w:rPr>
          <w:rFonts w:eastAsia="Times New Roman" w:cs="Arial"/>
          <w:kern w:val="0"/>
          <w:sz w:val="30"/>
          <w:szCs w:val="36"/>
          <w:lang w:eastAsia="en-CA"/>
          <w14:ligatures w14:val="none"/>
        </w:rPr>
      </w:pPr>
      <w:r w:rsidRPr="00F562E4">
        <w:rPr>
          <w:rFonts w:eastAsia="Times New Roman" w:cs="Arial"/>
          <w:kern w:val="0"/>
          <w:sz w:val="30"/>
          <w:szCs w:val="36"/>
          <w:lang w:eastAsia="en-CA"/>
          <w14:ligatures w14:val="none"/>
        </w:rPr>
        <w:t>DeepSeek-based Chatbot system supports work management</w:t>
      </w:r>
    </w:p>
    <w:p w14:paraId="19807A76"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r w:rsidRPr="00F562E4">
        <w:rPr>
          <w:rFonts w:eastAsia="Times New Roman" w:cs="Arial"/>
          <w:kern w:val="0"/>
          <w:lang w:eastAsia="en-CA"/>
          <w14:ligatures w14:val="none"/>
        </w:rPr>
        <w:tab/>
      </w:r>
    </w:p>
    <w:p w14:paraId="70E6B6BD" w14:textId="2A0AD925" w:rsidR="0072674D" w:rsidRPr="00F562E4" w:rsidRDefault="007A3596"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5DFD6180" w14:textId="77777777" w:rsidR="0072674D" w:rsidRPr="00F562E4" w:rsidRDefault="0072674D" w:rsidP="0072674D">
      <w:pPr>
        <w:spacing w:before="10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for the degree of Master of Software Engineering</w:t>
      </w:r>
    </w:p>
    <w:p w14:paraId="5C925A9E"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Supervisor:</w:t>
      </w:r>
    </w:p>
    <w:p w14:paraId="4E9287F6" w14:textId="119B5F6C" w:rsidR="0072674D"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Assoc. Prof. Phan Duy Hung</w:t>
      </w:r>
    </w:p>
    <w:p w14:paraId="738CADDD" w14:textId="77777777" w:rsidR="0072674D" w:rsidRPr="00F562E4"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F562E4" w:rsidRDefault="0072674D" w:rsidP="00637022">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7A3596"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w:t>
      </w:r>
      <w:r w:rsidR="00082D88" w:rsidRPr="00F562E4">
        <w:rPr>
          <w:rFonts w:eastAsia="Times New Roman" w:cs="Arial"/>
          <w:kern w:val="0"/>
          <w:lang w:eastAsia="en-CA"/>
          <w14:ligatures w14:val="none"/>
        </w:rPr>
        <w:t>5</w:t>
      </w:r>
      <w:r w:rsidR="00637022" w:rsidRPr="00F562E4">
        <w:rPr>
          <w:rFonts w:eastAsia="Times New Roman" w:cs="Arial"/>
          <w:kern w:val="0"/>
          <w:lang w:eastAsia="en-CA"/>
          <w14:ligatures w14:val="none"/>
        </w:rPr>
        <w:br w:type="page"/>
      </w:r>
    </w:p>
    <w:p w14:paraId="60CC3215" w14:textId="77777777" w:rsidR="0072674D" w:rsidRPr="00F562E4" w:rsidRDefault="0072674D" w:rsidP="00637022">
      <w:pPr>
        <w:spacing w:before="1800" w:after="0" w:line="240" w:lineRule="auto"/>
        <w:jc w:val="center"/>
        <w:rPr>
          <w:rFonts w:eastAsia="Times New Roman" w:cs="Arial"/>
          <w:kern w:val="0"/>
          <w:lang w:eastAsia="en-CA"/>
          <w14:ligatures w14:val="none"/>
        </w:rPr>
        <w:sectPr w:rsidR="0072674D" w:rsidRPr="00F562E4"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F562E4" w:rsidRDefault="00924E18" w:rsidP="002160D7">
      <w:pPr>
        <w:pStyle w:val="Abstracttitle"/>
        <w:rPr>
          <w:rFonts w:cs="Arial"/>
        </w:rPr>
      </w:pPr>
      <w:r w:rsidRPr="00F562E4">
        <w:rPr>
          <w:rFonts w:cs="Arial"/>
        </w:rPr>
        <w:lastRenderedPageBreak/>
        <w:t>DeepSeek-based Chatbot system supports work management</w:t>
      </w:r>
    </w:p>
    <w:p w14:paraId="122CC7D0" w14:textId="6494EBFB" w:rsidR="002160D7" w:rsidRPr="00F562E4" w:rsidRDefault="00AD4D81" w:rsidP="002160D7">
      <w:pPr>
        <w:pStyle w:val="AbstractUofT"/>
        <w:rPr>
          <w:rFonts w:ascii="Arial" w:hAnsi="Arial" w:cs="Arial"/>
        </w:rPr>
      </w:pPr>
      <w:r w:rsidRPr="00F562E4">
        <w:rPr>
          <w:rFonts w:ascii="Arial" w:hAnsi="Arial" w:cs="Arial"/>
        </w:rPr>
        <w:t>Dinh Cong Bang</w:t>
      </w:r>
    </w:p>
    <w:p w14:paraId="5AFA3307" w14:textId="77777777" w:rsidR="002160D7" w:rsidRPr="00F562E4" w:rsidRDefault="002160D7" w:rsidP="002160D7">
      <w:pPr>
        <w:pStyle w:val="AbstractUofT"/>
        <w:rPr>
          <w:rFonts w:ascii="Arial" w:hAnsi="Arial" w:cs="Arial"/>
        </w:rPr>
      </w:pPr>
      <w:r w:rsidRPr="00F562E4">
        <w:rPr>
          <w:rFonts w:ascii="Arial" w:hAnsi="Arial" w:cs="Arial"/>
        </w:rPr>
        <w:t>Degree Master of Software Engineering</w:t>
      </w:r>
    </w:p>
    <w:p w14:paraId="4B8483C9" w14:textId="77777777" w:rsidR="002160D7" w:rsidRPr="00F562E4" w:rsidRDefault="002160D7" w:rsidP="002160D7">
      <w:pPr>
        <w:pStyle w:val="AbstractUofT"/>
        <w:rPr>
          <w:rFonts w:ascii="Arial" w:hAnsi="Arial" w:cs="Arial"/>
        </w:rPr>
      </w:pPr>
      <w:r w:rsidRPr="00F562E4">
        <w:rPr>
          <w:rFonts w:ascii="Arial" w:hAnsi="Arial" w:cs="Arial"/>
        </w:rPr>
        <w:t>FPT University</w:t>
      </w:r>
    </w:p>
    <w:p w14:paraId="64606D29" w14:textId="738ECB0B" w:rsidR="002160D7" w:rsidRPr="00F562E4" w:rsidRDefault="002160D7" w:rsidP="002160D7">
      <w:pPr>
        <w:pStyle w:val="AbstractUofT"/>
        <w:rPr>
          <w:rFonts w:ascii="Arial" w:hAnsi="Arial" w:cs="Arial"/>
        </w:rPr>
      </w:pPr>
      <w:r w:rsidRPr="00F562E4">
        <w:rPr>
          <w:rFonts w:ascii="Arial" w:hAnsi="Arial" w:cs="Arial"/>
        </w:rPr>
        <w:t>2025</w:t>
      </w:r>
    </w:p>
    <w:p w14:paraId="257A0584" w14:textId="77777777" w:rsidR="001B24EA" w:rsidRPr="00F562E4" w:rsidRDefault="001B24EA" w:rsidP="001B24EA">
      <w:pPr>
        <w:pStyle w:val="Abstract"/>
        <w:rPr>
          <w:rFonts w:cs="Arial"/>
        </w:rPr>
      </w:pPr>
      <w:bookmarkStart w:id="3" w:name="_Toc172096236"/>
      <w:bookmarkStart w:id="4" w:name="_Toc173084167"/>
      <w:bookmarkStart w:id="5" w:name="_Toc182321492"/>
      <w:r w:rsidRPr="00F562E4">
        <w:rPr>
          <w:rFonts w:cs="Arial"/>
        </w:rPr>
        <w:t>Abstract</w:t>
      </w:r>
      <w:bookmarkEnd w:id="3"/>
      <w:bookmarkEnd w:id="4"/>
      <w:bookmarkEnd w:id="5"/>
    </w:p>
    <w:p w14:paraId="2AE8C1E2" w14:textId="77777777" w:rsidR="00DE699A" w:rsidRPr="00F562E4" w:rsidRDefault="00DE699A" w:rsidP="00DE699A">
      <w:pPr>
        <w:spacing w:before="100" w:beforeAutospacing="1" w:after="100" w:afterAutospacing="1" w:line="240" w:lineRule="auto"/>
        <w:ind w:firstLine="720"/>
        <w:rPr>
          <w:rFonts w:cs="Arial"/>
          <w:noProof/>
        </w:rPr>
      </w:pPr>
      <w:r w:rsidRPr="00F562E4">
        <w:rPr>
          <w:rFonts w:cs="Arial"/>
          <w:noProof/>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trên dữ liệu từ Jira và dữ liệu các nhóm chat nội bộ, giúp hệ thống nắm bắt ngữ cảnh thực tế và quy trình nghiệp vụ.</w:t>
      </w:r>
    </w:p>
    <w:p w14:paraId="57F8835A" w14:textId="5D2AF5A9" w:rsidR="004755FD" w:rsidRPr="00C24056" w:rsidRDefault="00DE699A" w:rsidP="00DE699A">
      <w:pPr>
        <w:spacing w:before="100" w:beforeAutospacing="1" w:after="100" w:afterAutospacing="1" w:line="240" w:lineRule="auto"/>
        <w:ind w:firstLine="720"/>
        <w:rPr>
          <w:rFonts w:cs="Arial"/>
          <w:noProof/>
        </w:rPr>
      </w:pPr>
      <w:r w:rsidRPr="00F562E4">
        <w:rPr>
          <w:rFonts w:cs="Arial"/>
          <w:noProof/>
        </w:rPr>
        <w:t xml:space="preserve">Cốt lõi của hệ thống là mô hình DeepSeek, được tinh chỉnh bằng kỹ thuật LoRA (Low-Rank Adaptation) kết hợp Multi-Stage Fine-Tuning. Kỹ thuật LoRA cố định trọng số gốc và chỉ huấn luyện thêm một lượng nhỏ trọng số hạng thấp, giúp giảm đến hàng nghìn lần số tham số cần cập nhật so với tinh chỉnh toàn bộ mô hình </w:t>
      </w:r>
      <w:sdt>
        <w:sdtPr>
          <w:rPr>
            <w:rFonts w:cs="Arial"/>
            <w:noProof/>
          </w:rPr>
          <w:id w:val="-166019715"/>
          <w:citation/>
        </w:sdtPr>
        <w:sdtEnd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w:t>
      </w:r>
      <w:r w:rsidR="00C24056">
        <w:rPr>
          <w:rFonts w:cs="Arial"/>
          <w:noProof/>
          <w:lang w:val="vi-VN"/>
        </w:rPr>
        <w:t xml:space="preserve"> Mô hình sẽ được huấn luyện nhiều vòng, mỗi vòng các ma trận được ép trực giao với nhau tuỳ theo chiến lược và mục tiêu của từng vòng, qua đó tăng khả năng tiếp nhận và xử lý thông tin của mô hình.</w:t>
      </w:r>
    </w:p>
    <w:p w14:paraId="72EBFE18" w14:textId="77777777" w:rsidR="001B24EA" w:rsidRPr="00F562E4" w:rsidRDefault="001B24EA">
      <w:pPr>
        <w:rPr>
          <w:rFonts w:cs="Arial"/>
        </w:rPr>
      </w:pPr>
      <w:r w:rsidRPr="00F562E4">
        <w:rPr>
          <w:rFonts w:cs="Arial"/>
        </w:rPr>
        <w:br w:type="page"/>
      </w:r>
    </w:p>
    <w:p w14:paraId="610923A1" w14:textId="08A5B9CE" w:rsidR="00880507" w:rsidRPr="00F562E4" w:rsidRDefault="00880507" w:rsidP="00880507">
      <w:pPr>
        <w:pStyle w:val="Chapter"/>
        <w:rPr>
          <w:rFonts w:cs="Arial"/>
        </w:rPr>
      </w:pPr>
      <w:bookmarkStart w:id="6" w:name="_Toc182321493"/>
      <w:bookmarkStart w:id="7" w:name="_Toc195283920"/>
      <w:bookmarkStart w:id="8" w:name="_Toc201354830"/>
      <w:bookmarkStart w:id="9" w:name="_Toc202852253"/>
      <w:r w:rsidRPr="00F562E4">
        <w:rPr>
          <w:rFonts w:cs="Arial"/>
        </w:rPr>
        <w:lastRenderedPageBreak/>
        <w:t>Acknowledgments</w:t>
      </w:r>
      <w:bookmarkEnd w:id="6"/>
      <w:bookmarkEnd w:id="7"/>
      <w:bookmarkEnd w:id="8"/>
      <w:bookmarkEnd w:id="9"/>
    </w:p>
    <w:p w14:paraId="5271C054" w14:textId="2AD8E4FD"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70EC37EB" w14:textId="77777777"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cũng xin gửi lời cảm ơn chân thành tới các đồng nghiệp của mình đã hỗ trợ tôi trong vấn đề cung cấp dữ liệu và hạ tầng training AI.</w:t>
      </w:r>
    </w:p>
    <w:p w14:paraId="0D03C9DF" w14:textId="174FFE24" w:rsidR="00637022" w:rsidRPr="00F562E4" w:rsidRDefault="00981B34" w:rsidP="00981B34">
      <w:pPr>
        <w:spacing w:before="100" w:beforeAutospacing="1" w:after="100" w:afterAutospacing="1" w:line="240" w:lineRule="auto"/>
        <w:ind w:firstLine="720"/>
        <w:rPr>
          <w:rFonts w:cs="Arial"/>
          <w:noProof/>
        </w:rPr>
      </w:pPr>
      <w:r w:rsidRPr="00F562E4">
        <w:rPr>
          <w:rFonts w:cs="Arial"/>
          <w:noProof/>
        </w:rPr>
        <w:t>Cuối cùng, tôi xin dành lời tri ân sâu sắc đến gia đình – những người luôn bên cạnh, yêu thương và ủng hộ tôi vô điều kiện trong suốt chặng đường nghiên cứu này.</w:t>
      </w:r>
    </w:p>
    <w:p w14:paraId="7D948866" w14:textId="77777777" w:rsidR="00637022" w:rsidRPr="00F562E4" w:rsidRDefault="00637022">
      <w:pPr>
        <w:rPr>
          <w:rFonts w:cs="Arial"/>
        </w:rPr>
      </w:pPr>
      <w:r w:rsidRPr="00F562E4">
        <w:rPr>
          <w:rFonts w:cs="Arial"/>
        </w:rPr>
        <w:br w:type="page"/>
      </w:r>
    </w:p>
    <w:p w14:paraId="017591D4" w14:textId="77777777" w:rsidR="00637022" w:rsidRPr="00F562E4"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2852254"/>
      <w:r w:rsidRPr="00F562E4">
        <w:rPr>
          <w:rFonts w:cs="Arial"/>
        </w:rPr>
        <w:lastRenderedPageBreak/>
        <w:t>List of Figures</w:t>
      </w:r>
      <w:bookmarkEnd w:id="10"/>
      <w:bookmarkEnd w:id="11"/>
      <w:bookmarkEnd w:id="12"/>
    </w:p>
    <w:p w14:paraId="6BBFCCE0" w14:textId="4F385ECD" w:rsidR="005712D1"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"Figure" </w:instrText>
      </w:r>
      <w:r w:rsidRPr="00F562E4">
        <w:rPr>
          <w:rFonts w:cs="Arial"/>
        </w:rPr>
        <w:fldChar w:fldCharType="separate"/>
      </w:r>
      <w:hyperlink w:anchor="_Toc201755893" w:history="1">
        <w:r w:rsidR="005712D1" w:rsidRPr="00912501">
          <w:rPr>
            <w:rStyle w:val="Hyperlink"/>
            <w:b/>
            <w:bCs/>
            <w:noProof/>
          </w:rPr>
          <w:t>Figure 1.</w:t>
        </w:r>
        <w:r w:rsidR="005712D1" w:rsidRPr="00912501">
          <w:rPr>
            <w:rStyle w:val="Hyperlink"/>
            <w:noProof/>
          </w:rPr>
          <w:t xml:space="preserve"> Overall architecture</w:t>
        </w:r>
        <w:r w:rsidR="005712D1">
          <w:rPr>
            <w:noProof/>
            <w:webHidden/>
          </w:rPr>
          <w:tab/>
        </w:r>
        <w:r w:rsidR="005712D1">
          <w:rPr>
            <w:noProof/>
            <w:webHidden/>
          </w:rPr>
          <w:fldChar w:fldCharType="begin"/>
        </w:r>
        <w:r w:rsidR="005712D1">
          <w:rPr>
            <w:noProof/>
            <w:webHidden/>
          </w:rPr>
          <w:instrText xml:space="preserve"> PAGEREF _Toc201755893 \h </w:instrText>
        </w:r>
        <w:r w:rsidR="005712D1">
          <w:rPr>
            <w:noProof/>
            <w:webHidden/>
          </w:rPr>
        </w:r>
        <w:r w:rsidR="005712D1">
          <w:rPr>
            <w:noProof/>
            <w:webHidden/>
          </w:rPr>
          <w:fldChar w:fldCharType="separate"/>
        </w:r>
        <w:r w:rsidR="005712D1">
          <w:rPr>
            <w:noProof/>
            <w:webHidden/>
          </w:rPr>
          <w:t>16</w:t>
        </w:r>
        <w:r w:rsidR="005712D1">
          <w:rPr>
            <w:noProof/>
            <w:webHidden/>
          </w:rPr>
          <w:fldChar w:fldCharType="end"/>
        </w:r>
      </w:hyperlink>
    </w:p>
    <w:p w14:paraId="3823A197" w14:textId="642C87A3" w:rsidR="005712D1" w:rsidRDefault="005712D1">
      <w:pPr>
        <w:pStyle w:val="TableofFigures"/>
        <w:tabs>
          <w:tab w:val="right" w:leader="dot" w:pos="9350"/>
        </w:tabs>
        <w:rPr>
          <w:rFonts w:asciiTheme="minorHAnsi" w:eastAsiaTheme="minorEastAsia" w:hAnsiTheme="minorHAnsi"/>
          <w:noProof/>
          <w:lang w:val="en-VN"/>
        </w:rPr>
      </w:pPr>
      <w:hyperlink w:anchor="_Toc201755894" w:history="1">
        <w:r w:rsidRPr="00912501">
          <w:rPr>
            <w:rStyle w:val="Hyperlink"/>
            <w:b/>
            <w:bCs/>
            <w:noProof/>
          </w:rPr>
          <w:t>Figure 2.</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_Toc201755894 \h </w:instrText>
        </w:r>
        <w:r>
          <w:rPr>
            <w:noProof/>
            <w:webHidden/>
          </w:rPr>
        </w:r>
        <w:r>
          <w:rPr>
            <w:noProof/>
            <w:webHidden/>
          </w:rPr>
          <w:fldChar w:fldCharType="separate"/>
        </w:r>
        <w:r>
          <w:rPr>
            <w:noProof/>
            <w:webHidden/>
          </w:rPr>
          <w:t>18</w:t>
        </w:r>
        <w:r>
          <w:rPr>
            <w:noProof/>
            <w:webHidden/>
          </w:rPr>
          <w:fldChar w:fldCharType="end"/>
        </w:r>
      </w:hyperlink>
    </w:p>
    <w:p w14:paraId="49FAED34" w14:textId="440623BE" w:rsidR="005712D1" w:rsidRDefault="005712D1">
      <w:pPr>
        <w:pStyle w:val="TableofFigures"/>
        <w:tabs>
          <w:tab w:val="right" w:leader="dot" w:pos="9350"/>
        </w:tabs>
        <w:rPr>
          <w:rFonts w:asciiTheme="minorHAnsi" w:eastAsiaTheme="minorEastAsia" w:hAnsiTheme="minorHAnsi"/>
          <w:noProof/>
          <w:lang w:val="en-VN"/>
        </w:rPr>
      </w:pPr>
      <w:hyperlink w:anchor="_Toc201755895" w:history="1">
        <w:r w:rsidRPr="00912501">
          <w:rPr>
            <w:rStyle w:val="Hyperlink"/>
            <w:b/>
            <w:bCs/>
            <w:noProof/>
          </w:rPr>
          <w:t>Figure 3.</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_Toc201755895 \h </w:instrText>
        </w:r>
        <w:r>
          <w:rPr>
            <w:noProof/>
            <w:webHidden/>
          </w:rPr>
        </w:r>
        <w:r>
          <w:rPr>
            <w:noProof/>
            <w:webHidden/>
          </w:rPr>
          <w:fldChar w:fldCharType="separate"/>
        </w:r>
        <w:r>
          <w:rPr>
            <w:noProof/>
            <w:webHidden/>
          </w:rPr>
          <w:t>21</w:t>
        </w:r>
        <w:r>
          <w:rPr>
            <w:noProof/>
            <w:webHidden/>
          </w:rPr>
          <w:fldChar w:fldCharType="end"/>
        </w:r>
      </w:hyperlink>
    </w:p>
    <w:p w14:paraId="3A6ACB71" w14:textId="2A9A82B9" w:rsidR="005712D1" w:rsidRDefault="005712D1">
      <w:pPr>
        <w:pStyle w:val="TableofFigures"/>
        <w:tabs>
          <w:tab w:val="right" w:leader="dot" w:pos="9350"/>
        </w:tabs>
        <w:rPr>
          <w:rFonts w:asciiTheme="minorHAnsi" w:eastAsiaTheme="minorEastAsia" w:hAnsiTheme="minorHAnsi"/>
          <w:noProof/>
          <w:lang w:val="en-VN"/>
        </w:rPr>
      </w:pPr>
      <w:hyperlink w:anchor="_Toc201755896" w:history="1">
        <w:r w:rsidRPr="00912501">
          <w:rPr>
            <w:rStyle w:val="Hyperlink"/>
            <w:b/>
            <w:bCs/>
            <w:noProof/>
          </w:rPr>
          <w:t>Figure 4.</w:t>
        </w:r>
        <w:r w:rsidRPr="00912501">
          <w:rPr>
            <w:rStyle w:val="Hyperlink"/>
            <w:noProof/>
          </w:rPr>
          <w:t xml:space="preserve"> Data generate from Chat GPT</w:t>
        </w:r>
        <w:r>
          <w:rPr>
            <w:noProof/>
            <w:webHidden/>
          </w:rPr>
          <w:tab/>
        </w:r>
        <w:r>
          <w:rPr>
            <w:noProof/>
            <w:webHidden/>
          </w:rPr>
          <w:fldChar w:fldCharType="begin"/>
        </w:r>
        <w:r>
          <w:rPr>
            <w:noProof/>
            <w:webHidden/>
          </w:rPr>
          <w:instrText xml:space="preserve"> PAGEREF _Toc201755896 \h </w:instrText>
        </w:r>
        <w:r>
          <w:rPr>
            <w:noProof/>
            <w:webHidden/>
          </w:rPr>
        </w:r>
        <w:r>
          <w:rPr>
            <w:noProof/>
            <w:webHidden/>
          </w:rPr>
          <w:fldChar w:fldCharType="separate"/>
        </w:r>
        <w:r>
          <w:rPr>
            <w:noProof/>
            <w:webHidden/>
          </w:rPr>
          <w:t>21</w:t>
        </w:r>
        <w:r>
          <w:rPr>
            <w:noProof/>
            <w:webHidden/>
          </w:rPr>
          <w:fldChar w:fldCharType="end"/>
        </w:r>
      </w:hyperlink>
    </w:p>
    <w:p w14:paraId="54D44247" w14:textId="2E0B88F1" w:rsidR="00637022" w:rsidRPr="00F562E4" w:rsidRDefault="00637022" w:rsidP="002560F1">
      <w:pPr>
        <w:spacing w:line="360" w:lineRule="auto"/>
        <w:rPr>
          <w:rFonts w:cs="Arial"/>
        </w:rPr>
      </w:pPr>
      <w:r w:rsidRPr="00F562E4">
        <w:rPr>
          <w:rFonts w:cs="Arial"/>
        </w:rPr>
        <w:fldChar w:fldCharType="end"/>
      </w:r>
    </w:p>
    <w:p w14:paraId="313218AC" w14:textId="77777777" w:rsidR="00637022" w:rsidRPr="00F562E4" w:rsidRDefault="00637022">
      <w:pPr>
        <w:rPr>
          <w:rFonts w:cs="Arial"/>
        </w:rPr>
      </w:pPr>
      <w:r w:rsidRPr="00F562E4">
        <w:rPr>
          <w:rFonts w:cs="Arial"/>
        </w:rPr>
        <w:br w:type="page"/>
      </w:r>
    </w:p>
    <w:p w14:paraId="69E94344" w14:textId="77777777" w:rsidR="00637022" w:rsidRPr="00F562E4"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2852255"/>
      <w:r w:rsidRPr="00F562E4">
        <w:rPr>
          <w:rFonts w:cs="Arial"/>
        </w:rPr>
        <w:lastRenderedPageBreak/>
        <w:t>List of Table</w:t>
      </w:r>
      <w:bookmarkEnd w:id="13"/>
      <w:bookmarkEnd w:id="14"/>
      <w:bookmarkEnd w:id="15"/>
    </w:p>
    <w:p w14:paraId="03447160" w14:textId="4743CB21" w:rsidR="000B02BE"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"Table" </w:instrText>
      </w:r>
      <w:r w:rsidRPr="00F562E4">
        <w:rPr>
          <w:rFonts w:cs="Arial"/>
        </w:rPr>
        <w:fldChar w:fldCharType="separate"/>
      </w:r>
      <w:hyperlink w:anchor="_Toc201701301" w:history="1">
        <w:r w:rsidR="000B02BE" w:rsidRPr="00673F39">
          <w:rPr>
            <w:rStyle w:val="Hyperlink"/>
            <w:b/>
            <w:bCs/>
            <w:noProof/>
          </w:rPr>
          <w:t>Table 1.</w:t>
        </w:r>
        <w:r w:rsidR="000B02BE" w:rsidRPr="00673F39">
          <w:rPr>
            <w:rStyle w:val="Hyperlink"/>
            <w:noProof/>
          </w:rPr>
          <w:t xml:space="preserve"> Data in Hugging Face Chat Template format</w:t>
        </w:r>
        <w:r w:rsidR="000B02BE">
          <w:rPr>
            <w:noProof/>
            <w:webHidden/>
          </w:rPr>
          <w:tab/>
        </w:r>
        <w:r w:rsidR="000B02BE">
          <w:rPr>
            <w:noProof/>
            <w:webHidden/>
          </w:rPr>
          <w:fldChar w:fldCharType="begin"/>
        </w:r>
        <w:r w:rsidR="000B02BE">
          <w:rPr>
            <w:noProof/>
            <w:webHidden/>
          </w:rPr>
          <w:instrText xml:space="preserve"> PAGEREF _Toc201701301 \h </w:instrText>
        </w:r>
        <w:r w:rsidR="000B02BE">
          <w:rPr>
            <w:noProof/>
            <w:webHidden/>
          </w:rPr>
        </w:r>
        <w:r w:rsidR="000B02BE">
          <w:rPr>
            <w:noProof/>
            <w:webHidden/>
          </w:rPr>
          <w:fldChar w:fldCharType="separate"/>
        </w:r>
        <w:r w:rsidR="005712D1">
          <w:rPr>
            <w:noProof/>
            <w:webHidden/>
          </w:rPr>
          <w:t>20</w:t>
        </w:r>
        <w:r w:rsidR="000B02BE">
          <w:rPr>
            <w:noProof/>
            <w:webHidden/>
          </w:rPr>
          <w:fldChar w:fldCharType="end"/>
        </w:r>
      </w:hyperlink>
    </w:p>
    <w:p w14:paraId="6B7BA15B" w14:textId="73BE2E96" w:rsidR="00CA0D56" w:rsidRPr="00F562E4" w:rsidRDefault="00637022" w:rsidP="002560F1">
      <w:pPr>
        <w:spacing w:line="360" w:lineRule="auto"/>
        <w:rPr>
          <w:rFonts w:cs="Arial"/>
        </w:rPr>
      </w:pPr>
      <w:r w:rsidRPr="00F562E4">
        <w:rPr>
          <w:rFonts w:cs="Arial"/>
        </w:rPr>
        <w:fldChar w:fldCharType="end"/>
      </w:r>
    </w:p>
    <w:p w14:paraId="21FB5F0C" w14:textId="77777777" w:rsidR="00CA0D56" w:rsidRPr="00F562E4"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2852256"/>
      <w:r w:rsidRPr="00F562E4">
        <w:rPr>
          <w:rFonts w:cs="Arial"/>
        </w:rPr>
        <w:lastRenderedPageBreak/>
        <w:t>Table of Contents</w:t>
      </w:r>
      <w:bookmarkEnd w:id="16"/>
      <w:bookmarkEnd w:id="17"/>
      <w:bookmarkEnd w:id="18"/>
      <w:bookmarkEnd w:id="19"/>
      <w:bookmarkEnd w:id="20"/>
      <w:bookmarkEnd w:id="21"/>
      <w:bookmarkEnd w:id="22"/>
    </w:p>
    <w:p w14:paraId="5BEDDC0B" w14:textId="208BC8F3" w:rsidR="003B4F3A" w:rsidRDefault="007B60D2">
      <w:pPr>
        <w:pStyle w:val="TOC1"/>
        <w:rPr>
          <w:rFonts w:asciiTheme="minorHAnsi" w:eastAsiaTheme="minorEastAsia" w:hAnsiTheme="minorHAnsi"/>
          <w:noProof/>
          <w:lang w:val="en-VN"/>
        </w:rPr>
      </w:pPr>
      <w:r w:rsidRPr="00F562E4">
        <w:rPr>
          <w:rFonts w:cs="Arial"/>
          <w:sz w:val="20"/>
        </w:rPr>
        <w:fldChar w:fldCharType="begin"/>
      </w:r>
      <w:r w:rsidRPr="00F562E4">
        <w:rPr>
          <w:rFonts w:cs="Arial"/>
          <w:sz w:val="20"/>
        </w:rPr>
        <w:instrText xml:space="preserve"> TOC \o "1-3" \h \z \u </w:instrText>
      </w:r>
      <w:r w:rsidRPr="00F562E4">
        <w:rPr>
          <w:rFonts w:cs="Arial"/>
          <w:sz w:val="20"/>
        </w:rPr>
        <w:fldChar w:fldCharType="separate"/>
      </w:r>
      <w:hyperlink w:anchor="_Toc202852253" w:history="1">
        <w:r w:rsidR="003B4F3A" w:rsidRPr="00504806">
          <w:rPr>
            <w:rStyle w:val="Hyperlink"/>
            <w:rFonts w:cs="Arial"/>
            <w:noProof/>
          </w:rPr>
          <w:t>Acknowledgments</w:t>
        </w:r>
        <w:r w:rsidR="003B4F3A">
          <w:rPr>
            <w:noProof/>
            <w:webHidden/>
          </w:rPr>
          <w:tab/>
        </w:r>
        <w:r w:rsidR="003B4F3A">
          <w:rPr>
            <w:noProof/>
            <w:webHidden/>
          </w:rPr>
          <w:fldChar w:fldCharType="begin"/>
        </w:r>
        <w:r w:rsidR="003B4F3A">
          <w:rPr>
            <w:noProof/>
            <w:webHidden/>
          </w:rPr>
          <w:instrText xml:space="preserve"> PAGEREF _Toc202852253 \h </w:instrText>
        </w:r>
        <w:r w:rsidR="003B4F3A">
          <w:rPr>
            <w:noProof/>
            <w:webHidden/>
          </w:rPr>
        </w:r>
        <w:r w:rsidR="003B4F3A">
          <w:rPr>
            <w:noProof/>
            <w:webHidden/>
          </w:rPr>
          <w:fldChar w:fldCharType="separate"/>
        </w:r>
        <w:r w:rsidR="003B4F3A">
          <w:rPr>
            <w:noProof/>
            <w:webHidden/>
          </w:rPr>
          <w:t>2</w:t>
        </w:r>
        <w:r w:rsidR="003B4F3A">
          <w:rPr>
            <w:noProof/>
            <w:webHidden/>
          </w:rPr>
          <w:fldChar w:fldCharType="end"/>
        </w:r>
      </w:hyperlink>
    </w:p>
    <w:p w14:paraId="4F1F707B" w14:textId="437CF7D2" w:rsidR="003B4F3A" w:rsidRDefault="003B4F3A">
      <w:pPr>
        <w:pStyle w:val="TOC1"/>
        <w:rPr>
          <w:rFonts w:asciiTheme="minorHAnsi" w:eastAsiaTheme="minorEastAsia" w:hAnsiTheme="minorHAnsi"/>
          <w:noProof/>
          <w:lang w:val="en-VN"/>
        </w:rPr>
      </w:pPr>
      <w:hyperlink w:anchor="_Toc202852254" w:history="1">
        <w:r w:rsidRPr="00504806">
          <w:rPr>
            <w:rStyle w:val="Hyperlink"/>
            <w:rFonts w:cs="Arial"/>
            <w:noProof/>
          </w:rPr>
          <w:t>List of Figures</w:t>
        </w:r>
        <w:r>
          <w:rPr>
            <w:noProof/>
            <w:webHidden/>
          </w:rPr>
          <w:tab/>
        </w:r>
        <w:r>
          <w:rPr>
            <w:noProof/>
            <w:webHidden/>
          </w:rPr>
          <w:fldChar w:fldCharType="begin"/>
        </w:r>
        <w:r>
          <w:rPr>
            <w:noProof/>
            <w:webHidden/>
          </w:rPr>
          <w:instrText xml:space="preserve"> PAGEREF _Toc202852254 \h </w:instrText>
        </w:r>
        <w:r>
          <w:rPr>
            <w:noProof/>
            <w:webHidden/>
          </w:rPr>
        </w:r>
        <w:r>
          <w:rPr>
            <w:noProof/>
            <w:webHidden/>
          </w:rPr>
          <w:fldChar w:fldCharType="separate"/>
        </w:r>
        <w:r>
          <w:rPr>
            <w:noProof/>
            <w:webHidden/>
          </w:rPr>
          <w:t>3</w:t>
        </w:r>
        <w:r>
          <w:rPr>
            <w:noProof/>
            <w:webHidden/>
          </w:rPr>
          <w:fldChar w:fldCharType="end"/>
        </w:r>
      </w:hyperlink>
    </w:p>
    <w:p w14:paraId="042AFA66" w14:textId="18BC068C" w:rsidR="003B4F3A" w:rsidRDefault="003B4F3A">
      <w:pPr>
        <w:pStyle w:val="TOC1"/>
        <w:rPr>
          <w:rFonts w:asciiTheme="minorHAnsi" w:eastAsiaTheme="minorEastAsia" w:hAnsiTheme="minorHAnsi"/>
          <w:noProof/>
          <w:lang w:val="en-VN"/>
        </w:rPr>
      </w:pPr>
      <w:hyperlink w:anchor="_Toc202852255" w:history="1">
        <w:r w:rsidRPr="00504806">
          <w:rPr>
            <w:rStyle w:val="Hyperlink"/>
            <w:rFonts w:cs="Arial"/>
            <w:noProof/>
          </w:rPr>
          <w:t>List of Table</w:t>
        </w:r>
        <w:r>
          <w:rPr>
            <w:noProof/>
            <w:webHidden/>
          </w:rPr>
          <w:tab/>
        </w:r>
        <w:r>
          <w:rPr>
            <w:noProof/>
            <w:webHidden/>
          </w:rPr>
          <w:fldChar w:fldCharType="begin"/>
        </w:r>
        <w:r>
          <w:rPr>
            <w:noProof/>
            <w:webHidden/>
          </w:rPr>
          <w:instrText xml:space="preserve"> PAGEREF _Toc202852255 \h </w:instrText>
        </w:r>
        <w:r>
          <w:rPr>
            <w:noProof/>
            <w:webHidden/>
          </w:rPr>
        </w:r>
        <w:r>
          <w:rPr>
            <w:noProof/>
            <w:webHidden/>
          </w:rPr>
          <w:fldChar w:fldCharType="separate"/>
        </w:r>
        <w:r>
          <w:rPr>
            <w:noProof/>
            <w:webHidden/>
          </w:rPr>
          <w:t>4</w:t>
        </w:r>
        <w:r>
          <w:rPr>
            <w:noProof/>
            <w:webHidden/>
          </w:rPr>
          <w:fldChar w:fldCharType="end"/>
        </w:r>
      </w:hyperlink>
    </w:p>
    <w:p w14:paraId="7FD4DB1D" w14:textId="2FC7D7EB" w:rsidR="003B4F3A" w:rsidRDefault="003B4F3A">
      <w:pPr>
        <w:pStyle w:val="TOC1"/>
        <w:rPr>
          <w:rFonts w:asciiTheme="minorHAnsi" w:eastAsiaTheme="minorEastAsia" w:hAnsiTheme="minorHAnsi"/>
          <w:noProof/>
          <w:lang w:val="en-VN"/>
        </w:rPr>
      </w:pPr>
      <w:hyperlink w:anchor="_Toc202852256" w:history="1">
        <w:r w:rsidRPr="00504806">
          <w:rPr>
            <w:rStyle w:val="Hyperlink"/>
            <w:rFonts w:cs="Arial"/>
            <w:noProof/>
          </w:rPr>
          <w:t>Table of Contents</w:t>
        </w:r>
        <w:r>
          <w:rPr>
            <w:noProof/>
            <w:webHidden/>
          </w:rPr>
          <w:tab/>
        </w:r>
        <w:r>
          <w:rPr>
            <w:noProof/>
            <w:webHidden/>
          </w:rPr>
          <w:fldChar w:fldCharType="begin"/>
        </w:r>
        <w:r>
          <w:rPr>
            <w:noProof/>
            <w:webHidden/>
          </w:rPr>
          <w:instrText xml:space="preserve"> PAGEREF _Toc202852256 \h </w:instrText>
        </w:r>
        <w:r>
          <w:rPr>
            <w:noProof/>
            <w:webHidden/>
          </w:rPr>
        </w:r>
        <w:r>
          <w:rPr>
            <w:noProof/>
            <w:webHidden/>
          </w:rPr>
          <w:fldChar w:fldCharType="separate"/>
        </w:r>
        <w:r>
          <w:rPr>
            <w:noProof/>
            <w:webHidden/>
          </w:rPr>
          <w:t>5</w:t>
        </w:r>
        <w:r>
          <w:rPr>
            <w:noProof/>
            <w:webHidden/>
          </w:rPr>
          <w:fldChar w:fldCharType="end"/>
        </w:r>
      </w:hyperlink>
    </w:p>
    <w:p w14:paraId="23E6F35A" w14:textId="145517F2" w:rsidR="003B4F3A" w:rsidRDefault="003B4F3A">
      <w:pPr>
        <w:pStyle w:val="TOC1"/>
        <w:rPr>
          <w:rFonts w:asciiTheme="minorHAnsi" w:eastAsiaTheme="minorEastAsia" w:hAnsiTheme="minorHAnsi"/>
          <w:noProof/>
          <w:lang w:val="en-VN"/>
        </w:rPr>
      </w:pPr>
      <w:hyperlink w:anchor="_Toc202852257" w:history="1">
        <w:r w:rsidRPr="00504806">
          <w:rPr>
            <w:rStyle w:val="Hyperlink"/>
            <w:rFonts w:cs="Arial"/>
            <w:noProof/>
          </w:rPr>
          <w:t>Chapter 1 Introduction</w:t>
        </w:r>
        <w:r>
          <w:rPr>
            <w:noProof/>
            <w:webHidden/>
          </w:rPr>
          <w:tab/>
        </w:r>
        <w:r>
          <w:rPr>
            <w:noProof/>
            <w:webHidden/>
          </w:rPr>
          <w:fldChar w:fldCharType="begin"/>
        </w:r>
        <w:r>
          <w:rPr>
            <w:noProof/>
            <w:webHidden/>
          </w:rPr>
          <w:instrText xml:space="preserve"> PAGEREF _Toc202852257 \h </w:instrText>
        </w:r>
        <w:r>
          <w:rPr>
            <w:noProof/>
            <w:webHidden/>
          </w:rPr>
        </w:r>
        <w:r>
          <w:rPr>
            <w:noProof/>
            <w:webHidden/>
          </w:rPr>
          <w:fldChar w:fldCharType="separate"/>
        </w:r>
        <w:r>
          <w:rPr>
            <w:noProof/>
            <w:webHidden/>
          </w:rPr>
          <w:t>6</w:t>
        </w:r>
        <w:r>
          <w:rPr>
            <w:noProof/>
            <w:webHidden/>
          </w:rPr>
          <w:fldChar w:fldCharType="end"/>
        </w:r>
      </w:hyperlink>
    </w:p>
    <w:p w14:paraId="6E129B49" w14:textId="34B25CF9"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58" w:history="1">
        <w:r w:rsidRPr="00504806">
          <w:rPr>
            <w:rStyle w:val="Hyperlink"/>
            <w:rFonts w:cs="Arial"/>
            <w:noProof/>
          </w:rPr>
          <w:t>1.1.</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Problem And Motivation</w:t>
        </w:r>
        <w:r>
          <w:rPr>
            <w:noProof/>
            <w:webHidden/>
          </w:rPr>
          <w:tab/>
        </w:r>
        <w:r>
          <w:rPr>
            <w:noProof/>
            <w:webHidden/>
          </w:rPr>
          <w:fldChar w:fldCharType="begin"/>
        </w:r>
        <w:r>
          <w:rPr>
            <w:noProof/>
            <w:webHidden/>
          </w:rPr>
          <w:instrText xml:space="preserve"> PAGEREF _Toc202852258 \h </w:instrText>
        </w:r>
        <w:r>
          <w:rPr>
            <w:noProof/>
            <w:webHidden/>
          </w:rPr>
        </w:r>
        <w:r>
          <w:rPr>
            <w:noProof/>
            <w:webHidden/>
          </w:rPr>
          <w:fldChar w:fldCharType="separate"/>
        </w:r>
        <w:r>
          <w:rPr>
            <w:noProof/>
            <w:webHidden/>
          </w:rPr>
          <w:t>6</w:t>
        </w:r>
        <w:r>
          <w:rPr>
            <w:noProof/>
            <w:webHidden/>
          </w:rPr>
          <w:fldChar w:fldCharType="end"/>
        </w:r>
      </w:hyperlink>
    </w:p>
    <w:p w14:paraId="5ADC2652" w14:textId="1DDA71EF"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59" w:history="1">
        <w:r w:rsidRPr="00504806">
          <w:rPr>
            <w:rStyle w:val="Hyperlink"/>
            <w:rFonts w:cs="Arial"/>
            <w:noProof/>
          </w:rPr>
          <w:t>1.2.</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Related Works</w:t>
        </w:r>
        <w:r>
          <w:rPr>
            <w:noProof/>
            <w:webHidden/>
          </w:rPr>
          <w:tab/>
        </w:r>
        <w:r>
          <w:rPr>
            <w:noProof/>
            <w:webHidden/>
          </w:rPr>
          <w:fldChar w:fldCharType="begin"/>
        </w:r>
        <w:r>
          <w:rPr>
            <w:noProof/>
            <w:webHidden/>
          </w:rPr>
          <w:instrText xml:space="preserve"> PAGEREF _Toc202852259 \h </w:instrText>
        </w:r>
        <w:r>
          <w:rPr>
            <w:noProof/>
            <w:webHidden/>
          </w:rPr>
        </w:r>
        <w:r>
          <w:rPr>
            <w:noProof/>
            <w:webHidden/>
          </w:rPr>
          <w:fldChar w:fldCharType="separate"/>
        </w:r>
        <w:r>
          <w:rPr>
            <w:noProof/>
            <w:webHidden/>
          </w:rPr>
          <w:t>7</w:t>
        </w:r>
        <w:r>
          <w:rPr>
            <w:noProof/>
            <w:webHidden/>
          </w:rPr>
          <w:fldChar w:fldCharType="end"/>
        </w:r>
      </w:hyperlink>
    </w:p>
    <w:p w14:paraId="4AB6F9B8" w14:textId="36D24B08"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0" w:history="1">
        <w:r w:rsidRPr="00504806">
          <w:rPr>
            <w:rStyle w:val="Hyperlink"/>
            <w:rFonts w:cs="Arial"/>
            <w:noProof/>
          </w:rPr>
          <w:t>1.3.</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Contribution</w:t>
        </w:r>
        <w:r>
          <w:rPr>
            <w:noProof/>
            <w:webHidden/>
          </w:rPr>
          <w:tab/>
        </w:r>
        <w:r>
          <w:rPr>
            <w:noProof/>
            <w:webHidden/>
          </w:rPr>
          <w:fldChar w:fldCharType="begin"/>
        </w:r>
        <w:r>
          <w:rPr>
            <w:noProof/>
            <w:webHidden/>
          </w:rPr>
          <w:instrText xml:space="preserve"> PAGEREF _Toc202852260 \h </w:instrText>
        </w:r>
        <w:r>
          <w:rPr>
            <w:noProof/>
            <w:webHidden/>
          </w:rPr>
        </w:r>
        <w:r>
          <w:rPr>
            <w:noProof/>
            <w:webHidden/>
          </w:rPr>
          <w:fldChar w:fldCharType="separate"/>
        </w:r>
        <w:r>
          <w:rPr>
            <w:noProof/>
            <w:webHidden/>
          </w:rPr>
          <w:t>9</w:t>
        </w:r>
        <w:r>
          <w:rPr>
            <w:noProof/>
            <w:webHidden/>
          </w:rPr>
          <w:fldChar w:fldCharType="end"/>
        </w:r>
      </w:hyperlink>
    </w:p>
    <w:p w14:paraId="6896F131" w14:textId="4303F88A" w:rsidR="003B4F3A" w:rsidRDefault="003B4F3A">
      <w:pPr>
        <w:pStyle w:val="TOC1"/>
        <w:rPr>
          <w:rFonts w:asciiTheme="minorHAnsi" w:eastAsiaTheme="minorEastAsia" w:hAnsiTheme="minorHAnsi"/>
          <w:noProof/>
          <w:lang w:val="en-VN"/>
        </w:rPr>
      </w:pPr>
      <w:hyperlink w:anchor="_Toc202852261" w:history="1">
        <w:r w:rsidRPr="00504806">
          <w:rPr>
            <w:rStyle w:val="Hyperlink"/>
            <w:rFonts w:cs="Arial"/>
            <w:noProof/>
          </w:rPr>
          <w:t>Chapter 2 Background Study</w:t>
        </w:r>
        <w:r>
          <w:rPr>
            <w:noProof/>
            <w:webHidden/>
          </w:rPr>
          <w:tab/>
        </w:r>
        <w:r>
          <w:rPr>
            <w:noProof/>
            <w:webHidden/>
          </w:rPr>
          <w:fldChar w:fldCharType="begin"/>
        </w:r>
        <w:r>
          <w:rPr>
            <w:noProof/>
            <w:webHidden/>
          </w:rPr>
          <w:instrText xml:space="preserve"> PAGEREF _Toc202852261 \h </w:instrText>
        </w:r>
        <w:r>
          <w:rPr>
            <w:noProof/>
            <w:webHidden/>
          </w:rPr>
        </w:r>
        <w:r>
          <w:rPr>
            <w:noProof/>
            <w:webHidden/>
          </w:rPr>
          <w:fldChar w:fldCharType="separate"/>
        </w:r>
        <w:r>
          <w:rPr>
            <w:noProof/>
            <w:webHidden/>
          </w:rPr>
          <w:t>10</w:t>
        </w:r>
        <w:r>
          <w:rPr>
            <w:noProof/>
            <w:webHidden/>
          </w:rPr>
          <w:fldChar w:fldCharType="end"/>
        </w:r>
      </w:hyperlink>
    </w:p>
    <w:p w14:paraId="01AFCD7B" w14:textId="0263DEDE"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2" w:history="1">
        <w:r w:rsidRPr="00504806">
          <w:rPr>
            <w:rStyle w:val="Hyperlink"/>
            <w:rFonts w:cs="Arial"/>
            <w:noProof/>
          </w:rPr>
          <w:t>2.1.</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Business Workflow in Enterprises</w:t>
        </w:r>
        <w:r>
          <w:rPr>
            <w:noProof/>
            <w:webHidden/>
          </w:rPr>
          <w:tab/>
        </w:r>
        <w:r>
          <w:rPr>
            <w:noProof/>
            <w:webHidden/>
          </w:rPr>
          <w:fldChar w:fldCharType="begin"/>
        </w:r>
        <w:r>
          <w:rPr>
            <w:noProof/>
            <w:webHidden/>
          </w:rPr>
          <w:instrText xml:space="preserve"> PAGEREF _Toc202852262 \h </w:instrText>
        </w:r>
        <w:r>
          <w:rPr>
            <w:noProof/>
            <w:webHidden/>
          </w:rPr>
        </w:r>
        <w:r>
          <w:rPr>
            <w:noProof/>
            <w:webHidden/>
          </w:rPr>
          <w:fldChar w:fldCharType="separate"/>
        </w:r>
        <w:r>
          <w:rPr>
            <w:noProof/>
            <w:webHidden/>
          </w:rPr>
          <w:t>10</w:t>
        </w:r>
        <w:r>
          <w:rPr>
            <w:noProof/>
            <w:webHidden/>
          </w:rPr>
          <w:fldChar w:fldCharType="end"/>
        </w:r>
      </w:hyperlink>
    </w:p>
    <w:p w14:paraId="506A91A5" w14:textId="0CFD8B1E"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3" w:history="1">
        <w:r w:rsidRPr="00504806">
          <w:rPr>
            <w:rStyle w:val="Hyperlink"/>
            <w:rFonts w:cs="Arial"/>
            <w:noProof/>
          </w:rPr>
          <w:t>2.2.</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DeepSeek model</w:t>
        </w:r>
        <w:r>
          <w:rPr>
            <w:noProof/>
            <w:webHidden/>
          </w:rPr>
          <w:tab/>
        </w:r>
        <w:r>
          <w:rPr>
            <w:noProof/>
            <w:webHidden/>
          </w:rPr>
          <w:fldChar w:fldCharType="begin"/>
        </w:r>
        <w:r>
          <w:rPr>
            <w:noProof/>
            <w:webHidden/>
          </w:rPr>
          <w:instrText xml:space="preserve"> PAGEREF _Toc202852263 \h </w:instrText>
        </w:r>
        <w:r>
          <w:rPr>
            <w:noProof/>
            <w:webHidden/>
          </w:rPr>
        </w:r>
        <w:r>
          <w:rPr>
            <w:noProof/>
            <w:webHidden/>
          </w:rPr>
          <w:fldChar w:fldCharType="separate"/>
        </w:r>
        <w:r>
          <w:rPr>
            <w:noProof/>
            <w:webHidden/>
          </w:rPr>
          <w:t>11</w:t>
        </w:r>
        <w:r>
          <w:rPr>
            <w:noProof/>
            <w:webHidden/>
          </w:rPr>
          <w:fldChar w:fldCharType="end"/>
        </w:r>
      </w:hyperlink>
    </w:p>
    <w:p w14:paraId="236235FF" w14:textId="18576071"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4" w:history="1">
        <w:r w:rsidRPr="00504806">
          <w:rPr>
            <w:rStyle w:val="Hyperlink"/>
            <w:rFonts w:cs="Arial"/>
            <w:noProof/>
          </w:rPr>
          <w:t>2.3.</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Low-Rank Adaptation</w:t>
        </w:r>
        <w:r>
          <w:rPr>
            <w:noProof/>
            <w:webHidden/>
          </w:rPr>
          <w:tab/>
        </w:r>
        <w:r>
          <w:rPr>
            <w:noProof/>
            <w:webHidden/>
          </w:rPr>
          <w:fldChar w:fldCharType="begin"/>
        </w:r>
        <w:r>
          <w:rPr>
            <w:noProof/>
            <w:webHidden/>
          </w:rPr>
          <w:instrText xml:space="preserve"> PAGEREF _Toc202852264 \h </w:instrText>
        </w:r>
        <w:r>
          <w:rPr>
            <w:noProof/>
            <w:webHidden/>
          </w:rPr>
        </w:r>
        <w:r>
          <w:rPr>
            <w:noProof/>
            <w:webHidden/>
          </w:rPr>
          <w:fldChar w:fldCharType="separate"/>
        </w:r>
        <w:r>
          <w:rPr>
            <w:noProof/>
            <w:webHidden/>
          </w:rPr>
          <w:t>12</w:t>
        </w:r>
        <w:r>
          <w:rPr>
            <w:noProof/>
            <w:webHidden/>
          </w:rPr>
          <w:fldChar w:fldCharType="end"/>
        </w:r>
      </w:hyperlink>
    </w:p>
    <w:p w14:paraId="09BE33F5" w14:textId="1C39E663"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5" w:history="1">
        <w:r w:rsidRPr="00504806">
          <w:rPr>
            <w:rStyle w:val="Hyperlink"/>
            <w:rFonts w:cs="Arial"/>
            <w:noProof/>
          </w:rPr>
          <w:t>2.4.</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Orthogonal</w:t>
        </w:r>
        <w:r w:rsidRPr="00504806">
          <w:rPr>
            <w:rStyle w:val="Hyperlink"/>
            <w:rFonts w:cs="Arial"/>
            <w:noProof/>
            <w:lang w:val="vi-VN"/>
          </w:rPr>
          <w:t xml:space="preserve"> trong</w:t>
        </w:r>
        <w:r w:rsidRPr="00504806">
          <w:rPr>
            <w:rStyle w:val="Hyperlink"/>
            <w:rFonts w:cs="Arial"/>
            <w:noProof/>
          </w:rPr>
          <w:t xml:space="preserve"> Low-Rank Adaptation</w:t>
        </w:r>
        <w:r>
          <w:rPr>
            <w:noProof/>
            <w:webHidden/>
          </w:rPr>
          <w:tab/>
        </w:r>
        <w:r>
          <w:rPr>
            <w:noProof/>
            <w:webHidden/>
          </w:rPr>
          <w:fldChar w:fldCharType="begin"/>
        </w:r>
        <w:r>
          <w:rPr>
            <w:noProof/>
            <w:webHidden/>
          </w:rPr>
          <w:instrText xml:space="preserve"> PAGEREF _Toc202852265 \h </w:instrText>
        </w:r>
        <w:r>
          <w:rPr>
            <w:noProof/>
            <w:webHidden/>
          </w:rPr>
        </w:r>
        <w:r>
          <w:rPr>
            <w:noProof/>
            <w:webHidden/>
          </w:rPr>
          <w:fldChar w:fldCharType="separate"/>
        </w:r>
        <w:r>
          <w:rPr>
            <w:noProof/>
            <w:webHidden/>
          </w:rPr>
          <w:t>13</w:t>
        </w:r>
        <w:r>
          <w:rPr>
            <w:noProof/>
            <w:webHidden/>
          </w:rPr>
          <w:fldChar w:fldCharType="end"/>
        </w:r>
      </w:hyperlink>
    </w:p>
    <w:p w14:paraId="60DBF9F2" w14:textId="0D7B92EF" w:rsidR="003B4F3A" w:rsidRDefault="003B4F3A">
      <w:pPr>
        <w:pStyle w:val="TOC1"/>
        <w:rPr>
          <w:rFonts w:asciiTheme="minorHAnsi" w:eastAsiaTheme="minorEastAsia" w:hAnsiTheme="minorHAnsi"/>
          <w:noProof/>
          <w:lang w:val="en-VN"/>
        </w:rPr>
      </w:pPr>
      <w:hyperlink w:anchor="_Toc202852266" w:history="1">
        <w:r w:rsidRPr="00504806">
          <w:rPr>
            <w:rStyle w:val="Hyperlink"/>
            <w:rFonts w:cs="Arial"/>
            <w:noProof/>
          </w:rPr>
          <w:t>Chapter 3 System Design</w:t>
        </w:r>
        <w:r>
          <w:rPr>
            <w:noProof/>
            <w:webHidden/>
          </w:rPr>
          <w:tab/>
        </w:r>
        <w:r>
          <w:rPr>
            <w:noProof/>
            <w:webHidden/>
          </w:rPr>
          <w:fldChar w:fldCharType="begin"/>
        </w:r>
        <w:r>
          <w:rPr>
            <w:noProof/>
            <w:webHidden/>
          </w:rPr>
          <w:instrText xml:space="preserve"> PAGEREF _Toc202852266 \h </w:instrText>
        </w:r>
        <w:r>
          <w:rPr>
            <w:noProof/>
            <w:webHidden/>
          </w:rPr>
        </w:r>
        <w:r>
          <w:rPr>
            <w:noProof/>
            <w:webHidden/>
          </w:rPr>
          <w:fldChar w:fldCharType="separate"/>
        </w:r>
        <w:r>
          <w:rPr>
            <w:noProof/>
            <w:webHidden/>
          </w:rPr>
          <w:t>16</w:t>
        </w:r>
        <w:r>
          <w:rPr>
            <w:noProof/>
            <w:webHidden/>
          </w:rPr>
          <w:fldChar w:fldCharType="end"/>
        </w:r>
      </w:hyperlink>
    </w:p>
    <w:p w14:paraId="72109EBD" w14:textId="6C4E4698"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7" w:history="1">
        <w:r w:rsidRPr="00504806">
          <w:rPr>
            <w:rStyle w:val="Hyperlink"/>
            <w:rFonts w:cs="Arial"/>
            <w:noProof/>
          </w:rPr>
          <w:t>3.1.</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System Architecture</w:t>
        </w:r>
        <w:r>
          <w:rPr>
            <w:noProof/>
            <w:webHidden/>
          </w:rPr>
          <w:tab/>
        </w:r>
        <w:r>
          <w:rPr>
            <w:noProof/>
            <w:webHidden/>
          </w:rPr>
          <w:fldChar w:fldCharType="begin"/>
        </w:r>
        <w:r>
          <w:rPr>
            <w:noProof/>
            <w:webHidden/>
          </w:rPr>
          <w:instrText xml:space="preserve"> PAGEREF _Toc202852267 \h </w:instrText>
        </w:r>
        <w:r>
          <w:rPr>
            <w:noProof/>
            <w:webHidden/>
          </w:rPr>
        </w:r>
        <w:r>
          <w:rPr>
            <w:noProof/>
            <w:webHidden/>
          </w:rPr>
          <w:fldChar w:fldCharType="separate"/>
        </w:r>
        <w:r>
          <w:rPr>
            <w:noProof/>
            <w:webHidden/>
          </w:rPr>
          <w:t>16</w:t>
        </w:r>
        <w:r>
          <w:rPr>
            <w:noProof/>
            <w:webHidden/>
          </w:rPr>
          <w:fldChar w:fldCharType="end"/>
        </w:r>
      </w:hyperlink>
    </w:p>
    <w:p w14:paraId="02A6B319" w14:textId="50486A55"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8" w:history="1">
        <w:r w:rsidRPr="00504806">
          <w:rPr>
            <w:rStyle w:val="Hyperlink"/>
            <w:rFonts w:cs="Arial"/>
            <w:noProof/>
          </w:rPr>
          <w:t>3.2.</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Data Preprocessing</w:t>
        </w:r>
        <w:r>
          <w:rPr>
            <w:noProof/>
            <w:webHidden/>
          </w:rPr>
          <w:tab/>
        </w:r>
        <w:r>
          <w:rPr>
            <w:noProof/>
            <w:webHidden/>
          </w:rPr>
          <w:fldChar w:fldCharType="begin"/>
        </w:r>
        <w:r>
          <w:rPr>
            <w:noProof/>
            <w:webHidden/>
          </w:rPr>
          <w:instrText xml:space="preserve"> PAGEREF _Toc202852268 \h </w:instrText>
        </w:r>
        <w:r>
          <w:rPr>
            <w:noProof/>
            <w:webHidden/>
          </w:rPr>
        </w:r>
        <w:r>
          <w:rPr>
            <w:noProof/>
            <w:webHidden/>
          </w:rPr>
          <w:fldChar w:fldCharType="separate"/>
        </w:r>
        <w:r>
          <w:rPr>
            <w:noProof/>
            <w:webHidden/>
          </w:rPr>
          <w:t>17</w:t>
        </w:r>
        <w:r>
          <w:rPr>
            <w:noProof/>
            <w:webHidden/>
          </w:rPr>
          <w:fldChar w:fldCharType="end"/>
        </w:r>
      </w:hyperlink>
    </w:p>
    <w:p w14:paraId="503171EA" w14:textId="53065156" w:rsidR="003B4F3A" w:rsidRDefault="003B4F3A">
      <w:pPr>
        <w:pStyle w:val="TOC3"/>
        <w:tabs>
          <w:tab w:val="left" w:pos="1440"/>
          <w:tab w:val="right" w:leader="dot" w:pos="9350"/>
        </w:tabs>
        <w:rPr>
          <w:rFonts w:asciiTheme="minorHAnsi" w:eastAsiaTheme="minorEastAsia" w:hAnsiTheme="minorHAnsi"/>
          <w:noProof/>
          <w:lang w:val="en-VN"/>
        </w:rPr>
      </w:pPr>
      <w:hyperlink w:anchor="_Toc202852269" w:history="1">
        <w:r w:rsidRPr="00504806">
          <w:rPr>
            <w:rStyle w:val="Hyperlink"/>
            <w:noProof/>
          </w:rPr>
          <w:t>3.2.1.</w:t>
        </w:r>
        <w:r>
          <w:rPr>
            <w:rFonts w:asciiTheme="minorHAnsi" w:eastAsiaTheme="minorEastAsia" w:hAnsiTheme="minorHAnsi"/>
            <w:noProof/>
            <w:lang w:val="en-VN"/>
          </w:rPr>
          <w:tab/>
        </w:r>
        <w:r w:rsidRPr="00504806">
          <w:rPr>
            <w:rStyle w:val="Hyperlink"/>
            <w:noProof/>
          </w:rPr>
          <w:t>Data extraction</w:t>
        </w:r>
        <w:r>
          <w:rPr>
            <w:noProof/>
            <w:webHidden/>
          </w:rPr>
          <w:tab/>
        </w:r>
        <w:r>
          <w:rPr>
            <w:noProof/>
            <w:webHidden/>
          </w:rPr>
          <w:fldChar w:fldCharType="begin"/>
        </w:r>
        <w:r>
          <w:rPr>
            <w:noProof/>
            <w:webHidden/>
          </w:rPr>
          <w:instrText xml:space="preserve"> PAGEREF _Toc202852269 \h </w:instrText>
        </w:r>
        <w:r>
          <w:rPr>
            <w:noProof/>
            <w:webHidden/>
          </w:rPr>
        </w:r>
        <w:r>
          <w:rPr>
            <w:noProof/>
            <w:webHidden/>
          </w:rPr>
          <w:fldChar w:fldCharType="separate"/>
        </w:r>
        <w:r>
          <w:rPr>
            <w:noProof/>
            <w:webHidden/>
          </w:rPr>
          <w:t>17</w:t>
        </w:r>
        <w:r>
          <w:rPr>
            <w:noProof/>
            <w:webHidden/>
          </w:rPr>
          <w:fldChar w:fldCharType="end"/>
        </w:r>
      </w:hyperlink>
    </w:p>
    <w:p w14:paraId="13EC01D1" w14:textId="0FDB068D" w:rsidR="003B4F3A" w:rsidRDefault="003B4F3A">
      <w:pPr>
        <w:pStyle w:val="TOC3"/>
        <w:tabs>
          <w:tab w:val="left" w:pos="1440"/>
          <w:tab w:val="right" w:leader="dot" w:pos="9350"/>
        </w:tabs>
        <w:rPr>
          <w:rFonts w:asciiTheme="minorHAnsi" w:eastAsiaTheme="minorEastAsia" w:hAnsiTheme="minorHAnsi"/>
          <w:noProof/>
          <w:lang w:val="en-VN"/>
        </w:rPr>
      </w:pPr>
      <w:hyperlink w:anchor="_Toc202852270" w:history="1">
        <w:r w:rsidRPr="00504806">
          <w:rPr>
            <w:rStyle w:val="Hyperlink"/>
            <w:noProof/>
          </w:rPr>
          <w:t>3.2.2.</w:t>
        </w:r>
        <w:r>
          <w:rPr>
            <w:rFonts w:asciiTheme="minorHAnsi" w:eastAsiaTheme="minorEastAsia" w:hAnsiTheme="minorHAnsi"/>
            <w:noProof/>
            <w:lang w:val="en-VN"/>
          </w:rPr>
          <w:tab/>
        </w:r>
        <w:r w:rsidRPr="00504806">
          <w:rPr>
            <w:rStyle w:val="Hyperlink"/>
            <w:noProof/>
          </w:rPr>
          <w:t>Data Formatting for Instruction-Tuning</w:t>
        </w:r>
        <w:r>
          <w:rPr>
            <w:noProof/>
            <w:webHidden/>
          </w:rPr>
          <w:tab/>
        </w:r>
        <w:r>
          <w:rPr>
            <w:noProof/>
            <w:webHidden/>
          </w:rPr>
          <w:fldChar w:fldCharType="begin"/>
        </w:r>
        <w:r>
          <w:rPr>
            <w:noProof/>
            <w:webHidden/>
          </w:rPr>
          <w:instrText xml:space="preserve"> PAGEREF _Toc202852270 \h </w:instrText>
        </w:r>
        <w:r>
          <w:rPr>
            <w:noProof/>
            <w:webHidden/>
          </w:rPr>
        </w:r>
        <w:r>
          <w:rPr>
            <w:noProof/>
            <w:webHidden/>
          </w:rPr>
          <w:fldChar w:fldCharType="separate"/>
        </w:r>
        <w:r>
          <w:rPr>
            <w:noProof/>
            <w:webHidden/>
          </w:rPr>
          <w:t>19</w:t>
        </w:r>
        <w:r>
          <w:rPr>
            <w:noProof/>
            <w:webHidden/>
          </w:rPr>
          <w:fldChar w:fldCharType="end"/>
        </w:r>
      </w:hyperlink>
    </w:p>
    <w:p w14:paraId="600E774E" w14:textId="1EADE36A"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71" w:history="1">
        <w:r w:rsidRPr="00504806">
          <w:rPr>
            <w:rStyle w:val="Hyperlink"/>
            <w:rFonts w:cs="Arial"/>
            <w:noProof/>
          </w:rPr>
          <w:t>3.3.</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Modeling Module</w:t>
        </w:r>
        <w:r>
          <w:rPr>
            <w:noProof/>
            <w:webHidden/>
          </w:rPr>
          <w:tab/>
        </w:r>
        <w:r>
          <w:rPr>
            <w:noProof/>
            <w:webHidden/>
          </w:rPr>
          <w:fldChar w:fldCharType="begin"/>
        </w:r>
        <w:r>
          <w:rPr>
            <w:noProof/>
            <w:webHidden/>
          </w:rPr>
          <w:instrText xml:space="preserve"> PAGEREF _Toc202852271 \h </w:instrText>
        </w:r>
        <w:r>
          <w:rPr>
            <w:noProof/>
            <w:webHidden/>
          </w:rPr>
        </w:r>
        <w:r>
          <w:rPr>
            <w:noProof/>
            <w:webHidden/>
          </w:rPr>
          <w:fldChar w:fldCharType="separate"/>
        </w:r>
        <w:r>
          <w:rPr>
            <w:noProof/>
            <w:webHidden/>
          </w:rPr>
          <w:t>22</w:t>
        </w:r>
        <w:r>
          <w:rPr>
            <w:noProof/>
            <w:webHidden/>
          </w:rPr>
          <w:fldChar w:fldCharType="end"/>
        </w:r>
      </w:hyperlink>
    </w:p>
    <w:p w14:paraId="2603D703" w14:textId="08AB3BE2" w:rsidR="003B4F3A" w:rsidRDefault="003B4F3A">
      <w:pPr>
        <w:pStyle w:val="TOC1"/>
        <w:rPr>
          <w:rFonts w:asciiTheme="minorHAnsi" w:eastAsiaTheme="minorEastAsia" w:hAnsiTheme="minorHAnsi"/>
          <w:noProof/>
          <w:lang w:val="en-VN"/>
        </w:rPr>
      </w:pPr>
      <w:hyperlink w:anchor="_Toc202852272" w:history="1">
        <w:r w:rsidRPr="00504806">
          <w:rPr>
            <w:rStyle w:val="Hyperlink"/>
            <w:rFonts w:cs="Arial"/>
            <w:noProof/>
          </w:rPr>
          <w:t>Chapter 4 Experiments And Results</w:t>
        </w:r>
        <w:r>
          <w:rPr>
            <w:noProof/>
            <w:webHidden/>
          </w:rPr>
          <w:tab/>
        </w:r>
        <w:r>
          <w:rPr>
            <w:noProof/>
            <w:webHidden/>
          </w:rPr>
          <w:fldChar w:fldCharType="begin"/>
        </w:r>
        <w:r>
          <w:rPr>
            <w:noProof/>
            <w:webHidden/>
          </w:rPr>
          <w:instrText xml:space="preserve"> PAGEREF _Toc202852272 \h </w:instrText>
        </w:r>
        <w:r>
          <w:rPr>
            <w:noProof/>
            <w:webHidden/>
          </w:rPr>
        </w:r>
        <w:r>
          <w:rPr>
            <w:noProof/>
            <w:webHidden/>
          </w:rPr>
          <w:fldChar w:fldCharType="separate"/>
        </w:r>
        <w:r>
          <w:rPr>
            <w:noProof/>
            <w:webHidden/>
          </w:rPr>
          <w:t>24</w:t>
        </w:r>
        <w:r>
          <w:rPr>
            <w:noProof/>
            <w:webHidden/>
          </w:rPr>
          <w:fldChar w:fldCharType="end"/>
        </w:r>
      </w:hyperlink>
    </w:p>
    <w:p w14:paraId="7C5C423D" w14:textId="24180DFB"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73" w:history="1">
        <w:r w:rsidRPr="00504806">
          <w:rPr>
            <w:rStyle w:val="Hyperlink"/>
            <w:rFonts w:cs="Arial"/>
            <w:noProof/>
          </w:rPr>
          <w:t>4.1.</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 xml:space="preserve">Data </w:t>
        </w:r>
        <w:r w:rsidRPr="00504806">
          <w:rPr>
            <w:rStyle w:val="Hyperlink"/>
            <w:rFonts w:cs="Arial"/>
            <w:noProof/>
          </w:rPr>
          <w:t>c</w:t>
        </w:r>
        <w:r w:rsidRPr="00504806">
          <w:rPr>
            <w:rStyle w:val="Hyperlink"/>
            <w:rFonts w:cs="Arial"/>
            <w:noProof/>
          </w:rPr>
          <w:t>ollection</w:t>
        </w:r>
        <w:r>
          <w:rPr>
            <w:noProof/>
            <w:webHidden/>
          </w:rPr>
          <w:tab/>
        </w:r>
        <w:r>
          <w:rPr>
            <w:noProof/>
            <w:webHidden/>
          </w:rPr>
          <w:fldChar w:fldCharType="begin"/>
        </w:r>
        <w:r>
          <w:rPr>
            <w:noProof/>
            <w:webHidden/>
          </w:rPr>
          <w:instrText xml:space="preserve"> PAGEREF _Toc202852273 \h </w:instrText>
        </w:r>
        <w:r>
          <w:rPr>
            <w:noProof/>
            <w:webHidden/>
          </w:rPr>
        </w:r>
        <w:r>
          <w:rPr>
            <w:noProof/>
            <w:webHidden/>
          </w:rPr>
          <w:fldChar w:fldCharType="separate"/>
        </w:r>
        <w:r>
          <w:rPr>
            <w:noProof/>
            <w:webHidden/>
          </w:rPr>
          <w:t>24</w:t>
        </w:r>
        <w:r>
          <w:rPr>
            <w:noProof/>
            <w:webHidden/>
          </w:rPr>
          <w:fldChar w:fldCharType="end"/>
        </w:r>
      </w:hyperlink>
    </w:p>
    <w:p w14:paraId="7A66082E" w14:textId="429429DD"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74" w:history="1">
        <w:r w:rsidRPr="00504806">
          <w:rPr>
            <w:rStyle w:val="Hyperlink"/>
            <w:rFonts w:cs="Arial"/>
            <w:noProof/>
          </w:rPr>
          <w:t>4.2.</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Experiments</w:t>
        </w:r>
        <w:r>
          <w:rPr>
            <w:noProof/>
            <w:webHidden/>
          </w:rPr>
          <w:tab/>
        </w:r>
        <w:r>
          <w:rPr>
            <w:noProof/>
            <w:webHidden/>
          </w:rPr>
          <w:fldChar w:fldCharType="begin"/>
        </w:r>
        <w:r>
          <w:rPr>
            <w:noProof/>
            <w:webHidden/>
          </w:rPr>
          <w:instrText xml:space="preserve"> PAGEREF _Toc202852274 \h </w:instrText>
        </w:r>
        <w:r>
          <w:rPr>
            <w:noProof/>
            <w:webHidden/>
          </w:rPr>
        </w:r>
        <w:r>
          <w:rPr>
            <w:noProof/>
            <w:webHidden/>
          </w:rPr>
          <w:fldChar w:fldCharType="separate"/>
        </w:r>
        <w:r>
          <w:rPr>
            <w:noProof/>
            <w:webHidden/>
          </w:rPr>
          <w:t>25</w:t>
        </w:r>
        <w:r>
          <w:rPr>
            <w:noProof/>
            <w:webHidden/>
          </w:rPr>
          <w:fldChar w:fldCharType="end"/>
        </w:r>
      </w:hyperlink>
    </w:p>
    <w:p w14:paraId="3754CDD0" w14:textId="0E8F7665"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75" w:history="1">
        <w:r w:rsidRPr="00504806">
          <w:rPr>
            <w:rStyle w:val="Hyperlink"/>
            <w:rFonts w:cs="Arial"/>
            <w:noProof/>
          </w:rPr>
          <w:t>4.3.</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Results</w:t>
        </w:r>
        <w:r>
          <w:rPr>
            <w:noProof/>
            <w:webHidden/>
          </w:rPr>
          <w:tab/>
        </w:r>
        <w:r>
          <w:rPr>
            <w:noProof/>
            <w:webHidden/>
          </w:rPr>
          <w:fldChar w:fldCharType="begin"/>
        </w:r>
        <w:r>
          <w:rPr>
            <w:noProof/>
            <w:webHidden/>
          </w:rPr>
          <w:instrText xml:space="preserve"> PAGEREF _Toc202852275 \h </w:instrText>
        </w:r>
        <w:r>
          <w:rPr>
            <w:noProof/>
            <w:webHidden/>
          </w:rPr>
        </w:r>
        <w:r>
          <w:rPr>
            <w:noProof/>
            <w:webHidden/>
          </w:rPr>
          <w:fldChar w:fldCharType="separate"/>
        </w:r>
        <w:r>
          <w:rPr>
            <w:noProof/>
            <w:webHidden/>
          </w:rPr>
          <w:t>27</w:t>
        </w:r>
        <w:r>
          <w:rPr>
            <w:noProof/>
            <w:webHidden/>
          </w:rPr>
          <w:fldChar w:fldCharType="end"/>
        </w:r>
      </w:hyperlink>
    </w:p>
    <w:p w14:paraId="4B687D34" w14:textId="776B162A"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76" w:history="1">
        <w:r w:rsidRPr="00504806">
          <w:rPr>
            <w:rStyle w:val="Hyperlink"/>
            <w:rFonts w:cs="Arial"/>
            <w:noProof/>
          </w:rPr>
          <w:t>4.4.</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Conclusion And Future Work</w:t>
        </w:r>
        <w:r>
          <w:rPr>
            <w:noProof/>
            <w:webHidden/>
          </w:rPr>
          <w:tab/>
        </w:r>
        <w:r>
          <w:rPr>
            <w:noProof/>
            <w:webHidden/>
          </w:rPr>
          <w:fldChar w:fldCharType="begin"/>
        </w:r>
        <w:r>
          <w:rPr>
            <w:noProof/>
            <w:webHidden/>
          </w:rPr>
          <w:instrText xml:space="preserve"> PAGEREF _Toc202852276 \h </w:instrText>
        </w:r>
        <w:r>
          <w:rPr>
            <w:noProof/>
            <w:webHidden/>
          </w:rPr>
        </w:r>
        <w:r>
          <w:rPr>
            <w:noProof/>
            <w:webHidden/>
          </w:rPr>
          <w:fldChar w:fldCharType="separate"/>
        </w:r>
        <w:r>
          <w:rPr>
            <w:noProof/>
            <w:webHidden/>
          </w:rPr>
          <w:t>31</w:t>
        </w:r>
        <w:r>
          <w:rPr>
            <w:noProof/>
            <w:webHidden/>
          </w:rPr>
          <w:fldChar w:fldCharType="end"/>
        </w:r>
      </w:hyperlink>
    </w:p>
    <w:p w14:paraId="0298092A" w14:textId="06CC5120" w:rsidR="003B4F3A" w:rsidRDefault="003B4F3A">
      <w:pPr>
        <w:pStyle w:val="TOC1"/>
        <w:rPr>
          <w:rFonts w:asciiTheme="minorHAnsi" w:eastAsiaTheme="minorEastAsia" w:hAnsiTheme="minorHAnsi"/>
          <w:noProof/>
          <w:lang w:val="en-VN"/>
        </w:rPr>
      </w:pPr>
      <w:hyperlink w:anchor="_Toc202852277" w:history="1">
        <w:r w:rsidRPr="00504806">
          <w:rPr>
            <w:rStyle w:val="Hyperlink"/>
            <w:rFonts w:cs="Arial"/>
            <w:noProof/>
          </w:rPr>
          <w:t>References</w:t>
        </w:r>
        <w:r>
          <w:rPr>
            <w:noProof/>
            <w:webHidden/>
          </w:rPr>
          <w:tab/>
        </w:r>
        <w:r>
          <w:rPr>
            <w:noProof/>
            <w:webHidden/>
          </w:rPr>
          <w:fldChar w:fldCharType="begin"/>
        </w:r>
        <w:r>
          <w:rPr>
            <w:noProof/>
            <w:webHidden/>
          </w:rPr>
          <w:instrText xml:space="preserve"> PAGEREF _Toc202852277 \h </w:instrText>
        </w:r>
        <w:r>
          <w:rPr>
            <w:noProof/>
            <w:webHidden/>
          </w:rPr>
        </w:r>
        <w:r>
          <w:rPr>
            <w:noProof/>
            <w:webHidden/>
          </w:rPr>
          <w:fldChar w:fldCharType="separate"/>
        </w:r>
        <w:r>
          <w:rPr>
            <w:noProof/>
            <w:webHidden/>
          </w:rPr>
          <w:t>32</w:t>
        </w:r>
        <w:r>
          <w:rPr>
            <w:noProof/>
            <w:webHidden/>
          </w:rPr>
          <w:fldChar w:fldCharType="end"/>
        </w:r>
      </w:hyperlink>
    </w:p>
    <w:p w14:paraId="372F0474" w14:textId="1DA4387F" w:rsidR="00795207" w:rsidRPr="00F562E4" w:rsidRDefault="007B60D2" w:rsidP="00557841">
      <w:pPr>
        <w:pStyle w:val="Heading1"/>
        <w:rPr>
          <w:rFonts w:cs="Arial"/>
        </w:rPr>
      </w:pPr>
      <w:r w:rsidRPr="00F562E4">
        <w:rPr>
          <w:rFonts w:eastAsiaTheme="minorHAnsi" w:cs="Arial"/>
          <w:sz w:val="20"/>
          <w:szCs w:val="24"/>
        </w:rPr>
        <w:lastRenderedPageBreak/>
        <w:fldChar w:fldCharType="end"/>
      </w:r>
      <w:r w:rsidR="00557841" w:rsidRPr="00F562E4">
        <w:rPr>
          <w:rFonts w:cs="Arial"/>
          <w:b/>
          <w:bCs/>
          <w:caps/>
          <w:sz w:val="20"/>
        </w:rPr>
        <w:br/>
      </w:r>
      <w:bookmarkStart w:id="23" w:name="_Toc195283924"/>
      <w:bookmarkStart w:id="24" w:name="_Toc201354834"/>
      <w:bookmarkStart w:id="25" w:name="_Toc202852257"/>
      <w:r w:rsidR="00795207" w:rsidRPr="00F562E4">
        <w:rPr>
          <w:rFonts w:cs="Arial"/>
        </w:rPr>
        <w:t>Introduction</w:t>
      </w:r>
      <w:bookmarkEnd w:id="23"/>
      <w:bookmarkEnd w:id="24"/>
      <w:bookmarkEnd w:id="25"/>
    </w:p>
    <w:p w14:paraId="1CE91EA6" w14:textId="5B937937" w:rsidR="00795207" w:rsidRPr="00F562E4" w:rsidRDefault="002B0BA3" w:rsidP="00F94A68">
      <w:pPr>
        <w:pStyle w:val="Heading2"/>
        <w:rPr>
          <w:rFonts w:cs="Arial"/>
        </w:rPr>
      </w:pPr>
      <w:bookmarkStart w:id="26" w:name="_Toc195283925"/>
      <w:bookmarkStart w:id="27" w:name="_Toc201354835"/>
      <w:bookmarkStart w:id="28" w:name="_Toc202852258"/>
      <w:r w:rsidRPr="00F562E4">
        <w:rPr>
          <w:rFonts w:cs="Arial"/>
        </w:rPr>
        <w:t>Problem And Motivation</w:t>
      </w:r>
      <w:bookmarkEnd w:id="26"/>
      <w:bookmarkEnd w:id="27"/>
      <w:bookmarkEnd w:id="28"/>
    </w:p>
    <w:p w14:paraId="1718B6F9" w14:textId="2134660B" w:rsidR="0086542E" w:rsidRPr="00F562E4" w:rsidRDefault="0086542E" w:rsidP="0086542E">
      <w:pPr>
        <w:spacing w:before="100" w:beforeAutospacing="1" w:after="100" w:afterAutospacing="1"/>
        <w:ind w:firstLine="720"/>
        <w:rPr>
          <w:rFonts w:cs="Arial"/>
          <w:noProof/>
        </w:rPr>
      </w:pPr>
      <w:r w:rsidRPr="00F562E4">
        <w:rPr>
          <w:rFonts w:cs="Arial"/>
          <w:noProof/>
        </w:rPr>
        <w:t>Trong môi trường doanh nghiệp hiện tại, việc theo dõi, nhu cầu phân bổ và đánh giá tiến độ công việc hiệu quả 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A303292" w14:textId="66FA466D"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Song song với đó, sự phát triển nhanh chóng của các mô hình ngôn ngữ lớn (LLMs) như  ChatGPT, Grok, 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rFonts w:cs="Arial"/>
            <w:noProof/>
          </w:rPr>
          <w:id w:val="1301117077"/>
          <w:citation/>
        </w:sdtPr>
        <w:sdtEnd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0F5EB5" w:rsidRPr="000F5EB5">
            <w:rPr>
              <w:rFonts w:cs="Arial"/>
              <w:noProof/>
            </w:rPr>
            <w:t>[2]</w:t>
          </w:r>
          <w:r w:rsidRPr="00F562E4">
            <w:rPr>
              <w:rFonts w:cs="Arial"/>
              <w:noProof/>
            </w:rPr>
            <w:fldChar w:fldCharType="end"/>
          </w:r>
        </w:sdtContent>
      </w:sdt>
      <w:r w:rsidRPr="00F562E4">
        <w:rPr>
          <w:rFonts w:cs="Arial"/>
          <w:noProof/>
        </w:rPr>
        <w:t xml:space="preserve">. 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rFonts w:cs="Arial"/>
            <w:noProof/>
          </w:rPr>
          <w:id w:val="-2021074206"/>
          <w:citation/>
        </w:sdtPr>
        <w:sdtEnd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0F5EB5" w:rsidRPr="000F5EB5">
            <w:rPr>
              <w:rFonts w:cs="Arial"/>
              <w:noProof/>
            </w:rPr>
            <w:t>[3]</w:t>
          </w:r>
          <w:r w:rsidRPr="00F562E4">
            <w:rPr>
              <w:rFonts w:cs="Arial"/>
              <w:noProof/>
            </w:rPr>
            <w:fldChar w:fldCharType="end"/>
          </w:r>
        </w:sdtContent>
      </w:sdt>
      <w:r w:rsidRPr="00F562E4">
        <w:rPr>
          <w:rFonts w:cs="Arial"/>
          <w:noProof/>
        </w:rPr>
        <w:t>.</w:t>
      </w:r>
    </w:p>
    <w:p w14:paraId="1610C2CA" w14:textId="77777777" w:rsidR="0086542E" w:rsidRPr="00F562E4" w:rsidRDefault="0086542E" w:rsidP="0086542E">
      <w:pPr>
        <w:spacing w:before="100" w:beforeAutospacing="1" w:after="100" w:afterAutospacing="1"/>
        <w:ind w:firstLine="720"/>
        <w:rPr>
          <w:rFonts w:cs="Arial"/>
          <w:noProof/>
        </w:rPr>
      </w:pPr>
      <w:r w:rsidRPr="00F562E4">
        <w:rPr>
          <w:rFonts w:cs="Arial"/>
          <w:noProof/>
        </w:rPr>
        <w:t>Từ nhu cầu thực tiễn, bài viết này này tập trung phát triển một hệ thống trí tuệ nhân tạo hỗ trợ doanh nghiệp trong việc theo dõi, phân tích và tối ưu hóa hoạt động vận hành nội bộ. Hệ thống dựa trên DeepSeek, một trong những mô hình LLM mã nguồn mở nổi bật hiện nay, được huấn luyện trên dữ liệu quy mô lớn, sở hữu khả năng suy luận ngữ cảnh tốt và có hỗ trợ tiếng việt. Tuy nhiên, để khai thác hiệu quả mô hình trong môi trường doanh nghiệp cụ thể, nơi có ngôn ngữ nội bộ, thuật ngữ chuyên ngành và đặc thù quy trình riêng biệt, việc fine-tuning là yếu tố bắt buộc. Fine-tune 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1C0D7842" w14:textId="7B3AB08B"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Để giải quyết các bài toán trên mà vẫn đảm bảo hiệu quả tài nguyên và độ ổn định mô hình, bài viết đề xuất kỹ thuật </w:t>
      </w:r>
      <w:r w:rsidRPr="00F562E4">
        <w:rPr>
          <w:rFonts w:cs="Arial"/>
          <w:bCs/>
          <w:noProof/>
        </w:rPr>
        <w:t>LoRA (Low-Rank Adaptation)</w:t>
      </w:r>
      <w:r w:rsidRPr="00F562E4">
        <w:rPr>
          <w:rFonts w:cs="Arial"/>
          <w:noProof/>
        </w:rPr>
        <w:t xml:space="preserve"> trong quá trình tinh chỉnh mô hình DeepSeek. LoRA là một phương pháp được đề xuất bởi </w:t>
      </w:r>
      <w:sdt>
        <w:sdtPr>
          <w:rPr>
            <w:rFonts w:cs="Arial"/>
            <w:noProof/>
          </w:rPr>
          <w:id w:val="1736587277"/>
          <w:citation/>
        </w:sdtPr>
        <w:sdtEnd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hiệu năng ở mức cao. Vì các trọng </w:t>
      </w:r>
      <w:r w:rsidRPr="00F562E4">
        <w:rPr>
          <w:rFonts w:cs="Arial"/>
          <w:noProof/>
        </w:rPr>
        <w:lastRenderedPageBreak/>
        <w:t xml:space="preserve">số gốc được giữ nguyên, mô hình sau tinh chỉnh bằng LoRA có khả năng duy trì tốt các tri thức nền, qua đó hạn chế hiệu ứng catastrophic forgetting </w:t>
      </w:r>
      <w:sdt>
        <w:sdtPr>
          <w:rPr>
            <w:rFonts w:cs="Arial"/>
            <w:noProof/>
          </w:rPr>
          <w:id w:val="1217936302"/>
          <w:citation/>
        </w:sdtPr>
        <w:sdtEnd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0F5EB5" w:rsidRPr="000F5EB5">
            <w:rPr>
              <w:rFonts w:cs="Arial"/>
              <w:noProof/>
            </w:rPr>
            <w:t>[3]</w:t>
          </w:r>
          <w:r w:rsidRPr="00F562E4">
            <w:rPr>
              <w:rFonts w:cs="Arial"/>
              <w:noProof/>
            </w:rPr>
            <w:fldChar w:fldCharType="end"/>
          </w:r>
        </w:sdtContent>
      </w:sdt>
      <w:r w:rsidRPr="00F562E4">
        <w:rPr>
          <w:rFonts w:cs="Arial"/>
          <w:noProof/>
        </w:rPr>
        <w:t>.</w:t>
      </w:r>
    </w:p>
    <w:p w14:paraId="4BCB2A48"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LoRA cũng mang lại tính linh hoạt cao cho doanh nghiệp: chỉ cần lưu trữ phần trọng số được chèn thêm (adapter) thay vì toàn bộ mô hình sau khi huấn luyện, giúp giảm chi phí lưu trữ và dễ dàng triển khai đa phiên bản cho các bộ phận khác nhau. Trong  bài viết này, dữ liệu huấn luyện được lấy từ các nền tảng Jira,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theo từng tác vụ chuyên biệt: tạo báo cáo tổng hợp công việc, đề xuất nhiệm vụ tương thích với vai trò, và hỗ trợ định hướng và hướng dẫn xử lý task cho nhân viên mới.</w:t>
      </w:r>
    </w:p>
    <w:p w14:paraId="05E44B08" w14:textId="4C21EFBC" w:rsidR="00746976" w:rsidRPr="00F562E4" w:rsidRDefault="0086542E" w:rsidP="0086542E">
      <w:pPr>
        <w:pStyle w:val="sectioncontinue"/>
        <w:rPr>
          <w:rFonts w:cs="Arial"/>
        </w:rPr>
      </w:pPr>
      <w:r w:rsidRPr="00F562E4">
        <w:rPr>
          <w:rFonts w:cs="Arial"/>
          <w:noProof/>
        </w:rPr>
        <w:t>Việc tích hợp mô hình DeepSeek đã được tinh chỉnh vào hệ thống quản lý công việc sẽ không chỉ giúp tự động hóa nhiều khâu quan trọng, mà còn đóng vai trò như một “trợ lý nội bộ”,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r w:rsidR="00746976" w:rsidRPr="00F562E4">
        <w:rPr>
          <w:rFonts w:cs="Arial"/>
        </w:rPr>
        <w:t>.</w:t>
      </w:r>
    </w:p>
    <w:p w14:paraId="326D58BD" w14:textId="5049AEA2" w:rsidR="00FC4E50" w:rsidRPr="00F562E4" w:rsidRDefault="00FC4E50" w:rsidP="00FC4E50">
      <w:pPr>
        <w:pStyle w:val="Heading2"/>
        <w:rPr>
          <w:rFonts w:cs="Arial"/>
        </w:rPr>
      </w:pPr>
      <w:bookmarkStart w:id="29" w:name="_Toc195283926"/>
      <w:bookmarkStart w:id="30" w:name="_Toc201354836"/>
      <w:bookmarkStart w:id="31" w:name="_Toc202852259"/>
      <w:r w:rsidRPr="00F562E4">
        <w:rPr>
          <w:rFonts w:cs="Arial"/>
        </w:rPr>
        <w:t xml:space="preserve">Related </w:t>
      </w:r>
      <w:r w:rsidR="002B0BA3" w:rsidRPr="00F562E4">
        <w:rPr>
          <w:rFonts w:cs="Arial"/>
        </w:rPr>
        <w:t>W</w:t>
      </w:r>
      <w:r w:rsidRPr="00F562E4">
        <w:rPr>
          <w:rFonts w:cs="Arial"/>
        </w:rPr>
        <w:t>orks</w:t>
      </w:r>
      <w:bookmarkEnd w:id="29"/>
      <w:bookmarkEnd w:id="30"/>
      <w:bookmarkEnd w:id="31"/>
    </w:p>
    <w:p w14:paraId="633B3BE2" w14:textId="77777777" w:rsidR="001E2D9B" w:rsidRPr="00F562E4" w:rsidRDefault="0086542E" w:rsidP="001E2D9B">
      <w:pPr>
        <w:pBdr>
          <w:top w:val="nil"/>
          <w:left w:val="nil"/>
          <w:bottom w:val="nil"/>
          <w:right w:val="nil"/>
          <w:between w:val="nil"/>
        </w:pBdr>
        <w:ind w:firstLine="720"/>
        <w:rPr>
          <w:rFonts w:cs="Arial"/>
          <w:noProof/>
        </w:rPr>
      </w:pPr>
      <w:r w:rsidRPr="00F562E4">
        <w:rPr>
          <w:rFonts w:cs="Arial"/>
          <w:noProof/>
        </w:rPr>
        <w:t>Trong vài năm gần đây, việc ứng dụng các mô hình ngôn ngữ lớn (LLM) vào hệ thống hỗ trợ doanh nghiệp đã nhận được nhiều sự quan tâm từ.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p>
    <w:p w14:paraId="4461C0F3" w14:textId="7089EBF2" w:rsidR="0086542E" w:rsidRPr="00F562E4" w:rsidRDefault="001E2D9B" w:rsidP="00890856">
      <w:pPr>
        <w:pBdr>
          <w:top w:val="nil"/>
          <w:left w:val="nil"/>
          <w:bottom w:val="nil"/>
          <w:right w:val="nil"/>
          <w:between w:val="nil"/>
        </w:pBdr>
        <w:ind w:firstLine="720"/>
        <w:rPr>
          <w:rFonts w:cs="Arial"/>
          <w:noProof/>
        </w:rPr>
      </w:pPr>
      <w:r w:rsidRPr="00F562E4">
        <w:rPr>
          <w:rFonts w:cs="Arial"/>
          <w:noProof/>
        </w:rPr>
        <w:t xml:space="preserve">Bên cạnh hiệu quả tính toán, một vấn đề khác trong fine-tuning là </w:t>
      </w:r>
      <w:r w:rsidRPr="00F562E4">
        <w:rPr>
          <w:rStyle w:val="Strong"/>
          <w:rFonts w:cs="Arial"/>
          <w:b w:val="0"/>
          <w:bCs w:val="0"/>
          <w:noProof/>
        </w:rPr>
        <w:t>hiện tượng catastrophic forgetting</w:t>
      </w:r>
      <w:r w:rsidRPr="00F562E4">
        <w:rPr>
          <w:rFonts w:cs="Arial"/>
          <w:noProof/>
        </w:rPr>
        <w:t>,</w:t>
      </w:r>
      <w:r w:rsidRPr="00F562E4">
        <w:rPr>
          <w:rFonts w:cs="Arial"/>
          <w:b/>
          <w:noProof/>
        </w:rPr>
        <w:t xml:space="preserve"> </w:t>
      </w:r>
      <w:r w:rsidRPr="00F562E4">
        <w:rPr>
          <w:rFonts w:cs="Arial"/>
          <w:noProof/>
        </w:rPr>
        <w:t xml:space="preserve">khi mô hình được tinh chỉnh nhiều lần hoặc cập nhật liên tục theo thời gian. </w:t>
      </w:r>
      <w:sdt>
        <w:sdtPr>
          <w:rPr>
            <w:rFonts w:cs="Arial"/>
            <w:noProof/>
          </w:rPr>
          <w:id w:val="-514074624"/>
          <w:citation/>
        </w:sdtPr>
        <w:sdtEnd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0F5EB5" w:rsidRPr="000F5EB5">
            <w:rPr>
              <w:rFonts w:cs="Arial"/>
              <w:noProof/>
            </w:rPr>
            <w:t>[3]</w:t>
          </w:r>
          <w:r w:rsidRPr="00F562E4">
            <w:rPr>
              <w:rFonts w:cs="Arial"/>
              <w:noProof/>
            </w:rPr>
            <w:fldChar w:fldCharType="end"/>
          </w:r>
        </w:sdtContent>
      </w:sdt>
      <w:r w:rsidRPr="00F562E4">
        <w:rPr>
          <w:rFonts w:cs="Arial"/>
          <w:noProof/>
        </w:rPr>
        <w:t xml:space="preserve"> đã 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rFonts w:cs="Arial"/>
            <w:noProof/>
          </w:rPr>
          <w:id w:val="455684363"/>
          <w:citation/>
        </w:sdtPr>
        <w:sdtEndPr/>
        <w:sdtContent>
          <w:r w:rsidRPr="00F562E4">
            <w:rPr>
              <w:rFonts w:cs="Arial"/>
              <w:noProof/>
            </w:rPr>
            <w:fldChar w:fldCharType="begin"/>
          </w:r>
          <w:r w:rsidRPr="00F562E4">
            <w:rPr>
              <w:rFonts w:cs="Arial"/>
              <w:noProof/>
            </w:rPr>
            <w:instrText xml:space="preserve"> CITATION Hai24 \l 1033 </w:instrText>
          </w:r>
          <w:r w:rsidRPr="00F562E4">
            <w:rPr>
              <w:rFonts w:cs="Arial"/>
              <w:noProof/>
            </w:rPr>
            <w:fldChar w:fldCharType="separate"/>
          </w:r>
          <w:r w:rsidR="000F5EB5" w:rsidRPr="000F5EB5">
            <w:rPr>
              <w:rFonts w:cs="Arial"/>
              <w:noProof/>
            </w:rPr>
            <w:t>[4]</w:t>
          </w:r>
          <w:r w:rsidRPr="00F562E4">
            <w:rPr>
              <w:rFonts w:cs="Arial"/>
              <w:noProof/>
            </w:rPr>
            <w:fldChar w:fldCharType="end"/>
          </w:r>
        </w:sdtContent>
      </w:sdt>
      <w:r w:rsidRPr="00F562E4">
        <w:rPr>
          <w:rFonts w:cs="Arial"/>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65CE58BE" w14:textId="19947D82" w:rsidR="0086542E" w:rsidRPr="00F562E4" w:rsidRDefault="0086542E" w:rsidP="001E2D9B">
      <w:pPr>
        <w:pBdr>
          <w:top w:val="nil"/>
          <w:left w:val="nil"/>
          <w:bottom w:val="nil"/>
          <w:right w:val="nil"/>
          <w:between w:val="nil"/>
        </w:pBdr>
        <w:ind w:firstLine="720"/>
        <w:rPr>
          <w:rFonts w:cs="Arial"/>
          <w:noProof/>
        </w:rPr>
      </w:pPr>
      <w:r w:rsidRPr="00F562E4">
        <w:rPr>
          <w:rFonts w:cs="Arial"/>
          <w:noProof/>
        </w:rPr>
        <w:t xml:space="preserve">Một trong những </w:t>
      </w:r>
      <w:r w:rsidR="001E2D9B">
        <w:rPr>
          <w:rFonts w:cs="Arial"/>
          <w:noProof/>
          <w:lang w:val="vi-VN"/>
        </w:rPr>
        <w:t>cách giúp</w:t>
      </w:r>
      <w:r w:rsidR="001E2D9B">
        <w:rPr>
          <w:rFonts w:cs="Arial"/>
          <w:noProof/>
        </w:rPr>
        <w:t xml:space="preserve"> tối</w:t>
      </w:r>
      <w:r w:rsidR="001E2D9B">
        <w:rPr>
          <w:rFonts w:cs="Arial"/>
          <w:noProof/>
          <w:lang w:val="vi-VN"/>
        </w:rPr>
        <w:t xml:space="preserve"> ưu chi phí </w:t>
      </w:r>
      <w:r w:rsidRPr="00F562E4">
        <w:rPr>
          <w:rFonts w:cs="Arial"/>
          <w:noProof/>
        </w:rPr>
        <w:t xml:space="preserve">là nghiên cứu </w:t>
      </w:r>
      <w:sdt>
        <w:sdtPr>
          <w:rPr>
            <w:rFonts w:cs="Arial"/>
            <w:noProof/>
          </w:rPr>
          <w:id w:val="556671286"/>
          <w:citation/>
        </w:sdtPr>
        <w:sdtEnd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giới thiệu kỹ thuật </w:t>
      </w:r>
      <w:r w:rsidRPr="00F562E4">
        <w:rPr>
          <w:rStyle w:val="Strong"/>
          <w:rFonts w:cs="Arial"/>
          <w:b w:val="0"/>
          <w:bCs w:val="0"/>
          <w:noProof/>
        </w:rPr>
        <w:t>LoRA – Low-Rank Adaptation</w:t>
      </w:r>
      <w:r w:rsidRPr="00F562E4">
        <w:rPr>
          <w:rFonts w:cs="Arial"/>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w:t>
      </w:r>
      <w:r w:rsidRPr="00F562E4">
        <w:rPr>
          <w:rFonts w:cs="Arial"/>
          <w:noProof/>
        </w:rPr>
        <w:lastRenderedPageBreak/>
        <w:t xml:space="preserve">chất lượng tương đương với fine-tuning toàn phần trong nhiều tác vụ NLP, đồng thời giảm nguy cơ làm mất đi các kiến thức nền đã học trước đó. </w:t>
      </w:r>
      <w:r w:rsidR="00886D7C">
        <w:rPr>
          <w:rFonts w:cs="Arial"/>
          <w:noProof/>
          <w:color w:val="000000"/>
          <w:lang w:val="vi-VN"/>
        </w:rPr>
        <w:t>Tuy nhiên các nghiên cứu</w:t>
      </w:r>
      <w:r w:rsidR="00886D7C" w:rsidRPr="00F562E4">
        <w:rPr>
          <w:rFonts w:cs="Arial"/>
          <w:noProof/>
          <w:color w:val="000000"/>
          <w:lang w:val="vi-VN"/>
        </w:rPr>
        <w:t xml:space="preserve"> </w:t>
      </w:r>
      <w:sdt>
        <w:sdtPr>
          <w:rPr>
            <w:rFonts w:cs="Arial"/>
            <w:noProof/>
            <w:color w:val="000000"/>
          </w:rPr>
          <w:id w:val="765591569"/>
          <w:citation/>
        </w:sdtPr>
        <w:sdtEndPr/>
        <w:sdtContent>
          <w:r w:rsidR="00886D7C" w:rsidRPr="00F562E4">
            <w:rPr>
              <w:rFonts w:cs="Arial"/>
              <w:noProof/>
              <w:color w:val="000000"/>
            </w:rPr>
            <w:fldChar w:fldCharType="begin"/>
          </w:r>
          <w:r w:rsidR="00886D7C" w:rsidRPr="00F562E4">
            <w:rPr>
              <w:rFonts w:cs="Arial"/>
              <w:noProof/>
              <w:color w:val="000000"/>
            </w:rPr>
            <w:instrText xml:space="preserve"> CITATION Xia23 \l 1033 </w:instrText>
          </w:r>
          <w:r w:rsidR="00886D7C" w:rsidRPr="00F562E4">
            <w:rPr>
              <w:rFonts w:cs="Arial"/>
              <w:noProof/>
              <w:color w:val="000000"/>
            </w:rPr>
            <w:fldChar w:fldCharType="separate"/>
          </w:r>
          <w:r w:rsidR="00886D7C" w:rsidRPr="000F5EB5">
            <w:rPr>
              <w:rFonts w:cs="Arial"/>
              <w:noProof/>
              <w:color w:val="000000"/>
            </w:rPr>
            <w:t>[13]</w:t>
          </w:r>
          <w:r w:rsidR="00886D7C" w:rsidRPr="00F562E4">
            <w:rPr>
              <w:rFonts w:cs="Arial"/>
              <w:noProof/>
              <w:color w:val="000000"/>
            </w:rPr>
            <w:fldChar w:fldCharType="end"/>
          </w:r>
        </w:sdtContent>
      </w:sdt>
      <w:r w:rsidR="00886D7C" w:rsidRPr="00F562E4">
        <w:rPr>
          <w:rFonts w:cs="Arial"/>
          <w:noProof/>
          <w:color w:val="000000"/>
        </w:rPr>
        <w:t xml:space="preserve"> </w:t>
      </w:r>
      <w:sdt>
        <w:sdtPr>
          <w:rPr>
            <w:rFonts w:cs="Arial"/>
            <w:noProof/>
            <w:color w:val="000000"/>
          </w:rPr>
          <w:id w:val="-880871503"/>
          <w:citation/>
        </w:sdtPr>
        <w:sdtEndPr/>
        <w:sdtContent>
          <w:r w:rsidR="00886D7C" w:rsidRPr="00F562E4">
            <w:rPr>
              <w:rFonts w:cs="Arial"/>
              <w:noProof/>
              <w:color w:val="000000"/>
            </w:rPr>
            <w:fldChar w:fldCharType="begin"/>
          </w:r>
          <w:r w:rsidR="00886D7C" w:rsidRPr="00F562E4">
            <w:rPr>
              <w:rFonts w:cs="Arial"/>
              <w:noProof/>
              <w:color w:val="000000"/>
            </w:rPr>
            <w:instrText xml:space="preserve"> CITATION Qua25 \l 1033 </w:instrText>
          </w:r>
          <w:r w:rsidR="00886D7C" w:rsidRPr="00F562E4">
            <w:rPr>
              <w:rFonts w:cs="Arial"/>
              <w:noProof/>
              <w:color w:val="000000"/>
            </w:rPr>
            <w:fldChar w:fldCharType="separate"/>
          </w:r>
          <w:r w:rsidR="00886D7C" w:rsidRPr="000F5EB5">
            <w:rPr>
              <w:rFonts w:cs="Arial"/>
              <w:noProof/>
              <w:color w:val="000000"/>
            </w:rPr>
            <w:t>[14]</w:t>
          </w:r>
          <w:r w:rsidR="00886D7C" w:rsidRPr="00F562E4">
            <w:rPr>
              <w:rFonts w:cs="Arial"/>
              <w:noProof/>
              <w:color w:val="000000"/>
            </w:rPr>
            <w:fldChar w:fldCharType="end"/>
          </w:r>
        </w:sdtContent>
      </w:sdt>
      <w:r w:rsidR="00886D7C">
        <w:rPr>
          <w:rFonts w:cs="Arial"/>
          <w:noProof/>
          <w:color w:val="000000"/>
        </w:rPr>
        <w:t xml:space="preserve"> </w:t>
      </w:r>
      <w:sdt>
        <w:sdtPr>
          <w:rPr>
            <w:rFonts w:cs="Arial"/>
            <w:noProof/>
            <w:color w:val="000000"/>
          </w:rPr>
          <w:id w:val="157658016"/>
          <w:citation/>
        </w:sdtPr>
        <w:sdtEndPr/>
        <w:sdtContent>
          <w:r w:rsidR="00886D7C" w:rsidRPr="00F562E4">
            <w:rPr>
              <w:rFonts w:cs="Arial"/>
              <w:noProof/>
              <w:color w:val="000000"/>
            </w:rPr>
            <w:fldChar w:fldCharType="begin"/>
          </w:r>
          <w:r w:rsidR="00886D7C" w:rsidRPr="00F562E4">
            <w:rPr>
              <w:rFonts w:cs="Arial"/>
              <w:noProof/>
              <w:color w:val="000000"/>
            </w:rPr>
            <w:instrText xml:space="preserve"> CITATION Rui25 \l 1033 </w:instrText>
          </w:r>
          <w:r w:rsidR="00886D7C" w:rsidRPr="00F562E4">
            <w:rPr>
              <w:rFonts w:cs="Arial"/>
              <w:noProof/>
              <w:color w:val="000000"/>
            </w:rPr>
            <w:fldChar w:fldCharType="separate"/>
          </w:r>
          <w:r w:rsidR="00886D7C" w:rsidRPr="000F5EB5">
            <w:rPr>
              <w:rFonts w:cs="Arial"/>
              <w:noProof/>
              <w:color w:val="000000"/>
            </w:rPr>
            <w:t>[15]</w:t>
          </w:r>
          <w:r w:rsidR="00886D7C" w:rsidRPr="00F562E4">
            <w:rPr>
              <w:rFonts w:cs="Arial"/>
              <w:noProof/>
              <w:color w:val="000000"/>
            </w:rPr>
            <w:fldChar w:fldCharType="end"/>
          </w:r>
        </w:sdtContent>
      </w:sdt>
      <w:r w:rsidR="00886D7C">
        <w:rPr>
          <w:rFonts w:cs="Arial"/>
          <w:noProof/>
          <w:color w:val="000000"/>
        </w:rPr>
        <w:t xml:space="preserve"> </w:t>
      </w:r>
      <w:sdt>
        <w:sdtPr>
          <w:rPr>
            <w:rFonts w:cs="Arial"/>
            <w:noProof/>
            <w:color w:val="000000"/>
          </w:rPr>
          <w:id w:val="-852570342"/>
          <w:citation/>
        </w:sdtPr>
        <w:sdtEndPr/>
        <w:sdtContent>
          <w:r w:rsidR="00886D7C">
            <w:rPr>
              <w:rFonts w:cs="Arial"/>
              <w:noProof/>
              <w:color w:val="000000"/>
            </w:rPr>
            <w:fldChar w:fldCharType="begin"/>
          </w:r>
          <w:r w:rsidR="00886D7C">
            <w:rPr>
              <w:rFonts w:cs="Arial"/>
              <w:noProof/>
              <w:color w:val="000000"/>
            </w:rPr>
            <w:instrText xml:space="preserve"> CITATION Xin24 \l 1033 </w:instrText>
          </w:r>
          <w:r w:rsidR="00886D7C">
            <w:rPr>
              <w:rFonts w:cs="Arial"/>
              <w:noProof/>
              <w:color w:val="000000"/>
            </w:rPr>
            <w:fldChar w:fldCharType="separate"/>
          </w:r>
          <w:r w:rsidR="00886D7C" w:rsidRPr="000F5EB5">
            <w:rPr>
              <w:rFonts w:cs="Arial"/>
              <w:noProof/>
              <w:color w:val="000000"/>
            </w:rPr>
            <w:t>[16]</w:t>
          </w:r>
          <w:r w:rsidR="00886D7C">
            <w:rPr>
              <w:rFonts w:cs="Arial"/>
              <w:noProof/>
              <w:color w:val="000000"/>
            </w:rPr>
            <w:fldChar w:fldCharType="end"/>
          </w:r>
        </w:sdtContent>
      </w:sdt>
      <w:r w:rsidR="00886D7C">
        <w:rPr>
          <w:rFonts w:cs="Arial"/>
          <w:noProof/>
          <w:color w:val="000000"/>
        </w:rPr>
        <w:t xml:space="preserve"> </w:t>
      </w:r>
      <w:r w:rsidR="00886D7C" w:rsidRPr="00886D7C">
        <w:rPr>
          <w:rFonts w:cs="Arial"/>
          <w:noProof/>
          <w:color w:val="000000"/>
        </w:rPr>
        <w:t>đã chỉ ra rằng, khi áp dụng LoRA trong các mô hình lớn hoặc huấn luyện nhiều tác vụ, việc chỉ thêm ma trận hạng thấp mà không có cơ chế điều hướng có thể khiến mô hình học các biểu diễn chồng lặp hoặc kém đa dạng. Để giải quyết vấn đề này, kỹ thuật ép trực giao đã được đề xuất như một bước cải tiến quan trọng, nhằm tăng cường hiệu quả biểu diễn và khả năng tổng quát hóa.</w:t>
      </w:r>
      <w:r w:rsidR="00E81A4A">
        <w:rPr>
          <w:rFonts w:cs="Arial"/>
          <w:noProof/>
          <w:color w:val="000000"/>
        </w:rPr>
        <w:t xml:space="preserve"> </w:t>
      </w:r>
      <w:r w:rsidR="00E81A4A" w:rsidRPr="00E81A4A">
        <w:rPr>
          <w:rFonts w:cs="Arial"/>
          <w:noProof/>
          <w:color w:val="000000"/>
        </w:rPr>
        <w:t>Bên cạnh đó, trực giao hóa còn đóng vai trò như một cơ chế regularization mềm, hạn chế hiện tượng overfitting khi huấn luyện trên các tập dữ liệu nhỏ, và giúp kiểm soát tốt hơn quá trình hội tụ của mô hình</w:t>
      </w:r>
      <w:r w:rsidR="00E81A4A">
        <w:rPr>
          <w:rFonts w:cs="Arial"/>
          <w:noProof/>
          <w:color w:val="000000"/>
        </w:rPr>
        <w:t>.</w:t>
      </w:r>
    </w:p>
    <w:p w14:paraId="382F677C" w14:textId="15585DC3"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rFonts w:cs="Arial"/>
            <w:noProof/>
          </w:rPr>
          <w:id w:val="-1907134347"/>
          <w:citation/>
        </w:sdtPr>
        <w:sdtEnd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0F5EB5" w:rsidRPr="000F5EB5">
            <w:rPr>
              <w:rFonts w:cs="Arial"/>
              <w:noProof/>
            </w:rPr>
            <w:t>[2]</w:t>
          </w:r>
          <w:r w:rsidRPr="00F562E4">
            <w:rPr>
              <w:rFonts w:cs="Arial"/>
              <w:noProof/>
            </w:rPr>
            <w:fldChar w:fldCharType="end"/>
          </w:r>
        </w:sdtContent>
      </w:sdt>
      <w:r w:rsidRPr="00F562E4">
        <w:rPr>
          <w:rFonts w:cs="Arial"/>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 </w:t>
      </w:r>
      <w:sdt>
        <w:sdtPr>
          <w:rPr>
            <w:rFonts w:cs="Arial"/>
            <w:noProof/>
          </w:rPr>
          <w:id w:val="6410865"/>
          <w:citation/>
        </w:sdtPr>
        <w:sdtEndPr/>
        <w:sdtContent>
          <w:r w:rsidRPr="00F562E4">
            <w:rPr>
              <w:rFonts w:cs="Arial"/>
              <w:noProof/>
            </w:rPr>
            <w:fldChar w:fldCharType="begin"/>
          </w:r>
          <w:r w:rsidRPr="00F562E4">
            <w:rPr>
              <w:rFonts w:cs="Arial"/>
              <w:noProof/>
            </w:rPr>
            <w:instrText xml:space="preserve"> CITATION Dee251 \l 1033 </w:instrText>
          </w:r>
          <w:r w:rsidRPr="00F562E4">
            <w:rPr>
              <w:rFonts w:cs="Arial"/>
              <w:noProof/>
            </w:rPr>
            <w:fldChar w:fldCharType="separate"/>
          </w:r>
          <w:r w:rsidR="000F5EB5" w:rsidRPr="000F5EB5">
            <w:rPr>
              <w:rFonts w:cs="Arial"/>
              <w:noProof/>
            </w:rPr>
            <w:t>[6]</w:t>
          </w:r>
          <w:r w:rsidRPr="00F562E4">
            <w:rPr>
              <w:rFonts w:cs="Arial"/>
              <w:noProof/>
            </w:rPr>
            <w:fldChar w:fldCharType="end"/>
          </w:r>
        </w:sdtContent>
      </w:sdt>
      <w:r w:rsidRPr="00F562E4">
        <w:rPr>
          <w:rFonts w:cs="Arial"/>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16307FA1" w14:textId="0E6D23D9" w:rsidR="0086542E" w:rsidRPr="00F562E4" w:rsidRDefault="0086542E" w:rsidP="00890856">
      <w:pPr>
        <w:pBdr>
          <w:top w:val="nil"/>
          <w:left w:val="nil"/>
          <w:bottom w:val="nil"/>
          <w:right w:val="nil"/>
          <w:between w:val="nil"/>
        </w:pBdr>
        <w:ind w:firstLine="720"/>
        <w:rPr>
          <w:rFonts w:cs="Arial"/>
          <w:noProof/>
        </w:rPr>
      </w:pPr>
      <w:r w:rsidRPr="00F562E4">
        <w:rPr>
          <w:rFonts w:cs="Arial"/>
          <w:noProof/>
        </w:rPr>
        <w:t xml:space="preserve">Một số tài liệu thực nghiệm cũng đã chứng minh khả năng ứng dụng của DeepSeek vào các bài toán đặc thù. Ví dụ, trong tài liệu hướng dẫn của DataCamp </w:t>
      </w:r>
      <w:sdt>
        <w:sdtPr>
          <w:rPr>
            <w:rFonts w:cs="Arial"/>
            <w:noProof/>
          </w:rPr>
          <w:id w:val="439573170"/>
          <w:citation/>
        </w:sdtPr>
        <w:sdtEndPr/>
        <w:sdtContent>
          <w:r w:rsidRPr="00F562E4">
            <w:rPr>
              <w:rFonts w:cs="Arial"/>
              <w:noProof/>
            </w:rPr>
            <w:fldChar w:fldCharType="begin"/>
          </w:r>
          <w:r w:rsidRPr="00F562E4">
            <w:rPr>
              <w:rFonts w:cs="Arial"/>
              <w:noProof/>
            </w:rPr>
            <w:instrText xml:space="preserve"> CITATION Fin25 \l 1033 </w:instrText>
          </w:r>
          <w:r w:rsidRPr="00F562E4">
            <w:rPr>
              <w:rFonts w:cs="Arial"/>
              <w:noProof/>
            </w:rPr>
            <w:fldChar w:fldCharType="separate"/>
          </w:r>
          <w:r w:rsidR="000F5EB5" w:rsidRPr="000F5EB5">
            <w:rPr>
              <w:rFonts w:cs="Arial"/>
              <w:noProof/>
            </w:rPr>
            <w:t>[7]</w:t>
          </w:r>
          <w:r w:rsidRPr="00F562E4">
            <w:rPr>
              <w:rFonts w:cs="Arial"/>
              <w:noProof/>
            </w:rPr>
            <w:fldChar w:fldCharType="end"/>
          </w:r>
        </w:sdtContent>
      </w:sdt>
      <w:r w:rsidRPr="00F562E4">
        <w:rPr>
          <w:rFonts w:cs="Arial"/>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1575013F" w14:textId="4B557144" w:rsidR="0059698B" w:rsidRPr="00F562E4" w:rsidRDefault="0086542E" w:rsidP="0086542E">
      <w:pPr>
        <w:pStyle w:val="sectioncontinue"/>
        <w:rPr>
          <w:rFonts w:cs="Arial"/>
        </w:rPr>
      </w:pPr>
      <w:r w:rsidRPr="00F562E4">
        <w:rPr>
          <w:rFonts w:cs="Arial"/>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F562E4">
        <w:rPr>
          <w:rStyle w:val="Strong"/>
          <w:rFonts w:cs="Arial"/>
          <w:b w:val="0"/>
          <w:bCs w:val="0"/>
          <w:noProof/>
        </w:rPr>
        <w:t>quản lý công việc</w:t>
      </w:r>
      <w:r w:rsidRPr="00F562E4">
        <w:rPr>
          <w:rFonts w:cs="Arial"/>
          <w:noProof/>
        </w:rPr>
        <w:t>, nơi đòi hỏi khả năng tích hợp dữ liệu nội bộ (như Jira, hệ thống chat), giữ ổn định tri thức nền và hoạt động hiệu quả trên nền tảng tài nguyên hạn chế. Bài viết này kế thừa các hướng tiếp cận đã được xác lập, đồng thời mở rộng bằng cách kết hợp DeepSeek,</w:t>
      </w:r>
      <w:r w:rsidR="00890856">
        <w:rPr>
          <w:rFonts w:cs="Arial"/>
          <w:noProof/>
        </w:rPr>
        <w:t xml:space="preserve"> và</w:t>
      </w:r>
      <w:r w:rsidR="00890856">
        <w:rPr>
          <w:rFonts w:cs="Arial"/>
          <w:noProof/>
          <w:lang w:val="vi-VN"/>
        </w:rPr>
        <w:t xml:space="preserve"> các biến thể của kỹ thuật</w:t>
      </w:r>
      <w:r w:rsidRPr="00F562E4">
        <w:rPr>
          <w:rFonts w:cs="Arial"/>
          <w:noProof/>
        </w:rPr>
        <w:t xml:space="preserve"> LoRA và dữ liệu công việc thực tế để xây dựng một hệ thống hỗ trợ quản lý phù hợp với nhu cầu của doanh nghiệp hiện đại</w:t>
      </w:r>
      <w:r w:rsidR="001F0258" w:rsidRPr="00F562E4">
        <w:rPr>
          <w:rFonts w:cs="Arial"/>
        </w:rPr>
        <w:t>.</w:t>
      </w:r>
    </w:p>
    <w:p w14:paraId="1939944E" w14:textId="2C2D7193" w:rsidR="00FC4E50" w:rsidRPr="00F562E4" w:rsidRDefault="00FC4E50" w:rsidP="00FC4E50">
      <w:pPr>
        <w:pStyle w:val="Heading2"/>
        <w:rPr>
          <w:rFonts w:cs="Arial"/>
        </w:rPr>
      </w:pPr>
      <w:bookmarkStart w:id="32" w:name="_Toc195283927"/>
      <w:bookmarkStart w:id="33" w:name="_Toc201354837"/>
      <w:bookmarkStart w:id="34" w:name="_Toc202852260"/>
      <w:r w:rsidRPr="00F562E4">
        <w:rPr>
          <w:rFonts w:cs="Arial"/>
        </w:rPr>
        <w:lastRenderedPageBreak/>
        <w:t>Contribution</w:t>
      </w:r>
      <w:bookmarkEnd w:id="32"/>
      <w:bookmarkEnd w:id="33"/>
      <w:bookmarkEnd w:id="34"/>
    </w:p>
    <w:p w14:paraId="27E7D81D" w14:textId="23FCB8E2" w:rsidR="00EB77FA" w:rsidRPr="00F562E4" w:rsidRDefault="00EB77FA" w:rsidP="00EB77FA">
      <w:pPr>
        <w:pBdr>
          <w:top w:val="nil"/>
          <w:left w:val="nil"/>
          <w:bottom w:val="nil"/>
          <w:right w:val="nil"/>
          <w:between w:val="nil"/>
        </w:pBdr>
        <w:ind w:firstLine="720"/>
        <w:rPr>
          <w:rFonts w:cs="Arial"/>
          <w:noProof/>
        </w:rPr>
      </w:pPr>
      <w:r w:rsidRPr="00F562E4">
        <w:rPr>
          <w:rFonts w:cs="Arial"/>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0E43A051" w14:textId="77777777" w:rsidR="00956935" w:rsidRDefault="00EB77FA" w:rsidP="00AC0B5E">
      <w:pPr>
        <w:pBdr>
          <w:top w:val="nil"/>
          <w:left w:val="nil"/>
          <w:bottom w:val="nil"/>
          <w:right w:val="nil"/>
          <w:between w:val="nil"/>
        </w:pBdr>
        <w:ind w:firstLine="720"/>
        <w:rPr>
          <w:rFonts w:cs="Arial"/>
          <w:noProof/>
        </w:rPr>
      </w:pPr>
      <w:r w:rsidRPr="00F562E4">
        <w:rPr>
          <w:rFonts w:cs="Arial"/>
          <w:noProof/>
        </w:rPr>
        <w:t>Bài viết đề xuất một kiến trúc hệ thống quản lý công việc AI phù hợp với bối cảnh doanh nghiệp vừa và nhỏ, trong đó dữ</w:t>
      </w:r>
      <w:r w:rsidRPr="00F562E4">
        <w:rPr>
          <w:rFonts w:cs="Arial"/>
          <w:noProof/>
          <w:lang w:val="vi-VN"/>
        </w:rPr>
        <w:t xml:space="preserve"> liệu được lấy từ những hệ thống quản lý công việc như Trello, Jira</w:t>
      </w:r>
      <w:r w:rsidR="00956935">
        <w:rPr>
          <w:rFonts w:cs="Arial"/>
          <w:noProof/>
        </w:rPr>
        <w:t>,</w:t>
      </w:r>
      <w:r w:rsidRPr="00F562E4">
        <w:rPr>
          <w:rFonts w:cs="Arial"/>
          <w:noProof/>
          <w:lang w:val="vi-VN"/>
        </w:rPr>
        <w:t xml:space="preserve"> </w:t>
      </w:r>
      <w:r w:rsidR="00956935" w:rsidRPr="00956935">
        <w:rPr>
          <w:rFonts w:cs="Arial"/>
          <w:noProof/>
          <w:lang w:val="vi-VN"/>
        </w:rPr>
        <w:t>tài liệu nội bộ (quy trình làm việc, hướng dẫn), được chuyển đổi về định dạng JSONL với cặp câu hỏi–trả lời hoặc hội thoại</w:t>
      </w:r>
      <w:r w:rsidRPr="00F562E4">
        <w:rPr>
          <w:rFonts w:cs="Arial"/>
          <w:noProof/>
        </w:rPr>
        <w:t>.</w:t>
      </w:r>
      <w:r w:rsidRPr="00F562E4">
        <w:rPr>
          <w:rFonts w:cs="Arial"/>
          <w:noProof/>
          <w:lang w:val="vi-VN"/>
        </w:rPr>
        <w:t xml:space="preserve"> </w:t>
      </w:r>
    </w:p>
    <w:p w14:paraId="7EF917E4" w14:textId="2D1083C3" w:rsidR="0002618A" w:rsidRDefault="00EB77FA" w:rsidP="00AC0B5E">
      <w:pPr>
        <w:pBdr>
          <w:top w:val="nil"/>
          <w:left w:val="nil"/>
          <w:bottom w:val="nil"/>
          <w:right w:val="nil"/>
          <w:between w:val="nil"/>
        </w:pBdr>
        <w:ind w:firstLine="720"/>
        <w:rPr>
          <w:rFonts w:cs="Arial"/>
          <w:noProof/>
          <w:color w:val="000000"/>
        </w:rPr>
      </w:pPr>
      <w:r w:rsidRPr="00F562E4">
        <w:rPr>
          <w:rFonts w:cs="Arial"/>
          <w:noProof/>
        </w:rPr>
        <w:t>Từ</w:t>
      </w:r>
      <w:r w:rsidRPr="00F562E4">
        <w:rPr>
          <w:rFonts w:cs="Arial"/>
          <w:noProof/>
          <w:lang w:val="vi-VN"/>
        </w:rPr>
        <w:t xml:space="preserve"> dữ liệu được cung cấp, mô hình sẽ </w:t>
      </w:r>
      <w:r w:rsidR="00956935">
        <w:rPr>
          <w:rFonts w:cs="Arial"/>
          <w:noProof/>
        </w:rPr>
        <w:t xml:space="preserve">fine-tuning </w:t>
      </w:r>
      <w:r w:rsidR="00956935" w:rsidRPr="00956935">
        <w:rPr>
          <w:rFonts w:cs="Arial"/>
          <w:noProof/>
        </w:rPr>
        <w:t>deepseek-ai/DeepSeek-R1-Distill-Qwen-1.5B</w:t>
      </w:r>
      <w:r w:rsidR="00F04B1E">
        <w:rPr>
          <w:rFonts w:cs="Arial"/>
          <w:noProof/>
        </w:rPr>
        <w:t xml:space="preserve"> bằng kỹ</w:t>
      </w:r>
      <w:r w:rsidR="00F04B1E">
        <w:rPr>
          <w:rFonts w:cs="Arial"/>
          <w:noProof/>
          <w:lang w:val="vi-VN"/>
        </w:rPr>
        <w:t xml:space="preserve"> thuật</w:t>
      </w:r>
      <w:r w:rsidRPr="00F562E4">
        <w:rPr>
          <w:rFonts w:cs="Arial"/>
          <w:noProof/>
          <w:lang w:val="vi-VN"/>
        </w:rPr>
        <w:t xml:space="preserve"> </w:t>
      </w:r>
      <w:r w:rsidR="00F04B1E" w:rsidRPr="00F04B1E">
        <w:rPr>
          <w:rFonts w:cs="Arial"/>
          <w:noProof/>
          <w:lang w:val="vi-VN"/>
        </w:rPr>
        <w:t>LoRA (Low-Rank Adaptation) kết hợp với kỹ thuật Orthogonalization</w:t>
      </w:r>
      <w:r w:rsidR="00F04B1E">
        <w:rPr>
          <w:rFonts w:cs="Arial"/>
          <w:noProof/>
          <w:lang w:val="vi-VN"/>
        </w:rPr>
        <w:t xml:space="preserve"> với các vector gốc của model và nội bộ các vector</w:t>
      </w:r>
      <w:r w:rsidR="00F04B1E" w:rsidRPr="00F04B1E">
        <w:rPr>
          <w:rFonts w:cs="Arial"/>
          <w:noProof/>
          <w:lang w:val="vi-VN"/>
        </w:rPr>
        <w:t xml:space="preserve"> nhằm tăng khả năng generalization và giảm trùng lặp biểu diễn</w:t>
      </w:r>
      <w:r w:rsidRPr="00F562E4">
        <w:rPr>
          <w:rFonts w:cs="Arial"/>
          <w:noProof/>
          <w:lang w:val="vi-VN"/>
        </w:rPr>
        <w:t xml:space="preserve">. Từ đó tăng khả năng học dữ liệu mới trong những tập dữ liệu hạn chế, </w:t>
      </w:r>
      <w:r w:rsidR="008B7D77" w:rsidRPr="00F562E4">
        <w:rPr>
          <w:rFonts w:cs="Arial"/>
          <w:noProof/>
          <w:lang w:val="vi-VN"/>
        </w:rPr>
        <w:t>khai thác được những dữ liệu khó học</w:t>
      </w:r>
      <w:r w:rsidRPr="00F562E4">
        <w:rPr>
          <w:rFonts w:cs="Arial"/>
          <w:noProof/>
          <w:color w:val="000000"/>
          <w:lang w:val="vi-VN"/>
        </w:rPr>
        <w:t>.</w:t>
      </w:r>
    </w:p>
    <w:p w14:paraId="6DDC6A1E" w14:textId="1B6C07DE" w:rsidR="008A5F9A" w:rsidRDefault="008A5F9A" w:rsidP="000D265C">
      <w:pPr>
        <w:pBdr>
          <w:top w:val="nil"/>
          <w:left w:val="nil"/>
          <w:bottom w:val="nil"/>
          <w:right w:val="nil"/>
          <w:between w:val="nil"/>
        </w:pBdr>
        <w:ind w:firstLine="720"/>
        <w:rPr>
          <w:rFonts w:cs="Arial"/>
          <w:noProof/>
          <w:color w:val="000000"/>
          <w:lang w:val="vi-VN"/>
        </w:rPr>
      </w:pPr>
      <w:r>
        <w:rPr>
          <w:rFonts w:cs="Arial"/>
          <w:noProof/>
          <w:color w:val="000000"/>
          <w:lang w:val="vi-VN"/>
        </w:rPr>
        <w:t xml:space="preserve">Để đảm bảo hiệu suất, tính nhẹ nhàng và chất lượng của model, </w:t>
      </w:r>
      <w:r>
        <w:rPr>
          <w:rFonts w:cs="Arial"/>
          <w:noProof/>
          <w:color w:val="000000"/>
        </w:rPr>
        <w:t>việc</w:t>
      </w:r>
      <w:r>
        <w:rPr>
          <w:rFonts w:cs="Arial"/>
          <w:noProof/>
          <w:color w:val="000000"/>
          <w:lang w:val="vi-VN"/>
        </w:rPr>
        <w:t xml:space="preserve"> </w:t>
      </w:r>
      <w:r w:rsidRPr="008A5F9A">
        <w:rPr>
          <w:rFonts w:cs="Arial"/>
          <w:noProof/>
          <w:color w:val="000000"/>
          <w:lang w:val="vi-VN"/>
        </w:rPr>
        <w:t>ép trực giao chỉ được áp dụng cho các module attention chính là q_proj (query projection) và v_proj (value projection)</w:t>
      </w:r>
      <w:r>
        <w:rPr>
          <w:rFonts w:cs="Arial"/>
          <w:noProof/>
          <w:color w:val="000000"/>
          <w:lang w:val="vi-VN"/>
        </w:rPr>
        <w:t xml:space="preserve">. </w:t>
      </w:r>
      <w:r w:rsidRPr="008A5F9A">
        <w:rPr>
          <w:rFonts w:cs="Arial"/>
          <w:noProof/>
          <w:color w:val="000000"/>
          <w:lang w:val="vi-VN"/>
        </w:rPr>
        <w:t>Đây là hai thành phần cốt lõi trong cơ chế attention, có vai trò quyết định hướng truy vấn và biểu diễn đầu ra. Việc trực giao tại đây đảm bảo rằng các adapter mới sẽ học được những biểu diễn hoàn toàn mới và độc lập với mô hình ban đầu, đồng thời vẫn giữ được cấu trúc attention nguyên gốc.</w:t>
      </w:r>
      <w:r w:rsidR="000D265C">
        <w:rPr>
          <w:rFonts w:cs="Arial"/>
          <w:noProof/>
          <w:color w:val="000000"/>
        </w:rPr>
        <w:t xml:space="preserve"> </w:t>
      </w:r>
      <w:r w:rsidR="000D265C" w:rsidRPr="000D265C">
        <w:rPr>
          <w:rFonts w:cs="Arial"/>
          <w:noProof/>
          <w:color w:val="000000"/>
        </w:rPr>
        <w:t>Đồng thời, model cũng sẽ đảm bảo các vector trong cùng một adapter LoRA được học theo những hướng độc lập với nhau, thông qua ràng buộc trực giao nội bộ giữa các vector hàng trong ma trận trọng số A</w:t>
      </w:r>
      <w:r w:rsidR="000D265C">
        <w:rPr>
          <w:rFonts w:cs="Arial"/>
          <w:noProof/>
          <w:color w:val="000000"/>
        </w:rPr>
        <w:t xml:space="preserve">. </w:t>
      </w:r>
      <w:r w:rsidR="000D265C" w:rsidRPr="000D265C">
        <w:rPr>
          <w:rFonts w:cs="Arial"/>
          <w:noProof/>
          <w:color w:val="000000"/>
        </w:rPr>
        <w:t>Cuối cùng, tổng loss được sử dụng trong quá trình huấn luyện kết hợp giữa loss chính của mô hình và hai hàm regularization nói trên</w:t>
      </w:r>
      <w:r w:rsidR="000D265C">
        <w:rPr>
          <w:rFonts w:cs="Arial"/>
          <w:noProof/>
          <w:color w:val="000000"/>
          <w:lang w:val="vi-VN"/>
        </w:rPr>
        <w:t xml:space="preserve"> theo công thức:</w:t>
      </w:r>
    </w:p>
    <w:p w14:paraId="4EB3DE41" w14:textId="518DBD39" w:rsidR="000D265C" w:rsidRPr="000D265C" w:rsidRDefault="000D265C" w:rsidP="000D265C">
      <w:pPr>
        <w:pBdr>
          <w:top w:val="nil"/>
          <w:left w:val="nil"/>
          <w:bottom w:val="nil"/>
          <w:right w:val="nil"/>
          <w:between w:val="nil"/>
        </w:pBdr>
        <w:ind w:firstLine="720"/>
        <w:rPr>
          <w:rFonts w:cs="Arial"/>
          <w:noProof/>
          <w:color w:val="000000"/>
        </w:rPr>
      </w:pPr>
      <m:oMathPara>
        <m:oMath>
          <m:r>
            <w:rPr>
              <w:rStyle w:val="mord"/>
              <w:rFonts w:ascii="Cambria Math" w:hAnsi="Cambria Math"/>
              <w:color w:val="000000"/>
            </w:rPr>
            <m:t>loss_total</m:t>
          </m:r>
          <m:r>
            <m:rPr>
              <m:sty m:val="p"/>
            </m:rPr>
            <w:rPr>
              <w:rStyle w:val="vlist-s"/>
              <w:rFonts w:ascii="Cambria Math" w:hAnsi="Cambria Math"/>
              <w:color w:val="000000"/>
            </w:rPr>
            <m:t>​</m:t>
          </m:r>
          <m:r>
            <m:rPr>
              <m:sty m:val="p"/>
            </m:rPr>
            <w:rPr>
              <w:rStyle w:val="mrel"/>
              <w:rFonts w:ascii="Cambria Math" w:hAnsi="Cambria Math"/>
              <w:color w:val="000000"/>
            </w:rPr>
            <m:t>=loss_</m:t>
          </m:r>
          <m:r>
            <w:rPr>
              <w:rStyle w:val="mord"/>
              <w:rFonts w:ascii="Cambria Math" w:hAnsi="Cambria Math"/>
              <w:color w:val="000000"/>
            </w:rPr>
            <m:t>main</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hAnsi="Cambria Math"/>
              <w:color w:val="000000"/>
            </w:rPr>
            <m:t>λ_internal</m:t>
          </m:r>
          <m:r>
            <m:rPr>
              <m:sty m:val="p"/>
            </m:rPr>
            <w:rPr>
              <w:rStyle w:val="vlist-s"/>
              <w:rFonts w:ascii="Cambria Math" w:hAnsi="Cambria Math"/>
              <w:color w:val="000000"/>
            </w:rPr>
            <m:t>​</m:t>
          </m:r>
          <m:r>
            <m:rPr>
              <m:sty m:val="p"/>
            </m:rPr>
            <w:rPr>
              <w:rStyle w:val="mbin"/>
              <w:rFonts w:ascii="Cambria Math" w:hAnsi="Cambria Math" w:cs="Cambria Math"/>
              <w:color w:val="000000"/>
            </w:rPr>
            <m:t>*</m:t>
          </m:r>
          <m:r>
            <w:rPr>
              <w:rStyle w:val="mord"/>
              <w:rFonts w:ascii="Cambria Math" w:hAnsi="Cambria Math"/>
              <w:color w:val="000000"/>
            </w:rPr>
            <m:t>loss_internal</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hAnsi="Cambria Math"/>
              <w:color w:val="000000"/>
            </w:rPr>
            <m:t>λ_external</m:t>
          </m:r>
          <m:r>
            <m:rPr>
              <m:sty m:val="p"/>
            </m:rPr>
            <w:rPr>
              <w:rStyle w:val="vlist-s"/>
              <w:rFonts w:ascii="Cambria Math" w:hAnsi="Cambria Math"/>
              <w:color w:val="000000"/>
            </w:rPr>
            <m:t>​*</m:t>
          </m:r>
          <m:r>
            <m:rPr>
              <m:sty m:val="p"/>
            </m:rPr>
            <w:rPr>
              <w:rStyle w:val="mbin"/>
              <w:rFonts w:ascii="Cambria Math" w:hAnsi="Cambria Math" w:cs="Cambria Math"/>
              <w:color w:val="000000"/>
            </w:rPr>
            <m:t xml:space="preserve"> </m:t>
          </m:r>
          <m:r>
            <w:rPr>
              <w:rStyle w:val="mord"/>
              <w:rFonts w:ascii="Cambria Math" w:hAnsi="Cambria Math"/>
              <w:color w:val="000000"/>
            </w:rPr>
            <m:t>loss_external</m:t>
          </m:r>
          <m:r>
            <m:rPr>
              <m:sty m:val="p"/>
            </m:rPr>
            <w:rPr>
              <w:rStyle w:val="vlist-s"/>
              <w:rFonts w:ascii="Cambria Math" w:hAnsi="Cambria Math"/>
              <w:color w:val="000000"/>
            </w:rPr>
            <m:t>​​</m:t>
          </m:r>
        </m:oMath>
      </m:oMathPara>
    </w:p>
    <w:p w14:paraId="5C52BAB5" w14:textId="436ED3DD" w:rsidR="008A5F9A" w:rsidRPr="008A5F9A" w:rsidRDefault="008A5F9A" w:rsidP="00AC0B5E">
      <w:pPr>
        <w:pBdr>
          <w:top w:val="nil"/>
          <w:left w:val="nil"/>
          <w:bottom w:val="nil"/>
          <w:right w:val="nil"/>
          <w:between w:val="nil"/>
        </w:pBdr>
        <w:ind w:firstLine="720"/>
        <w:rPr>
          <w:rFonts w:cs="Arial"/>
          <w:noProof/>
          <w:color w:val="000000"/>
          <w:lang w:val="vi-VN"/>
        </w:rPr>
      </w:pPr>
      <w:r w:rsidRPr="008A5F9A">
        <w:rPr>
          <w:rFonts w:cs="Arial"/>
          <w:noProof/>
          <w:color w:val="000000"/>
          <w:lang w:val="vi-VN"/>
        </w:rPr>
        <w:t>Bằng cách này, hệ thống có thể huấn luyện adapter nhẹ (LoRA) trên nền mô hình lớn mà không phá vỡ cấu trúc đã học trước đó, đồng thời đảm bảo các adapter có khả năng học kiến thức mới một cách độc lập và tránh bị trùng lặp với mô hình gốc.</w:t>
      </w:r>
    </w:p>
    <w:p w14:paraId="486B7F67" w14:textId="263E7E9F" w:rsidR="00795207" w:rsidRPr="00F562E4" w:rsidRDefault="00795207" w:rsidP="00A55586">
      <w:pPr>
        <w:pStyle w:val="Heading1"/>
        <w:rPr>
          <w:rFonts w:cs="Arial"/>
        </w:rPr>
      </w:pPr>
      <w:bookmarkStart w:id="35" w:name="_Toc165800861"/>
      <w:r w:rsidRPr="00F562E4">
        <w:rPr>
          <w:rFonts w:cs="Arial"/>
        </w:rPr>
        <w:lastRenderedPageBreak/>
        <w:br/>
      </w:r>
      <w:bookmarkStart w:id="36" w:name="_Toc195283929"/>
      <w:bookmarkStart w:id="37" w:name="_Toc201354838"/>
      <w:bookmarkStart w:id="38" w:name="_Toc202852261"/>
      <w:r w:rsidRPr="00F562E4">
        <w:rPr>
          <w:rFonts w:cs="Arial"/>
        </w:rPr>
        <w:t>Background Study</w:t>
      </w:r>
      <w:bookmarkEnd w:id="35"/>
      <w:bookmarkEnd w:id="36"/>
      <w:bookmarkEnd w:id="37"/>
      <w:bookmarkEnd w:id="38"/>
    </w:p>
    <w:p w14:paraId="2A6D3CCC" w14:textId="4CEABB4A" w:rsidR="00AC0B5E" w:rsidRPr="00F562E4" w:rsidRDefault="00AC0B5E" w:rsidP="00AC0B5E">
      <w:pPr>
        <w:pStyle w:val="sectioncontinue"/>
        <w:rPr>
          <w:rFonts w:cs="Arial"/>
          <w:noProof/>
        </w:rPr>
      </w:pPr>
      <w:r w:rsidRPr="00F562E4">
        <w:rPr>
          <w:rFonts w:cs="Arial"/>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6C405004" w14:textId="7AA23C4B" w:rsidR="00AC0B5E" w:rsidRPr="00F562E4" w:rsidRDefault="00AC0B5E" w:rsidP="00AC0B5E">
      <w:pPr>
        <w:pStyle w:val="Heading2"/>
        <w:rPr>
          <w:rFonts w:cs="Arial"/>
        </w:rPr>
      </w:pPr>
      <w:bookmarkStart w:id="39" w:name="_Toc201354839"/>
      <w:bookmarkStart w:id="40" w:name="_Toc202852262"/>
      <w:r w:rsidRPr="00F562E4">
        <w:rPr>
          <w:rFonts w:cs="Arial"/>
        </w:rPr>
        <w:t>Business Workflow in Enterprises</w:t>
      </w:r>
      <w:bookmarkEnd w:id="39"/>
      <w:bookmarkEnd w:id="40"/>
    </w:p>
    <w:p w14:paraId="09B6D58A" w14:textId="5D5EF2B0" w:rsidR="009124A3" w:rsidRPr="00F562E4" w:rsidRDefault="009124A3" w:rsidP="009124A3">
      <w:pPr>
        <w:ind w:firstLine="720"/>
        <w:jc w:val="both"/>
        <w:rPr>
          <w:rFonts w:cs="Arial"/>
          <w:noProof/>
          <w:lang w:val="vi-VN"/>
        </w:rPr>
      </w:pPr>
      <w:r w:rsidRPr="00F562E4">
        <w:rPr>
          <w:rFonts w:cs="Arial"/>
          <w:noProof/>
        </w:rPr>
        <w:t>Trong môi trường doanh nghiệp hiện đại, việc quản lý công việc hiệu quả đóng vai trò quan trọng trong việc đảm bảo năng suất và sự phối hợp giữa các bộ phận. Các tổ chức thường triển khai các hệ thống quản lý quy trình công việc (Workflow Management Systems - WfMS) để tự động hóa và giám sát các quy trình vận hành phức tạp như</w:t>
      </w:r>
      <w:r w:rsidRPr="00F562E4">
        <w:rPr>
          <w:rFonts w:cs="Arial"/>
          <w:noProof/>
          <w:lang w:val="vi-VN"/>
        </w:rPr>
        <w:t xml:space="preserve"> Jira, Trello. Nên việc thu thập thông tin trao đổi giữa các bộ phận là một việc khả thi.</w:t>
      </w:r>
    </w:p>
    <w:p w14:paraId="6678512C" w14:textId="093ECC7D" w:rsidR="009124A3" w:rsidRDefault="009124A3" w:rsidP="00145AD0">
      <w:pPr>
        <w:pStyle w:val="sectioncontinue"/>
        <w:rPr>
          <w:rFonts w:cs="Arial"/>
        </w:rPr>
      </w:pPr>
      <w:r w:rsidRPr="00F562E4">
        <w:rPr>
          <w:rFonts w:cs="Arial"/>
          <w:noProof/>
          <w:lang w:val="vi-VN"/>
        </w:rPr>
        <w:t>Tuy nhiên việc lấy dữ liệu từ các hệ thống quản lý quy trình công việc phát sinh một vấn đề.</w:t>
      </w:r>
      <w:r w:rsidRPr="00F562E4">
        <w:rPr>
          <w:rFonts w:cs="Arial"/>
          <w:noProof/>
        </w:rPr>
        <w:t xml:space="preserve"> </w:t>
      </w:r>
      <w:r w:rsidRPr="00F562E4">
        <w:rPr>
          <w:rFonts w:cs="Arial"/>
          <w:noProof/>
          <w:lang w:val="vi-VN"/>
        </w:rPr>
        <w:t>Các công việc thường có sự liên quan nhất định 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yêu cầu chuyên sâu của chức năng đó với từng bộ phận là gì</w:t>
      </w:r>
      <w:r w:rsidR="00AC0B5E" w:rsidRPr="00F562E4">
        <w:rPr>
          <w:rFonts w:cs="Arial"/>
        </w:rPr>
        <w:t>.</w:t>
      </w:r>
    </w:p>
    <w:p w14:paraId="20004BA7" w14:textId="77777777" w:rsidR="00145AD0" w:rsidRPr="00F562E4" w:rsidRDefault="00145AD0" w:rsidP="00145AD0">
      <w:pPr>
        <w:pStyle w:val="sectioncontinue"/>
        <w:rPr>
          <w:rFonts w:cs="Arial"/>
        </w:rPr>
      </w:pPr>
    </w:p>
    <w:p w14:paraId="661357D8" w14:textId="1BB22EB6" w:rsidR="00AC0B5E" w:rsidRPr="00F562E4" w:rsidRDefault="00AC0B5E" w:rsidP="00AC0B5E">
      <w:pPr>
        <w:pStyle w:val="Heading2"/>
        <w:rPr>
          <w:rFonts w:cs="Arial"/>
        </w:rPr>
      </w:pPr>
      <w:bookmarkStart w:id="41" w:name="_Toc201354840"/>
      <w:bookmarkStart w:id="42" w:name="_Toc202852263"/>
      <w:r w:rsidRPr="00F562E4">
        <w:rPr>
          <w:rFonts w:cs="Arial"/>
        </w:rPr>
        <w:lastRenderedPageBreak/>
        <w:t>DeepSeek model</w:t>
      </w:r>
      <w:bookmarkEnd w:id="41"/>
      <w:bookmarkEnd w:id="42"/>
    </w:p>
    <w:p w14:paraId="466840EA" w14:textId="1D9DA9A0" w:rsidR="009124A3" w:rsidRPr="00F562E4" w:rsidRDefault="00AC0B5E" w:rsidP="009124A3">
      <w:pPr>
        <w:pBdr>
          <w:top w:val="nil"/>
          <w:left w:val="nil"/>
          <w:bottom w:val="nil"/>
          <w:right w:val="nil"/>
          <w:between w:val="nil"/>
        </w:pBdr>
        <w:ind w:firstLine="709"/>
        <w:jc w:val="both"/>
        <w:rPr>
          <w:rFonts w:cs="Arial"/>
          <w:noProof/>
          <w:color w:val="000000"/>
        </w:rPr>
      </w:pPr>
      <w:r w:rsidRPr="00F562E4">
        <w:rPr>
          <w:rFonts w:cs="Arial"/>
        </w:rPr>
        <w:t xml:space="preserve">The </w:t>
      </w:r>
      <w:r w:rsidR="009124A3" w:rsidRPr="00F562E4">
        <w:rPr>
          <w:rFonts w:cs="Arial"/>
          <w:noProof/>
          <w:color w:val="000000"/>
        </w:rPr>
        <w:t>DeepSeek-R1-Distill-Qwen-</w:t>
      </w:r>
      <w:r w:rsidR="001678EF">
        <w:rPr>
          <w:rFonts w:cs="Arial"/>
          <w:noProof/>
          <w:color w:val="000000"/>
        </w:rPr>
        <w:t>1.5</w:t>
      </w:r>
      <w:r w:rsidR="009124A3" w:rsidRPr="00F562E4">
        <w:rPr>
          <w:rFonts w:cs="Arial"/>
          <w:noProof/>
          <w:color w:val="000000"/>
        </w:rPr>
        <w:t xml:space="preserve">B là một mô hình ngôn ngữ lớn (LLM) với </w:t>
      </w:r>
      <w:r w:rsidR="001678EF">
        <w:rPr>
          <w:rFonts w:cs="Arial"/>
          <w:noProof/>
          <w:color w:val="000000"/>
        </w:rPr>
        <w:t>1.5</w:t>
      </w:r>
      <w:r w:rsidR="009124A3" w:rsidRPr="00F562E4">
        <w:rPr>
          <w:rFonts w:cs="Arial"/>
          <w:noProof/>
          <w:color w:val="000000"/>
        </w:rPr>
        <w:t xml:space="preserve">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288F21DB" w14:textId="77777777" w:rsidR="009124A3" w:rsidRPr="00F562E4" w:rsidRDefault="009124A3" w:rsidP="009124A3">
      <w:pPr>
        <w:pBdr>
          <w:top w:val="nil"/>
          <w:left w:val="nil"/>
          <w:bottom w:val="nil"/>
          <w:right w:val="nil"/>
          <w:between w:val="nil"/>
        </w:pBdr>
        <w:ind w:firstLine="709"/>
        <w:jc w:val="both"/>
        <w:rPr>
          <w:rFonts w:cs="Arial"/>
          <w:noProof/>
        </w:rPr>
      </w:pPr>
      <w:r w:rsidRPr="00F562E4">
        <w:rPr>
          <w:rFonts w:cs="Arial"/>
          <w:noProof/>
        </w:rPr>
        <w:t>Mô hình sử dụng kiến trúc decoder-only Transformer với các đặc điểm kỹ thuật sau:</w:t>
      </w:r>
    </w:p>
    <w:p w14:paraId="1612A807"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lớp (n_layers): 30</w:t>
      </w:r>
    </w:p>
    <w:p w14:paraId="64C4C35F"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mô hình (d_model): 4096</w:t>
      </w:r>
    </w:p>
    <w:p w14:paraId="6B880181"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lớp trung gian (d_intermediate): 11008</w:t>
      </w:r>
    </w:p>
    <w:p w14:paraId="5BAEA494"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(n_heads): 32</w:t>
      </w:r>
    </w:p>
    <w:p w14:paraId="55EC9F3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cho key-value (n_kv_heads): 32</w:t>
      </w:r>
    </w:p>
    <w:p w14:paraId="71A454C5"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từ vựng: 102,400 (byte-level BPE)</w:t>
      </w:r>
    </w:p>
    <w:p w14:paraId="4855035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Chiều dài ngữ cảnh tối đa: 4096 token</w:t>
      </w:r>
    </w:p>
    <w:p w14:paraId="006D6770" w14:textId="1CCDA127" w:rsidR="009124A3" w:rsidRPr="00F562E4" w:rsidRDefault="009124A3" w:rsidP="009124A3">
      <w:pPr>
        <w:pBdr>
          <w:top w:val="nil"/>
          <w:left w:val="nil"/>
          <w:bottom w:val="nil"/>
          <w:right w:val="nil"/>
          <w:between w:val="nil"/>
        </w:pBdr>
        <w:ind w:left="709"/>
        <w:jc w:val="both"/>
        <w:rPr>
          <w:rFonts w:cs="Arial"/>
          <w:noProof/>
        </w:rPr>
      </w:pPr>
      <w:r w:rsidRPr="00F562E4">
        <w:rPr>
          <w:rFonts w:cs="Arial"/>
          <w:noProof/>
        </w:rPr>
        <w:t>DeepSeek-R1-Distill-Qwen-7B có thể được triển khai trên các hệ thống với cấu hình phần cứng vừa phải</w:t>
      </w:r>
      <w:sdt>
        <w:sdtPr>
          <w:rPr>
            <w:rFonts w:cs="Arial"/>
            <w:noProof/>
          </w:rPr>
          <w:id w:val="177852994"/>
          <w:citation/>
        </w:sdtPr>
        <w:sdtEndPr/>
        <w:sdtContent>
          <w:r w:rsidRPr="00F562E4">
            <w:rPr>
              <w:rFonts w:cs="Arial"/>
              <w:noProof/>
            </w:rPr>
            <w:fldChar w:fldCharType="begin"/>
          </w:r>
          <w:r w:rsidRPr="00F562E4">
            <w:rPr>
              <w:rFonts w:cs="Arial"/>
              <w:noProof/>
            </w:rPr>
            <w:instrText xml:space="preserve">CITATION htt \l 1033 </w:instrText>
          </w:r>
          <w:r w:rsidRPr="00F562E4">
            <w:rPr>
              <w:rFonts w:cs="Arial"/>
              <w:noProof/>
            </w:rPr>
            <w:fldChar w:fldCharType="separate"/>
          </w:r>
          <w:r w:rsidR="000F5EB5">
            <w:rPr>
              <w:rFonts w:cs="Arial"/>
              <w:noProof/>
            </w:rPr>
            <w:t xml:space="preserve"> </w:t>
          </w:r>
          <w:r w:rsidR="000F5EB5" w:rsidRPr="000F5EB5">
            <w:rPr>
              <w:rFonts w:cs="Arial"/>
              <w:noProof/>
            </w:rPr>
            <w:t>[8]</w:t>
          </w:r>
          <w:r w:rsidRPr="00F562E4">
            <w:rPr>
              <w:rFonts w:cs="Arial"/>
              <w:noProof/>
            </w:rPr>
            <w:fldChar w:fldCharType="end"/>
          </w:r>
        </w:sdtContent>
      </w:sdt>
      <w:r w:rsidRPr="00F562E4">
        <w:rPr>
          <w:rFonts w:cs="Arial"/>
          <w:noProof/>
        </w:rPr>
        <w:t>:</w:t>
      </w:r>
    </w:p>
    <w:p w14:paraId="0025F6D4"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GPU đề xuất: NVIDIA RTX 3070 với VRAM tối thiểu 8GB</w:t>
      </w:r>
    </w:p>
    <w:p w14:paraId="4B7ACCE7"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Yêu cầu VRAM: Khoảng 3.3GB</w:t>
      </w:r>
    </w:p>
    <w:p w14:paraId="41138D80"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Hỗ trợ lượng tử hóa: Có thể giảm yêu cầu VRAM xuống còn khoảng 4GB khi sử dụng lượng tử hóa 4-bit</w:t>
      </w:r>
    </w:p>
    <w:p w14:paraId="46031CE6" w14:textId="4D2A9ADB" w:rsidR="00AC0B5E" w:rsidRPr="00F562E4" w:rsidRDefault="009124A3" w:rsidP="009124A3">
      <w:pPr>
        <w:pBdr>
          <w:top w:val="nil"/>
          <w:left w:val="nil"/>
          <w:bottom w:val="nil"/>
          <w:right w:val="nil"/>
          <w:between w:val="nil"/>
        </w:pBdr>
        <w:jc w:val="both"/>
        <w:rPr>
          <w:rFonts w:cs="Arial"/>
          <w:noProof/>
        </w:rPr>
      </w:pPr>
      <w:r w:rsidRPr="00F562E4">
        <w:rPr>
          <w:rFonts w:cs="Arial"/>
          <w:noProof/>
          <w:lang w:val="en-VN"/>
        </w:rPr>
        <w:tab/>
      </w:r>
      <w:r w:rsidRPr="00F562E4">
        <w:rPr>
          <w:rFonts w:cs="Arial"/>
          <w:noProof/>
        </w:rPr>
        <w:t>Điều này cho phép các doanh nghiệp triển khai mô hình trên các máy trạm tiêu chuẩn hoặc thậm chí trên các máy tính cá nhân với cấu hình phù hợp. DeepSeek-R1-Distill-Qwen-</w:t>
      </w:r>
      <w:r w:rsidR="00406C38">
        <w:rPr>
          <w:rFonts w:cs="Arial"/>
          <w:noProof/>
        </w:rPr>
        <w:t>1.5</w:t>
      </w:r>
      <w:r w:rsidRPr="00F562E4">
        <w:rPr>
          <w:rFonts w:cs="Arial"/>
          <w:noProof/>
        </w:rPr>
        <w:t>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 Với sự cân bằng giữa hiệu suất và khả năng triển khai, DeepSeek-R1-Distill-Qwen-</w:t>
      </w:r>
      <w:r w:rsidR="004B52FE">
        <w:rPr>
          <w:rFonts w:cs="Arial"/>
          <w:noProof/>
        </w:rPr>
        <w:t>1.5</w:t>
      </w:r>
      <w:r w:rsidRPr="00F562E4">
        <w:rPr>
          <w:rFonts w:cs="Arial"/>
          <w:noProof/>
        </w:rPr>
        <w:t>B là lựa chọn phù hợp cho các ứng dụng doanh nghiệp yêu cầu mô hình ngôn ngữ lớn có khả năng suy luận mạnh mẽ nhưng vẫn có thể triển khai trên hạ tầng phần cứng hiện có.</w:t>
      </w:r>
    </w:p>
    <w:p w14:paraId="0986940E" w14:textId="77777777" w:rsidR="006C72B7" w:rsidRPr="00F562E4" w:rsidRDefault="006C72B7" w:rsidP="009124A3">
      <w:pPr>
        <w:pBdr>
          <w:top w:val="nil"/>
          <w:left w:val="nil"/>
          <w:bottom w:val="nil"/>
          <w:right w:val="nil"/>
          <w:between w:val="nil"/>
        </w:pBdr>
        <w:jc w:val="both"/>
        <w:rPr>
          <w:rFonts w:cs="Arial"/>
          <w:noProof/>
          <w:lang w:val="en-VN"/>
        </w:rPr>
      </w:pPr>
    </w:p>
    <w:p w14:paraId="145763CB" w14:textId="24C9FED2" w:rsidR="00AC0B5E" w:rsidRPr="00F562E4" w:rsidRDefault="00AC0B5E" w:rsidP="00AC0B5E">
      <w:pPr>
        <w:pStyle w:val="Heading2"/>
        <w:rPr>
          <w:rFonts w:cs="Arial"/>
        </w:rPr>
      </w:pPr>
      <w:bookmarkStart w:id="43" w:name="_Toc201354841"/>
      <w:bookmarkStart w:id="44" w:name="_Toc202852264"/>
      <w:r w:rsidRPr="00F562E4">
        <w:rPr>
          <w:rFonts w:cs="Arial"/>
        </w:rPr>
        <w:lastRenderedPageBreak/>
        <w:t>Low-Rank Adaptation</w:t>
      </w:r>
      <w:bookmarkEnd w:id="43"/>
      <w:bookmarkEnd w:id="44"/>
    </w:p>
    <w:p w14:paraId="27050AB5" w14:textId="4DEA0FF3" w:rsidR="009B0644" w:rsidRPr="00F562E4" w:rsidRDefault="009B0644" w:rsidP="00705E36">
      <w:pPr>
        <w:pBdr>
          <w:top w:val="nil"/>
          <w:left w:val="nil"/>
          <w:bottom w:val="nil"/>
          <w:right w:val="nil"/>
          <w:between w:val="nil"/>
        </w:pBdr>
        <w:ind w:firstLine="709"/>
        <w:jc w:val="both"/>
        <w:rPr>
          <w:rFonts w:cs="Arial"/>
          <w:noProof/>
        </w:rPr>
      </w:pPr>
      <w:r w:rsidRPr="00F562E4">
        <w:rPr>
          <w:rFonts w:cs="Arial"/>
          <w:noProof/>
        </w:rPr>
        <w:t xml:space="preserve">LoRA (Low-Rank Adaptation) là một kỹ thuật parameter efficient fine tuning, được đề xuất bởi </w:t>
      </w:r>
      <w:sdt>
        <w:sdtPr>
          <w:rPr>
            <w:rFonts w:cs="Arial"/>
            <w:noProof/>
          </w:rPr>
          <w:id w:val="-224223068"/>
          <w:citation/>
        </w:sdtPr>
        <w:sdtEnd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nhằm giảm thiểu số lượng tham số cần cập nhật khi tinh chỉnh các mô hình ngôn ngữ lớn.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 </w:t>
      </w:r>
      <w:sdt>
        <w:sdtPr>
          <w:rPr>
            <w:rFonts w:cs="Arial"/>
            <w:noProof/>
          </w:rPr>
          <w:id w:val="-2145493753"/>
          <w:citation/>
        </w:sdtPr>
        <w:sdtEnd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Khác với cách tiếp cận này, LoRA giữ nguyên các trọng số gốc và chỉ thêm vào các ma trận có hạng thấp, giúp giảm đáng kể chi phí tính toán và bộ nhớ cần thiết trong quá trình huấn luyện. </w:t>
      </w:r>
    </w:p>
    <w:p w14:paraId="41ADFB87" w14:textId="087323AB" w:rsidR="00705E36" w:rsidRPr="00056BF1" w:rsidRDefault="009B0644" w:rsidP="00056BF1">
      <w:pPr>
        <w:pBdr>
          <w:top w:val="nil"/>
          <w:left w:val="nil"/>
          <w:bottom w:val="nil"/>
          <w:right w:val="nil"/>
          <w:between w:val="nil"/>
        </w:pBdr>
        <w:ind w:firstLine="709"/>
        <w:jc w:val="both"/>
        <w:rPr>
          <w:rStyle w:val="mord"/>
          <w:rFonts w:cs="Arial"/>
          <w:noProof/>
        </w:rPr>
      </w:pPr>
      <w:r w:rsidRPr="00F562E4">
        <w:rPr>
          <w:rFonts w:cs="Arial"/>
          <w:noProof/>
          <w:lang w:val="vi-VN"/>
        </w:rPr>
        <w:t xml:space="preserve">Thay vì việc </w:t>
      </w:r>
      <w:r w:rsidRPr="00F562E4">
        <w:rPr>
          <w:rFonts w:cs="Arial"/>
          <w:noProof/>
        </w:rPr>
        <w:t>cập nhật trực tiếp ma trận trọng số gốc </w:t>
      </w:r>
      <w:r w:rsidRPr="00F562E4">
        <w:rPr>
          <w:rFonts w:cs="Arial"/>
          <w:i/>
          <w:iCs/>
          <w:noProof/>
        </w:rPr>
        <w:t>W</w:t>
      </w:r>
      <w:r w:rsidRPr="00F562E4">
        <w:rPr>
          <w:rFonts w:cs="Arial"/>
          <w:noProof/>
          <w:lang w:val="vi-VN"/>
        </w:rPr>
        <w:t xml:space="preserve">, </w:t>
      </w:r>
      <w:r w:rsidRPr="00F562E4">
        <w:rPr>
          <w:rFonts w:cs="Arial"/>
          <w:noProof/>
        </w:rPr>
        <w:t>LoRA giữ nguyên </w:t>
      </w:r>
      <w:r w:rsidRPr="00F562E4">
        <w:rPr>
          <w:rFonts w:cs="Arial"/>
          <w:i/>
          <w:iCs/>
          <w:noProof/>
        </w:rPr>
        <w:t>W</w:t>
      </w:r>
      <w:r w:rsidRPr="00F562E4">
        <w:rPr>
          <w:rFonts w:cs="Arial"/>
          <w:noProof/>
        </w:rPr>
        <w:t> và chèn thêm một phần hiệu chỉnh có hạng thấp, ký hiệu là ΔW. Với m</w:t>
      </w:r>
      <w:r w:rsidRPr="00F562E4">
        <w:rPr>
          <w:rFonts w:cs="Arial"/>
          <w:noProof/>
          <w:lang w:val="vi-VN"/>
        </w:rPr>
        <w:t xml:space="preserve">ô hình có </w:t>
      </w:r>
      <w:r w:rsidRPr="00F562E4">
        <w:rPr>
          <w:rFonts w:cs="Arial"/>
          <w:noProof/>
        </w:rPr>
        <w:t>một ma</w:t>
      </w:r>
      <w:r w:rsidRPr="00F562E4">
        <w:rPr>
          <w:rFonts w:cs="Arial"/>
          <w:b/>
          <w:bCs/>
          <w:noProof/>
        </w:rPr>
        <w:t xml:space="preserve"> </w:t>
      </w:r>
      <w:r w:rsidRPr="00F562E4">
        <w:rPr>
          <w:rFonts w:cs="Arial"/>
          <w:noProof/>
        </w:rPr>
        <w:t>trận trọng số W</w:t>
      </w:r>
      <w:r w:rsidRPr="00F562E4">
        <w:rPr>
          <w:rFonts w:ascii="Cambria Math" w:hAnsi="Cambria Math" w:cs="Cambria Math"/>
          <w:noProof/>
        </w:rPr>
        <w:t>∈</w:t>
      </w:r>
      <w:r w:rsidRPr="00F562E4">
        <w:rPr>
          <w:rFonts w:cs="Arial"/>
          <w:noProof/>
        </w:rPr>
        <w:t>R</w:t>
      </w:r>
      <w:r w:rsidRPr="00F562E4">
        <w:rPr>
          <w:rFonts w:cs="Arial"/>
          <w:i/>
          <w:iCs/>
          <w:noProof/>
          <w:vertAlign w:val="superscript"/>
        </w:rPr>
        <w:t>d×k</w:t>
      </w:r>
      <w:r w:rsidRPr="00F562E4">
        <w:rPr>
          <w:rFonts w:cs="Arial"/>
          <w:noProof/>
          <w:vertAlign w:val="superscript"/>
          <w:lang w:val="vi-VN"/>
        </w:rPr>
        <w:t xml:space="preserve"> </w:t>
      </w:r>
      <w:r w:rsidRPr="00F562E4">
        <w:rPr>
          <w:rFonts w:cs="Arial"/>
          <w:noProof/>
        </w:rPr>
        <w:t> – nghĩa là có d hàng và k cột,</w:t>
      </w:r>
      <w:r w:rsidRPr="00F562E4">
        <w:rPr>
          <w:rFonts w:cs="Arial"/>
          <w:noProof/>
          <w:lang w:val="vi-VN"/>
        </w:rPr>
        <w:t xml:space="preserve"> L</w:t>
      </w:r>
      <w:r w:rsidRPr="00F562E4">
        <w:rPr>
          <w:rFonts w:cs="Arial"/>
          <w:noProof/>
        </w:rPr>
        <w:t>o</w:t>
      </w:r>
      <w:r w:rsidRPr="00F562E4">
        <w:rPr>
          <w:rFonts w:cs="Arial"/>
          <w:noProof/>
          <w:lang w:val="vi-VN"/>
        </w:rPr>
        <w:t xml:space="preserve">RA sẽ thêm vào một ma trận mới </w:t>
      </w:r>
      <w:r w:rsidRPr="00F562E4">
        <w:rPr>
          <w:rFonts w:cs="Arial"/>
          <w:noProof/>
        </w:rPr>
        <w:t>được tính từ tích của hai ma trận nhỏ hơn</w:t>
      </w:r>
      <w:r w:rsidRPr="00F562E4">
        <w:rPr>
          <w:rFonts w:cs="Arial"/>
          <w:noProof/>
          <w:lang w:val="vi-VN"/>
        </w:rPr>
        <w:t xml:space="preserve"> theo công thức</w:t>
      </w:r>
    </w:p>
    <w:p w14:paraId="53EBB65F" w14:textId="02F5D626" w:rsidR="00056BF1" w:rsidRPr="00056BF1" w:rsidRDefault="00056BF1" w:rsidP="00056BF1">
      <w:pPr>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7074CCDD" w:rsidR="00705E36" w:rsidRPr="00705E36" w:rsidRDefault="00705E36" w:rsidP="00705E36">
      <w:pPr>
        <w:pBdr>
          <w:top w:val="nil"/>
          <w:left w:val="nil"/>
          <w:bottom w:val="nil"/>
          <w:right w:val="nil"/>
          <w:between w:val="nil"/>
        </w:pBdr>
        <w:ind w:firstLine="709"/>
        <w:rPr>
          <w:rStyle w:val="mord"/>
          <w:rFonts w:cs="Arial"/>
          <w:color w:val="000000"/>
        </w:rPr>
      </w:pPr>
      <w:r w:rsidRPr="00705E36">
        <w:rPr>
          <w:rFonts w:cs="Arial"/>
          <w:color w:val="000000"/>
        </w:rPr>
        <w:t>Trong đó:</w:t>
      </w:r>
    </w:p>
    <w:p w14:paraId="559E2D0E"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A</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r×k</w:t>
      </w:r>
    </w:p>
    <w:p w14:paraId="33EF1C17"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B</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d×r</w:t>
      </w:r>
      <w:r w:rsidRPr="00056BF1">
        <w:rPr>
          <w:rFonts w:cs="Arial"/>
          <w:color w:val="000000"/>
          <w:vertAlign w:val="superscript"/>
          <w:lang w:val="vi-VN"/>
        </w:rPr>
        <w:t xml:space="preserve"> </w:t>
      </w:r>
    </w:p>
    <w:p w14:paraId="2493B91D" w14:textId="68B652D3" w:rsidR="00705E36" w:rsidRPr="00056BF1" w:rsidRDefault="00056BF1"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r</w:t>
      </w:r>
      <w:r w:rsidRPr="00056BF1">
        <w:rPr>
          <w:rFonts w:ascii="Cambria Math" w:hAnsi="Cambria Math" w:cs="Cambria Math"/>
          <w:color w:val="000000"/>
        </w:rPr>
        <w:t>≪</w:t>
      </w:r>
      <w:r w:rsidRPr="00056BF1">
        <w:rPr>
          <w:rFonts w:cs="Arial"/>
          <w:color w:val="000000"/>
        </w:rPr>
        <w:t>min(d,k)</w:t>
      </w:r>
      <w:r w:rsidR="00705E36" w:rsidRPr="00056BF1">
        <w:rPr>
          <w:rFonts w:cs="Arial"/>
          <w:color w:val="000000"/>
          <w:lang w:val="vi-VN"/>
        </w:rPr>
        <w:t>: độ nén của ma trận hiệu chỉnh</w:t>
      </w:r>
    </w:p>
    <w:p w14:paraId="3B02AE34" w14:textId="6CF8E7C7" w:rsidR="00705E36" w:rsidRDefault="00705E36" w:rsidP="00705E36">
      <w:pPr>
        <w:pBdr>
          <w:top w:val="nil"/>
          <w:left w:val="nil"/>
          <w:bottom w:val="nil"/>
          <w:right w:val="nil"/>
          <w:between w:val="nil"/>
        </w:pBdr>
        <w:ind w:firstLine="709"/>
        <w:jc w:val="both"/>
        <w:rPr>
          <w:rFonts w:cs="Arial"/>
          <w:noProof/>
          <w:color w:val="000000"/>
        </w:rPr>
      </w:pPr>
      <w:r>
        <w:rPr>
          <w:rFonts w:cs="Arial"/>
          <w:noProof/>
          <w:color w:val="000000"/>
        </w:rPr>
        <w:t>Ma</w:t>
      </w:r>
      <w:r>
        <w:rPr>
          <w:rFonts w:cs="Arial"/>
          <w:noProof/>
          <w:color w:val="000000"/>
          <w:lang w:val="vi-VN"/>
        </w:rPr>
        <w:t xml:space="preserve"> trận</w:t>
      </w:r>
      <w:r>
        <w:rPr>
          <w:rFonts w:cs="Arial"/>
          <w:noProof/>
          <w:color w:val="000000"/>
        </w:rPr>
        <w:t> </w:t>
      </w:r>
      <w:r w:rsidR="009B0644" w:rsidRPr="00F562E4">
        <w:rPr>
          <w:rFonts w:cs="Arial"/>
          <w:noProof/>
          <w:color w:val="000000"/>
        </w:rPr>
        <w:t>A</w:t>
      </w:r>
      <w:r>
        <w:rPr>
          <w:rFonts w:cs="Arial"/>
          <w:noProof/>
          <w:color w:val="000000"/>
        </w:rPr>
        <w:t xml:space="preserve"> đóng</w:t>
      </w:r>
      <w:r>
        <w:rPr>
          <w:rFonts w:cs="Arial"/>
          <w:noProof/>
          <w:color w:val="000000"/>
          <w:lang w:val="vi-VN"/>
        </w:rPr>
        <w:t xml:space="preserve"> vai trò chiếu thông tin đầu vào xuống ma trận hạng thấp</w:t>
      </w:r>
      <w:r w:rsidR="00011EB2">
        <w:rPr>
          <w:rFonts w:cs="Arial"/>
          <w:noProof/>
          <w:color w:val="000000"/>
        </w:rPr>
        <w:t>,</w:t>
      </w:r>
      <w:r w:rsidR="009B0644" w:rsidRPr="00F562E4">
        <w:rPr>
          <w:rFonts w:cs="Arial"/>
          <w:noProof/>
          <w:color w:val="000000"/>
        </w:rPr>
        <w:t> đại diện cho các hướng học mới của trọng số gốc W</w:t>
      </w:r>
      <w:r>
        <w:rPr>
          <w:rFonts w:cs="Arial"/>
          <w:noProof/>
          <w:color w:val="000000"/>
        </w:rPr>
        <w:t xml:space="preserve">. </w:t>
      </w:r>
      <w:r w:rsidR="009B0644" w:rsidRPr="00F562E4">
        <w:rPr>
          <w:rFonts w:cs="Arial"/>
          <w:noProof/>
          <w:color w:val="000000"/>
        </w:rPr>
        <w:t>Ma trận B</w:t>
      </w:r>
      <w:r>
        <w:rPr>
          <w:rFonts w:cs="Arial"/>
          <w:noProof/>
          <w:color w:val="000000"/>
        </w:rPr>
        <w:t>:</w:t>
      </w:r>
      <w:r w:rsidR="009B0644" w:rsidRPr="00F562E4">
        <w:rPr>
          <w:rFonts w:cs="Arial"/>
          <w:noProof/>
          <w:color w:val="000000"/>
        </w:rPr>
        <w:t> tái mở rộng thông tin từ không gian thấp lên không gian đầu ra</w:t>
      </w:r>
      <w:r>
        <w:rPr>
          <w:rFonts w:cs="Arial"/>
          <w:noProof/>
          <w:color w:val="000000"/>
        </w:rPr>
        <w:t xml:space="preserve">. </w:t>
      </w:r>
      <w:r w:rsidRPr="00705E36">
        <w:rPr>
          <w:rFonts w:cs="Arial"/>
          <w:noProof/>
          <w:color w:val="000000"/>
        </w:rPr>
        <w:t>Do đó, toàn bộ thông tin mới được học trong quá trình fine-tuning được mã hóa vào ΔW với chi phí tham số rất thấp.</w:t>
      </w:r>
    </w:p>
    <w:p w14:paraId="392DDC36" w14:textId="3BD01E5E" w:rsidR="00705E36" w:rsidRDefault="00BC6BB6" w:rsidP="00213ADD">
      <w:pPr>
        <w:pBdr>
          <w:top w:val="nil"/>
          <w:left w:val="nil"/>
          <w:bottom w:val="nil"/>
          <w:right w:val="nil"/>
          <w:between w:val="nil"/>
        </w:pBdr>
        <w:ind w:firstLine="709"/>
        <w:jc w:val="both"/>
        <w:rPr>
          <w:rFonts w:cs="Arial"/>
          <w:color w:val="000000"/>
        </w:rPr>
      </w:pPr>
      <w:r w:rsidRPr="00BC6BB6">
        <w:rPr>
          <w:rFonts w:cs="Arial"/>
          <w:color w:val="000000"/>
          <w:lang w:val="vi-VN"/>
        </w:rPr>
        <w:t>Cuối cùng, trọng số được sử dụng trong mô hình sau khi áp dụng LoRA là:</w:t>
      </w:r>
    </w:p>
    <w:p w14:paraId="4708DBAD" w14:textId="3A29C38E" w:rsidR="00213ADD" w:rsidRPr="00213ADD" w:rsidRDefault="00213ADD" w:rsidP="00213ADD">
      <w:pPr>
        <w:rPr>
          <w:rFonts w:cs="Arial"/>
        </w:rPr>
      </w:pPr>
      <m:oMathPara>
        <m:oMath>
          <m:r>
            <w:rPr>
              <w:rStyle w:val="mord"/>
              <w:rFonts w:ascii="Cambria Math" w:eastAsiaTheme="minorEastAsia" w:hAnsi="Cambria Math" w:cs="Arial"/>
              <w:color w:val="000000"/>
            </w:rPr>
            <m:t>W'=W+α⋅ΔW</m:t>
          </m:r>
        </m:oMath>
      </m:oMathPara>
    </w:p>
    <w:p w14:paraId="0778772E" w14:textId="5E03E6F3" w:rsidR="009B0644" w:rsidRPr="00F562E4" w:rsidRDefault="00213ADD" w:rsidP="009B0644">
      <w:pPr>
        <w:pBdr>
          <w:top w:val="nil"/>
          <w:left w:val="nil"/>
          <w:bottom w:val="nil"/>
          <w:right w:val="nil"/>
          <w:between w:val="nil"/>
        </w:pBdr>
        <w:ind w:firstLine="709"/>
        <w:jc w:val="both"/>
        <w:rPr>
          <w:rFonts w:cs="Arial"/>
          <w:noProof/>
          <w:color w:val="000000"/>
          <w:lang w:val="vi-VN"/>
        </w:rPr>
      </w:pPr>
      <w:r>
        <w:rPr>
          <w:rFonts w:cs="Arial"/>
          <w:color w:val="000000"/>
        </w:rPr>
        <w:t>Trong</w:t>
      </w:r>
      <w:r>
        <w:rPr>
          <w:rFonts w:cs="Arial"/>
          <w:color w:val="000000"/>
          <w:lang w:val="vi-VN"/>
        </w:rPr>
        <w:t xml:space="preserve"> đó,</w:t>
      </w:r>
      <w:r>
        <w:rPr>
          <w:rFonts w:cs="Arial"/>
          <w:color w:val="000000"/>
        </w:rPr>
        <w:t xml:space="preserve"> </w:t>
      </w:r>
      <w:r w:rsidR="009B0644" w:rsidRPr="00F562E4">
        <w:rPr>
          <w:rFonts w:cs="Arial"/>
          <w:color w:val="000000"/>
        </w:rPr>
        <w:t>α</w:t>
      </w:r>
      <w:r w:rsidR="009B0644" w:rsidRPr="00F562E4">
        <w:rPr>
          <w:rFonts w:cs="Arial"/>
          <w:color w:val="000000"/>
          <w:lang w:val="vi-VN"/>
        </w:rPr>
        <w:t xml:space="preserve"> là hệ số điều chỉnh,</w:t>
      </w:r>
      <w:r w:rsidR="009B0644" w:rsidRPr="00F562E4">
        <w:rPr>
          <w:rFonts w:cs="Arial"/>
          <w:noProof/>
          <w:color w:val="000000"/>
        </w:rPr>
        <w:t xml:space="preserve"> sử dụng như một scaling factor</w:t>
      </w:r>
      <w:r w:rsidR="009B0644" w:rsidRPr="00F562E4">
        <w:rPr>
          <w:rFonts w:cs="Arial"/>
          <w:noProof/>
          <w:color w:val="000000"/>
          <w:lang w:val="vi-VN"/>
        </w:rPr>
        <w:t>.</w:t>
      </w:r>
      <w:r w:rsidR="009B0644" w:rsidRPr="00F562E4">
        <w:rPr>
          <w:rFonts w:cs="Arial"/>
          <w:noProof/>
          <w:color w:val="000000"/>
        </w:rPr>
        <w:t xml:space="preserve"> </w:t>
      </w:r>
      <w:r w:rsidR="009B0644" w:rsidRPr="00F562E4">
        <w:rPr>
          <w:rFonts w:cs="Arial"/>
          <w:noProof/>
          <w:color w:val="000000"/>
          <w:lang w:val="vi-VN"/>
        </w:rPr>
        <w:t>N</w:t>
      </w:r>
      <w:r w:rsidR="009B0644" w:rsidRPr="00F562E4">
        <w:rPr>
          <w:rFonts w:cs="Arial"/>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rFonts w:cs="Arial"/>
            <w:noProof/>
            <w:color w:val="000000"/>
          </w:rPr>
          <w:id w:val="-25953512"/>
          <w:citation/>
        </w:sdtPr>
        <w:sdtEndPr/>
        <w:sdtContent>
          <w:r w:rsidR="009B0644" w:rsidRPr="00F562E4">
            <w:rPr>
              <w:rFonts w:cs="Arial"/>
              <w:noProof/>
              <w:color w:val="000000"/>
            </w:rPr>
            <w:fldChar w:fldCharType="begin"/>
          </w:r>
          <w:r w:rsidR="009B0644" w:rsidRPr="00F562E4">
            <w:rPr>
              <w:rFonts w:cs="Arial"/>
              <w:noProof/>
              <w:color w:val="000000"/>
              <w:lang w:val="vi-VN"/>
            </w:rPr>
            <w:instrText xml:space="preserve"> CITATION Edw17 \l 1066 </w:instrText>
          </w:r>
          <w:r w:rsidR="009B0644" w:rsidRPr="00F562E4">
            <w:rPr>
              <w:rFonts w:cs="Arial"/>
              <w:noProof/>
              <w:color w:val="000000"/>
            </w:rPr>
            <w:fldChar w:fldCharType="separate"/>
          </w:r>
          <w:r w:rsidR="000F5EB5">
            <w:rPr>
              <w:rFonts w:cs="Arial"/>
              <w:noProof/>
              <w:color w:val="000000"/>
              <w:lang w:val="vi-VN"/>
            </w:rPr>
            <w:t xml:space="preserve"> </w:t>
          </w:r>
          <w:r w:rsidR="000F5EB5" w:rsidRPr="000F5EB5">
            <w:rPr>
              <w:rFonts w:cs="Arial"/>
              <w:noProof/>
              <w:color w:val="000000"/>
              <w:lang w:val="vi-VN"/>
            </w:rPr>
            <w:t>[1]</w:t>
          </w:r>
          <w:r w:rsidR="009B0644" w:rsidRPr="00F562E4">
            <w:rPr>
              <w:rFonts w:cs="Arial"/>
              <w:noProof/>
              <w:color w:val="000000"/>
            </w:rPr>
            <w:fldChar w:fldCharType="end"/>
          </w:r>
        </w:sdtContent>
      </w:sdt>
      <w:r w:rsidR="009B0644" w:rsidRPr="00F562E4">
        <w:rPr>
          <w:rFonts w:cs="Arial"/>
          <w:noProof/>
          <w:color w:val="000000"/>
          <w:lang w:val="vi-VN"/>
        </w:rPr>
        <w:t>.</w:t>
      </w:r>
    </w:p>
    <w:p w14:paraId="3380E6BE" w14:textId="7868F1F0" w:rsidR="009B0644" w:rsidRPr="00F562E4" w:rsidRDefault="009B0644" w:rsidP="009B0644">
      <w:pPr>
        <w:pBdr>
          <w:top w:val="nil"/>
          <w:left w:val="nil"/>
          <w:bottom w:val="nil"/>
          <w:right w:val="nil"/>
          <w:between w:val="nil"/>
        </w:pBdr>
        <w:ind w:firstLine="709"/>
        <w:jc w:val="both"/>
        <w:rPr>
          <w:rFonts w:cs="Arial"/>
          <w:noProof/>
          <w:color w:val="000000"/>
        </w:rPr>
      </w:pPr>
      <w:r w:rsidRPr="00F562E4">
        <w:rPr>
          <w:rFonts w:cs="Arial"/>
          <w:noProof/>
          <w:color w:val="000000"/>
          <w:lang w:val="vi-VN"/>
        </w:rPr>
        <w:t xml:space="preserve">Từ thực tiễn, có một vài cách để chọn </w:t>
      </w:r>
      <w:r w:rsidRPr="00F562E4">
        <w:rPr>
          <w:rFonts w:cs="Arial"/>
          <w:color w:val="000000"/>
        </w:rPr>
        <w:t xml:space="preserve">α </w:t>
      </w:r>
      <w:r w:rsidRPr="00F562E4">
        <w:rPr>
          <w:rFonts w:cs="Arial"/>
          <w:noProof/>
          <w:color w:val="000000"/>
        </w:rPr>
        <w:t>tối</w:t>
      </w:r>
      <w:r w:rsidRPr="00F562E4">
        <w:rPr>
          <w:rFonts w:cs="Arial"/>
          <w:color w:val="000000"/>
          <w:lang w:val="vi-VN"/>
        </w:rPr>
        <w:t xml:space="preserve"> ưu cho mô hình</w:t>
      </w:r>
      <w:r w:rsidRPr="00F562E4">
        <w:rPr>
          <w:rFonts w:cs="Arial"/>
          <w:color w:val="000000"/>
        </w:rPr>
        <w:t xml:space="preserve">; </w:t>
      </w:r>
      <w:r w:rsidRPr="00F562E4">
        <w:rPr>
          <w:rFonts w:cs="Arial"/>
          <w:noProof/>
          <w:color w:val="000000"/>
        </w:rPr>
        <w:t>Determined AI khuyến nghị bắt đầu với α=r, sau đó giữ ổn định giá trị này khi thay đổi rank mà không cần tinh chỉnh lại α</w:t>
      </w:r>
      <w:sdt>
        <w:sdtPr>
          <w:rPr>
            <w:rFonts w:cs="Arial"/>
            <w:noProof/>
            <w:color w:val="000000"/>
          </w:rPr>
          <w:id w:val="28535987"/>
          <w:citation/>
        </w:sdtPr>
        <w:sdtEndPr/>
        <w:sdtContent>
          <w:r w:rsidRPr="00F562E4">
            <w:rPr>
              <w:rFonts w:cs="Arial"/>
              <w:noProof/>
              <w:color w:val="000000"/>
            </w:rPr>
            <w:fldChar w:fldCharType="begin"/>
          </w:r>
          <w:r w:rsidRPr="00F562E4">
            <w:rPr>
              <w:rFonts w:cs="Arial"/>
              <w:noProof/>
              <w:color w:val="000000"/>
              <w:lang w:val="vi-VN"/>
            </w:rPr>
            <w:instrText xml:space="preserve"> CITATION Sze24 \l 1066 </w:instrText>
          </w:r>
          <w:r w:rsidRPr="00F562E4">
            <w:rPr>
              <w:rFonts w:cs="Arial"/>
              <w:noProof/>
              <w:color w:val="000000"/>
            </w:rPr>
            <w:fldChar w:fldCharType="separate"/>
          </w:r>
          <w:r w:rsidR="000F5EB5">
            <w:rPr>
              <w:rFonts w:cs="Arial"/>
              <w:noProof/>
              <w:color w:val="000000"/>
              <w:lang w:val="vi-VN"/>
            </w:rPr>
            <w:t xml:space="preserve"> </w:t>
          </w:r>
          <w:r w:rsidR="000F5EB5" w:rsidRPr="000F5EB5">
            <w:rPr>
              <w:rFonts w:cs="Arial"/>
              <w:noProof/>
              <w:color w:val="000000"/>
              <w:lang w:val="vi-VN"/>
            </w:rPr>
            <w:t>[9]</w:t>
          </w:r>
          <w:r w:rsidRPr="00F562E4">
            <w:rPr>
              <w:rFonts w:cs="Arial"/>
              <w:noProof/>
              <w:color w:val="000000"/>
            </w:rPr>
            <w:fldChar w:fldCharType="end"/>
          </w:r>
        </w:sdtContent>
      </w:sdt>
      <w:r w:rsidRPr="00F562E4">
        <w:rPr>
          <w:rFonts w:cs="Arial"/>
          <w:noProof/>
          <w:color w:val="000000"/>
          <w:lang w:val="vi-VN"/>
        </w:rPr>
        <w:t>,</w:t>
      </w:r>
      <w:r w:rsidRPr="00F562E4">
        <w:rPr>
          <w:rFonts w:cs="Arial"/>
          <w:noProof/>
          <w:color w:val="000000"/>
        </w:rPr>
        <w:t xml:space="preserve"> theo tài liệu AutoTrain</w:t>
      </w:r>
      <w:r w:rsidRPr="00F562E4">
        <w:rPr>
          <w:rFonts w:cs="Arial"/>
          <w:noProof/>
          <w:color w:val="000000"/>
          <w:lang w:val="vi-VN"/>
        </w:rPr>
        <w:t xml:space="preserve"> </w:t>
      </w:r>
      <w:r w:rsidRPr="00F562E4">
        <w:rPr>
          <w:rFonts w:cs="Arial"/>
          <w:noProof/>
          <w:color w:val="000000"/>
        </w:rPr>
        <w:t xml:space="preserve">Hugging Face đưa ra giá trị mặc định α=32 với rank = </w:t>
      </w:r>
      <w:r w:rsidRPr="00F562E4">
        <w:rPr>
          <w:rFonts w:cs="Arial"/>
          <w:noProof/>
          <w:color w:val="000000"/>
          <w:lang w:val="vi-VN"/>
        </w:rPr>
        <w:t>16</w:t>
      </w:r>
      <w:r w:rsidRPr="00F562E4">
        <w:rPr>
          <w:rFonts w:cs="Arial"/>
          <w:noProof/>
          <w:color w:val="000000"/>
        </w:rPr>
        <w:t>, và cảnh báo việc đặt α</w:t>
      </w:r>
      <w:r w:rsidRPr="00F562E4">
        <w:rPr>
          <w:rFonts w:ascii="Cambria Math" w:hAnsi="Cambria Math" w:cs="Cambria Math"/>
          <w:noProof/>
          <w:color w:val="000000"/>
        </w:rPr>
        <w:t>≫</w:t>
      </w:r>
      <w:r w:rsidRPr="00F562E4">
        <w:rPr>
          <w:rFonts w:cs="Arial"/>
          <w:noProof/>
          <w:color w:val="000000"/>
        </w:rPr>
        <w:t xml:space="preserve">r có thể gây overfitting </w:t>
      </w:r>
      <w:sdt>
        <w:sdtPr>
          <w:rPr>
            <w:rFonts w:cs="Arial"/>
            <w:noProof/>
            <w:color w:val="000000"/>
          </w:rPr>
          <w:id w:val="681166539"/>
          <w:citation/>
        </w:sdtPr>
        <w:sdtEndPr/>
        <w:sdtContent>
          <w:r w:rsidRPr="00F562E4">
            <w:rPr>
              <w:rFonts w:cs="Arial"/>
              <w:noProof/>
              <w:color w:val="000000"/>
            </w:rPr>
            <w:fldChar w:fldCharType="begin"/>
          </w:r>
          <w:r w:rsidRPr="00F562E4">
            <w:rPr>
              <w:rFonts w:cs="Arial"/>
              <w:noProof/>
              <w:color w:val="000000"/>
            </w:rPr>
            <w:instrText xml:space="preserve"> CITATION Hug25 \l 1033 </w:instrText>
          </w:r>
          <w:r w:rsidRPr="00F562E4">
            <w:rPr>
              <w:rFonts w:cs="Arial"/>
              <w:noProof/>
              <w:color w:val="000000"/>
            </w:rPr>
            <w:fldChar w:fldCharType="separate"/>
          </w:r>
          <w:r w:rsidR="000F5EB5" w:rsidRPr="000F5EB5">
            <w:rPr>
              <w:rFonts w:cs="Arial"/>
              <w:noProof/>
              <w:color w:val="000000"/>
            </w:rPr>
            <w:t>[10]</w:t>
          </w:r>
          <w:r w:rsidRPr="00F562E4">
            <w:rPr>
              <w:rFonts w:cs="Arial"/>
              <w:noProof/>
              <w:color w:val="000000"/>
            </w:rPr>
            <w:fldChar w:fldCharType="end"/>
          </w:r>
        </w:sdtContent>
      </w:sdt>
      <w:r w:rsidRPr="00F562E4">
        <w:rPr>
          <w:rFonts w:cs="Arial"/>
          <w:noProof/>
          <w:color w:val="000000"/>
        </w:rPr>
        <w:t>.  Sebastian Raschka cũng</w:t>
      </w:r>
      <w:r w:rsidRPr="00F562E4">
        <w:rPr>
          <w:rFonts w:cs="Arial"/>
          <w:noProof/>
          <w:color w:val="000000"/>
          <w:lang w:val="vi-VN"/>
        </w:rPr>
        <w:t xml:space="preserve"> đưa ra nguyên tắc</w:t>
      </w:r>
      <w:r w:rsidRPr="00F562E4">
        <w:rPr>
          <w:rFonts w:cs="Arial"/>
          <w:b/>
          <w:bCs/>
          <w:color w:val="000000"/>
        </w:rPr>
        <w:t xml:space="preserve"> </w:t>
      </w:r>
      <w:r w:rsidRPr="00F562E4">
        <w:rPr>
          <w:rFonts w:cs="Arial"/>
          <w:noProof/>
          <w:color w:val="000000"/>
        </w:rPr>
        <w:t xml:space="preserve">α / r = 2 </w:t>
      </w:r>
      <w:sdt>
        <w:sdtPr>
          <w:rPr>
            <w:rFonts w:cs="Arial"/>
            <w:noProof/>
            <w:color w:val="000000"/>
          </w:rPr>
          <w:id w:val="1713220756"/>
          <w:citation/>
        </w:sdtPr>
        <w:sdtEndPr/>
        <w:sdtContent>
          <w:r w:rsidRPr="00F562E4">
            <w:rPr>
              <w:rFonts w:cs="Arial"/>
              <w:noProof/>
              <w:color w:val="000000"/>
            </w:rPr>
            <w:fldChar w:fldCharType="begin"/>
          </w:r>
          <w:r w:rsidRPr="00F562E4">
            <w:rPr>
              <w:rFonts w:cs="Arial"/>
              <w:noProof/>
              <w:color w:val="000000"/>
              <w:lang w:val="vi-VN"/>
            </w:rPr>
            <w:instrText xml:space="preserve"> CITATION Seb23 \l 1066 </w:instrText>
          </w:r>
          <w:r w:rsidRPr="00F562E4">
            <w:rPr>
              <w:rFonts w:cs="Arial"/>
              <w:noProof/>
              <w:color w:val="000000"/>
            </w:rPr>
            <w:fldChar w:fldCharType="separate"/>
          </w:r>
          <w:r w:rsidR="000F5EB5" w:rsidRPr="000F5EB5">
            <w:rPr>
              <w:rFonts w:cs="Arial"/>
              <w:noProof/>
              <w:color w:val="000000"/>
              <w:lang w:val="vi-VN"/>
            </w:rPr>
            <w:t>[11]</w:t>
          </w:r>
          <w:r w:rsidRPr="00F562E4">
            <w:rPr>
              <w:rFonts w:cs="Arial"/>
              <w:noProof/>
              <w:color w:val="000000"/>
            </w:rPr>
            <w:fldChar w:fldCharType="end"/>
          </w:r>
        </w:sdtContent>
      </w:sdt>
      <w:r w:rsidRPr="00F562E4">
        <w:rPr>
          <w:rFonts w:cs="Arial"/>
          <w:noProof/>
          <w:color w:val="000000"/>
          <w:lang w:val="vi-VN"/>
        </w:rPr>
        <w:t xml:space="preserve"> là một tỷ lệ hợp lý để giúp </w:t>
      </w:r>
      <w:r w:rsidRPr="00F562E4">
        <w:rPr>
          <w:rFonts w:cs="Arial"/>
          <w:noProof/>
          <w:color w:val="000000"/>
        </w:rPr>
        <w:t xml:space="preserve">ΔW không quá mạnh cũng không quá yếu so với trọng số gốc. Tuy nhiên, theo nghiên cứu của </w:t>
      </w:r>
      <w:sdt>
        <w:sdtPr>
          <w:rPr>
            <w:rFonts w:cs="Arial"/>
            <w:noProof/>
            <w:color w:val="000000"/>
          </w:rPr>
          <w:id w:val="1797322373"/>
          <w:citation/>
        </w:sdtPr>
        <w:sdtEnd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0F5EB5" w:rsidRPr="000F5EB5">
            <w:rPr>
              <w:rFonts w:cs="Arial"/>
              <w:noProof/>
              <w:color w:val="000000"/>
            </w:rPr>
            <w:t>[12]</w:t>
          </w:r>
          <w:r w:rsidRPr="00F562E4">
            <w:rPr>
              <w:rFonts w:cs="Arial"/>
              <w:noProof/>
              <w:color w:val="000000"/>
            </w:rPr>
            <w:fldChar w:fldCharType="end"/>
          </w:r>
        </w:sdtContent>
      </w:sdt>
      <w:r w:rsidRPr="00F562E4">
        <w:rPr>
          <w:rFonts w:cs="Arial"/>
          <w:noProof/>
          <w:color w:val="000000"/>
        </w:rPr>
        <w:t xml:space="preserve"> việc sử dụng γr=α/r có thể gây ra hiện tượng suy giảm tốc độ học và hiệu suất tinh chỉnh, đặc biệt khi sử dụng </w:t>
      </w:r>
      <w:r w:rsidRPr="00F562E4">
        <w:rPr>
          <w:rFonts w:cs="Arial"/>
          <w:noProof/>
          <w:color w:val="000000"/>
        </w:rPr>
        <w:lastRenderedPageBreak/>
        <w:t>các giá trị r lớn, tác giả đã đề xuất một phương pháp mới gọi là rsLoRA (rank-stabilized LoRA), trong đó hệ số điều chỉnh được thay bằng γr=α</w:t>
      </w:r>
      <w:r w:rsidRPr="00F562E4">
        <w:rPr>
          <w:rFonts w:cs="Arial"/>
          <w:lang w:val="vi-VN"/>
        </w:rPr>
        <w:t>/</w:t>
      </w:r>
      <w:r w:rsidRPr="00F562E4">
        <w:rPr>
          <w:rFonts w:cs="Arial"/>
          <w:noProof/>
          <w:color w:val="000000"/>
        </w:rPr>
        <w:t>√r để giúp giữ cho độ lớn của phần hiệu chỉnh</w:t>
      </w:r>
      <w:r w:rsidRPr="00F562E4">
        <w:rPr>
          <w:rFonts w:cs="Arial"/>
          <w:noProof/>
          <w:color w:val="000000"/>
          <w:lang w:val="vi-VN"/>
        </w:rPr>
        <w:t xml:space="preserve"> </w:t>
      </w:r>
      <w:r w:rsidRPr="00F562E4">
        <w:rPr>
          <w:rFonts w:cs="Arial"/>
          <w:noProof/>
          <w:color w:val="000000"/>
        </w:rPr>
        <w:t xml:space="preserve">ΔW ổn định hơn khi r tăng, từ đó cải thiện độ hội tụ và hiệu quả huấn luyện mà không làm ảnh hưởng đến khả năng suy luận của mô hình. Kalajdzievski chứng minh rằng rsLoRA không chỉ cải thiện hiệu suất trên các bài toán benchmark mà còn giảm yêu cầu về tài nguyên tính toán khi huấn luyện các mô hình ngôn ngữ lớn </w:t>
      </w:r>
      <w:sdt>
        <w:sdtPr>
          <w:rPr>
            <w:rFonts w:cs="Arial"/>
            <w:noProof/>
            <w:color w:val="000000"/>
          </w:rPr>
          <w:id w:val="342818681"/>
          <w:citation/>
        </w:sdtPr>
        <w:sdtEnd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0F5EB5" w:rsidRPr="000F5EB5">
            <w:rPr>
              <w:rFonts w:cs="Arial"/>
              <w:noProof/>
              <w:color w:val="000000"/>
            </w:rPr>
            <w:t>[12]</w:t>
          </w:r>
          <w:r w:rsidRPr="00F562E4">
            <w:rPr>
              <w:rFonts w:cs="Arial"/>
              <w:noProof/>
              <w:color w:val="000000"/>
            </w:rPr>
            <w:fldChar w:fldCharType="end"/>
          </w:r>
        </w:sdtContent>
      </w:sdt>
      <w:r w:rsidRPr="00F562E4">
        <w:rPr>
          <w:rFonts w:cs="Arial"/>
          <w:noProof/>
          <w:color w:val="000000"/>
        </w:rPr>
        <w:t>.</w:t>
      </w:r>
    </w:p>
    <w:p w14:paraId="7ED46894" w14:textId="762F00FA" w:rsidR="00AC0B5E" w:rsidRPr="00F562E4" w:rsidRDefault="009B0644" w:rsidP="00EF733C">
      <w:pPr>
        <w:pStyle w:val="sectioncontinue"/>
        <w:rPr>
          <w:rFonts w:cs="Arial"/>
        </w:rPr>
      </w:pPr>
      <w:r w:rsidRPr="00F562E4">
        <w:rPr>
          <w:rFonts w:cs="Arial"/>
          <w:noProof/>
          <w:color w:val="000000"/>
        </w:rPr>
        <w:t>Việc sử dụng ma trận hạng thấp giúp</w:t>
      </w:r>
      <w:r w:rsidRPr="00F562E4">
        <w:rPr>
          <w:rFonts w:cs="Arial"/>
          <w:noProof/>
          <w:color w:val="000000"/>
          <w:lang w:val="vi-VN"/>
        </w:rPr>
        <w:t xml:space="preserve"> mô hình áp dụng kỹ thuật</w:t>
      </w:r>
      <w:r w:rsidRPr="00F562E4">
        <w:rPr>
          <w:rFonts w:cs="Arial"/>
          <w:noProof/>
          <w:color w:val="000000"/>
        </w:rPr>
        <w:t xml:space="preserve"> LoRA đạt hiệu suất tinh chỉnh tương đương với các phương pháp truyền thống, nhưng chỉ cần 0.1% đến 1% số tham</w:t>
      </w:r>
      <w:r w:rsidRPr="00F562E4">
        <w:rPr>
          <w:rFonts w:cs="Arial"/>
          <w:b/>
          <w:bCs/>
          <w:noProof/>
          <w:color w:val="000000"/>
        </w:rPr>
        <w:t xml:space="preserve"> </w:t>
      </w:r>
      <w:r w:rsidRPr="00F562E4">
        <w:rPr>
          <w:rFonts w:cs="Arial"/>
          <w:noProof/>
          <w:color w:val="000000"/>
        </w:rPr>
        <w:t xml:space="preserve">số được huấn luyện so với fine-tuning đầy đủ </w:t>
      </w:r>
      <w:sdt>
        <w:sdtPr>
          <w:rPr>
            <w:rFonts w:cs="Arial"/>
            <w:noProof/>
            <w:color w:val="000000"/>
          </w:rPr>
          <w:id w:val="-1444612408"/>
          <w:citation/>
        </w:sdtPr>
        <w:sdtEndPr/>
        <w:sdtContent>
          <w:r w:rsidRPr="00F562E4">
            <w:rPr>
              <w:rFonts w:cs="Arial"/>
              <w:noProof/>
              <w:color w:val="000000"/>
            </w:rPr>
            <w:fldChar w:fldCharType="begin"/>
          </w:r>
          <w:r w:rsidRPr="00F562E4">
            <w:rPr>
              <w:rFonts w:cs="Arial"/>
              <w:noProof/>
              <w:color w:val="000000"/>
            </w:rPr>
            <w:instrText xml:space="preserve"> CITATION Edw17 \l 1033 </w:instrText>
          </w:r>
          <w:r w:rsidRPr="00F562E4">
            <w:rPr>
              <w:rFonts w:cs="Arial"/>
              <w:noProof/>
              <w:color w:val="000000"/>
            </w:rPr>
            <w:fldChar w:fldCharType="separate"/>
          </w:r>
          <w:r w:rsidR="000F5EB5" w:rsidRPr="000F5EB5">
            <w:rPr>
              <w:rFonts w:cs="Arial"/>
              <w:noProof/>
              <w:color w:val="000000"/>
            </w:rPr>
            <w:t>[1]</w:t>
          </w:r>
          <w:r w:rsidRPr="00F562E4">
            <w:rPr>
              <w:rFonts w:cs="Arial"/>
              <w:noProof/>
              <w:color w:val="000000"/>
            </w:rPr>
            <w:fldChar w:fldCharType="end"/>
          </w:r>
        </w:sdtContent>
      </w:sdt>
      <w:r w:rsidRPr="00F562E4">
        <w:rPr>
          <w:rFonts w:cs="Arial"/>
          <w:noProof/>
          <w:color w:val="000000"/>
        </w:rPr>
        <w:t>. Điều này khiến LoRA trở nên đặc biệt hữu ích trong các môi trường hạn chế tài nguyên, chẳng hạn như khi huấn luyện trên CPU hoặc GPU dung lượng thấp, giúp</w:t>
      </w:r>
      <w:r w:rsidRPr="00F562E4">
        <w:rPr>
          <w:rFonts w:cs="Arial"/>
          <w:noProof/>
          <w:color w:val="000000"/>
          <w:lang w:val="vi-VN"/>
        </w:rPr>
        <w:t xml:space="preserve"> các doanh nghiệp vừa và nhỏ cũng có thể dễ dàng huấn luyện các mô hình AI của riêng họ</w:t>
      </w:r>
      <w:r w:rsidR="00AC0B5E" w:rsidRPr="00F562E4">
        <w:rPr>
          <w:rFonts w:cs="Arial"/>
        </w:rPr>
        <w:t>.</w:t>
      </w:r>
    </w:p>
    <w:p w14:paraId="5205FED8" w14:textId="196D7178" w:rsidR="00AC0B5E" w:rsidRPr="00F562E4" w:rsidRDefault="00AC0B5E" w:rsidP="00AC0B5E">
      <w:pPr>
        <w:pStyle w:val="Heading2"/>
        <w:rPr>
          <w:rFonts w:cs="Arial"/>
        </w:rPr>
      </w:pPr>
      <w:bookmarkStart w:id="45" w:name="_Toc201354842"/>
      <w:bookmarkStart w:id="46" w:name="_Toc202852265"/>
      <w:r w:rsidRPr="00F562E4">
        <w:rPr>
          <w:rFonts w:cs="Arial"/>
        </w:rPr>
        <w:t>Orthogonal</w:t>
      </w:r>
      <w:r w:rsidR="00011EB2">
        <w:rPr>
          <w:rFonts w:cs="Arial"/>
          <w:lang w:val="vi-VN"/>
        </w:rPr>
        <w:t xml:space="preserve"> trong</w:t>
      </w:r>
      <w:r w:rsidR="00011EB2">
        <w:rPr>
          <w:rFonts w:cs="Arial"/>
        </w:rPr>
        <w:t xml:space="preserve"> </w:t>
      </w:r>
      <w:r w:rsidRPr="00F562E4">
        <w:rPr>
          <w:rFonts w:cs="Arial"/>
        </w:rPr>
        <w:t>Low-Rank Adaptation</w:t>
      </w:r>
      <w:bookmarkEnd w:id="45"/>
      <w:bookmarkEnd w:id="46"/>
    </w:p>
    <w:p w14:paraId="1FCD2A2E" w14:textId="77B4E225"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Orthogonalized trong</w:t>
      </w:r>
      <w:r w:rsidRPr="00F562E4">
        <w:rPr>
          <w:rFonts w:cs="Arial"/>
          <w:noProof/>
          <w:color w:val="000000"/>
          <w:lang w:val="vi-VN"/>
        </w:rPr>
        <w:t xml:space="preserve"> fine-tuning </w:t>
      </w:r>
      <w:r w:rsidRPr="00F562E4">
        <w:rPr>
          <w:rFonts w:cs="Arial"/>
          <w:noProof/>
          <w:color w:val="000000"/>
        </w:rPr>
        <w:t>trong Large Language Models là</w:t>
      </w:r>
      <w:r w:rsidRPr="00F562E4">
        <w:rPr>
          <w:rFonts w:cs="Arial"/>
          <w:noProof/>
          <w:color w:val="000000"/>
          <w:lang w:val="vi-VN"/>
        </w:rPr>
        <w:t xml:space="preserve"> một kỹ thuật để ép các vector hàng</w:t>
      </w:r>
      <w:r w:rsidRPr="00F562E4">
        <w:rPr>
          <w:rFonts w:cs="Arial"/>
          <w:noProof/>
          <w:color w:val="000000"/>
        </w:rPr>
        <w:t xml:space="preserve"> hoặc</w:t>
      </w:r>
      <w:r w:rsidRPr="00F562E4">
        <w:rPr>
          <w:rFonts w:cs="Arial"/>
          <w:noProof/>
          <w:color w:val="000000"/>
          <w:lang w:val="vi-VN"/>
        </w:rPr>
        <w:t xml:space="preserve"> cột</w:t>
      </w:r>
      <w:r w:rsidRPr="00F562E4">
        <w:rPr>
          <w:rFonts w:cs="Arial"/>
          <w:noProof/>
          <w:color w:val="000000"/>
        </w:rPr>
        <w:t xml:space="preserve"> của</w:t>
      </w:r>
      <w:r w:rsidRPr="00F562E4">
        <w:rPr>
          <w:rFonts w:cs="Arial"/>
          <w:noProof/>
          <w:color w:val="000000"/>
          <w:lang w:val="vi-VN"/>
        </w:rPr>
        <w:t xml:space="preserve"> ma trận vuông góc góc với nhau và có độ dài bằng </w:t>
      </w:r>
      <w:r w:rsidRPr="00F562E4">
        <w:rPr>
          <w:rFonts w:cs="Arial"/>
          <w:noProof/>
          <w:color w:val="000000"/>
        </w:rPr>
        <w:t>1</w:t>
      </w:r>
      <w:r w:rsidRPr="00F562E4">
        <w:rPr>
          <w:rFonts w:cs="Arial"/>
          <w:noProof/>
          <w:color w:val="000000"/>
          <w:lang w:val="vi-VN"/>
        </w:rPr>
        <w:t>. Điều này sẽ ép mô hình phải học thêm thông tin mới và tránh việc học chung hướng với những dữ liệu đã có sẵn</w:t>
      </w:r>
      <w:r w:rsidRPr="00F562E4">
        <w:rPr>
          <w:rFonts w:cs="Arial"/>
          <w:noProof/>
          <w:color w:val="000000"/>
        </w:rPr>
        <w:t xml:space="preserve"> khiến</w:t>
      </w:r>
      <w:r w:rsidRPr="00F562E4">
        <w:rPr>
          <w:rFonts w:cs="Arial"/>
          <w:noProof/>
          <w:color w:val="000000"/>
          <w:lang w:val="vi-VN"/>
        </w:rPr>
        <w:t xml:space="preserve"> mô hình bị </w:t>
      </w:r>
      <w:r w:rsidRPr="00F562E4">
        <w:rPr>
          <w:rFonts w:cs="Arial"/>
          <w:noProof/>
          <w:color w:val="000000"/>
        </w:rPr>
        <w:t xml:space="preserve">catastrophic forgetting </w:t>
      </w:r>
      <w:sdt>
        <w:sdtPr>
          <w:rPr>
            <w:rFonts w:cs="Arial"/>
            <w:noProof/>
            <w:color w:val="000000"/>
          </w:rPr>
          <w:id w:val="-1899422075"/>
          <w:citation/>
        </w:sdtPr>
        <w:sdtEnd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0F5EB5" w:rsidRPr="000F5EB5">
            <w:rPr>
              <w:rFonts w:cs="Arial"/>
              <w:noProof/>
              <w:color w:val="000000"/>
            </w:rPr>
            <w:t>[13]</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765184735"/>
          <w:citation/>
        </w:sdtPr>
        <w:sdtEnd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0F5EB5" w:rsidRPr="000F5EB5">
            <w:rPr>
              <w:rFonts w:cs="Arial"/>
              <w:noProof/>
              <w:color w:val="000000"/>
            </w:rPr>
            <w:t>[14]</w:t>
          </w:r>
          <w:r w:rsidRPr="00F562E4">
            <w:rPr>
              <w:rFonts w:cs="Arial"/>
              <w:noProof/>
              <w:color w:val="000000"/>
            </w:rPr>
            <w:fldChar w:fldCharType="end"/>
          </w:r>
        </w:sdtContent>
      </w:sdt>
      <w:r w:rsidRPr="00F562E4">
        <w:rPr>
          <w:rFonts w:cs="Arial"/>
          <w:noProof/>
          <w:color w:val="000000"/>
        </w:rPr>
        <w:t xml:space="preserve">. </w:t>
      </w:r>
    </w:p>
    <w:p w14:paraId="23948A2D" w14:textId="033CFCB6" w:rsidR="006C72B7" w:rsidRPr="00011EB2" w:rsidRDefault="00011EB2" w:rsidP="00011EB2">
      <w:pPr>
        <w:pBdr>
          <w:top w:val="nil"/>
          <w:left w:val="nil"/>
          <w:bottom w:val="nil"/>
          <w:right w:val="nil"/>
          <w:between w:val="nil"/>
        </w:pBdr>
        <w:ind w:firstLine="709"/>
        <w:jc w:val="both"/>
        <w:rPr>
          <w:rFonts w:cs="Arial"/>
          <w:noProof/>
          <w:color w:val="000000"/>
        </w:rPr>
      </w:pPr>
      <w:r>
        <w:rPr>
          <w:rFonts w:cs="Arial"/>
          <w:noProof/>
          <w:color w:val="000000"/>
        </w:rPr>
        <w:t>Các</w:t>
      </w:r>
      <w:r>
        <w:rPr>
          <w:rFonts w:cs="Arial"/>
          <w:noProof/>
          <w:color w:val="000000"/>
          <w:lang w:val="vi-VN"/>
        </w:rPr>
        <w:t xml:space="preserve"> nghiên cứu như</w:t>
      </w:r>
      <w:r>
        <w:rPr>
          <w:rFonts w:cs="Arial"/>
          <w:noProof/>
          <w:color w:val="000000"/>
        </w:rPr>
        <w:t xml:space="preserve"> </w:t>
      </w:r>
      <w:r w:rsidR="006C72B7" w:rsidRPr="00F562E4">
        <w:rPr>
          <w:rFonts w:cs="Arial"/>
          <w:noProof/>
          <w:color w:val="000000"/>
        </w:rPr>
        <w:t xml:space="preserve">Orthogonal Low-Rank Adaptation </w:t>
      </w:r>
      <w:sdt>
        <w:sdtPr>
          <w:rPr>
            <w:rFonts w:cs="Arial"/>
            <w:noProof/>
            <w:color w:val="000000"/>
          </w:rPr>
          <w:id w:val="397402329"/>
          <w:citation/>
        </w:sdtPr>
        <w:sdtEndPr/>
        <w:sdtContent>
          <w:r w:rsidR="006C72B7" w:rsidRPr="00F562E4">
            <w:rPr>
              <w:rFonts w:cs="Arial"/>
              <w:noProof/>
              <w:color w:val="000000"/>
            </w:rPr>
            <w:fldChar w:fldCharType="begin"/>
          </w:r>
          <w:r w:rsidR="006C72B7" w:rsidRPr="00F562E4">
            <w:rPr>
              <w:rFonts w:cs="Arial"/>
              <w:noProof/>
              <w:color w:val="000000"/>
            </w:rPr>
            <w:instrText xml:space="preserve"> CITATION Xia23 \l 1033 </w:instrText>
          </w:r>
          <w:r w:rsidR="006C72B7" w:rsidRPr="00F562E4">
            <w:rPr>
              <w:rFonts w:cs="Arial"/>
              <w:noProof/>
              <w:color w:val="000000"/>
            </w:rPr>
            <w:fldChar w:fldCharType="separate"/>
          </w:r>
          <w:r w:rsidR="000F5EB5" w:rsidRPr="000F5EB5">
            <w:rPr>
              <w:rFonts w:cs="Arial"/>
              <w:noProof/>
              <w:color w:val="000000"/>
            </w:rPr>
            <w:t>[13]</w:t>
          </w:r>
          <w:r w:rsidR="006C72B7" w:rsidRPr="00F562E4">
            <w:rPr>
              <w:rFonts w:cs="Arial"/>
              <w:noProof/>
              <w:color w:val="000000"/>
            </w:rPr>
            <w:fldChar w:fldCharType="end"/>
          </w:r>
        </w:sdtContent>
      </w:sdt>
      <w:r w:rsidR="006C72B7" w:rsidRPr="00F562E4">
        <w:rPr>
          <w:rFonts w:cs="Arial"/>
          <w:noProof/>
          <w:color w:val="000000"/>
        </w:rPr>
        <w:t xml:space="preserve"> </w:t>
      </w:r>
      <w:r>
        <w:rPr>
          <w:rFonts w:cs="Arial"/>
          <w:noProof/>
          <w:color w:val="000000"/>
        </w:rPr>
        <w:t>chỉ</w:t>
      </w:r>
      <w:r>
        <w:rPr>
          <w:rFonts w:cs="Arial"/>
          <w:noProof/>
          <w:color w:val="000000"/>
          <w:lang w:val="vi-VN"/>
        </w:rPr>
        <w:t xml:space="preserve"> ra</w:t>
      </w:r>
      <w:r w:rsidR="006C72B7" w:rsidRPr="00F562E4">
        <w:rPr>
          <w:rFonts w:cs="Arial"/>
          <w:noProof/>
          <w:color w:val="000000"/>
        </w:rPr>
        <w:t xml:space="preserve"> bằng cách</w:t>
      </w:r>
      <w:r w:rsidR="006C72B7" w:rsidRPr="00F562E4">
        <w:rPr>
          <w:rFonts w:cs="Arial"/>
          <w:noProof/>
          <w:color w:val="000000"/>
          <w:lang w:val="vi-VN"/>
        </w:rPr>
        <w:t xml:space="preserve"> chia sẵn dữ liệu thành các task với chủ đề hoặc mục tiêu riêng biệt,</w:t>
      </w:r>
      <w:r>
        <w:rPr>
          <w:rFonts w:cs="Arial"/>
          <w:noProof/>
          <w:color w:val="000000"/>
          <w:lang w:val="vi-VN"/>
        </w:rPr>
        <w:t xml:space="preserve"> và</w:t>
      </w:r>
      <w:r w:rsidR="006C72B7" w:rsidRPr="00F562E4">
        <w:rPr>
          <w:rFonts w:cs="Arial"/>
          <w:noProof/>
          <w:color w:val="000000"/>
          <w:lang w:val="vi-VN"/>
        </w:rPr>
        <w:t xml:space="preserve"> huấn luyện tuần tự từng task đó</w:t>
      </w:r>
      <w:r>
        <w:rPr>
          <w:rFonts w:cs="Arial"/>
          <w:noProof/>
          <w:color w:val="000000"/>
          <w:lang w:val="vi-VN"/>
        </w:rPr>
        <w:t xml:space="preserve"> theo nguyên tắc</w:t>
      </w:r>
      <w:r w:rsidR="006C72B7" w:rsidRPr="00F562E4">
        <w:rPr>
          <w:rFonts w:cs="Arial"/>
          <w:noProof/>
          <w:color w:val="000000"/>
        </w:rPr>
        <w:t>:</w:t>
      </w:r>
      <w:r w:rsidR="006C72B7" w:rsidRPr="00011EB2">
        <w:rPr>
          <w:rFonts w:cs="Arial"/>
          <w:noProof/>
          <w:color w:val="000000"/>
          <w:lang w:val="vi-VN"/>
        </w:rPr>
        <w:t xml:space="preserve"> </w:t>
      </w:r>
    </w:p>
    <w:p w14:paraId="5D1CE886" w14:textId="77777777" w:rsidR="00011EB2"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rPr>
        <w:t>M</w:t>
      </w:r>
      <w:r w:rsidR="006C72B7" w:rsidRPr="00F562E4">
        <w:rPr>
          <w:rFonts w:cs="Arial"/>
          <w:noProof/>
          <w:color w:val="000000"/>
          <w:lang w:val="vi-VN"/>
        </w:rPr>
        <w:t>a trận A</w:t>
      </w:r>
      <w:r>
        <w:rPr>
          <w:rFonts w:cs="Arial"/>
          <w:noProof/>
          <w:color w:val="000000"/>
          <w:lang w:val="vi-VN"/>
        </w:rPr>
        <w:t xml:space="preserve"> phải</w:t>
      </w:r>
      <w:r w:rsidR="006C72B7" w:rsidRPr="00F562E4">
        <w:rPr>
          <w:rFonts w:cs="Arial"/>
          <w:noProof/>
          <w:color w:val="000000"/>
          <w:lang w:val="vi-VN"/>
        </w:rPr>
        <w:t xml:space="preserve"> trực giao</w:t>
      </w:r>
      <w:r>
        <w:rPr>
          <w:rFonts w:cs="Arial"/>
          <w:noProof/>
          <w:color w:val="000000"/>
          <w:lang w:val="vi-VN"/>
        </w:rPr>
        <w:t xml:space="preserve"> mềm</w:t>
      </w:r>
      <w:r w:rsidR="006C72B7" w:rsidRPr="00F562E4">
        <w:rPr>
          <w:rFonts w:cs="Arial"/>
          <w:noProof/>
          <w:color w:val="000000"/>
          <w:lang w:val="vi-VN"/>
        </w:rPr>
        <w:t xml:space="preserve"> với ma trận A của những task trước đó </w:t>
      </w:r>
    </w:p>
    <w:p w14:paraId="656201DB" w14:textId="24146E9F" w:rsidR="006C72B7"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lang w:val="vi-VN"/>
        </w:rPr>
        <w:t>Ma trận A</w:t>
      </w:r>
      <w:r w:rsidR="006C72B7" w:rsidRPr="00F562E4">
        <w:rPr>
          <w:rFonts w:cs="Arial"/>
          <w:noProof/>
          <w:color w:val="000000"/>
          <w:lang w:val="vi-VN"/>
        </w:rPr>
        <w:t xml:space="preserve"> trực giao với các hàng khác trong chính nó</w:t>
      </w:r>
      <w:r w:rsidR="006C72B7" w:rsidRPr="00F562E4">
        <w:rPr>
          <w:rFonts w:cs="Arial"/>
          <w:noProof/>
          <w:color w:val="000000"/>
        </w:rPr>
        <w:t>.</w:t>
      </w:r>
      <w:r w:rsidR="006C72B7" w:rsidRPr="00011EB2">
        <w:rPr>
          <w:rFonts w:cs="Arial"/>
          <w:noProof/>
          <w:color w:val="000000"/>
          <w:lang w:val="vi-VN"/>
        </w:rPr>
        <w:t xml:space="preserve"> </w:t>
      </w:r>
    </w:p>
    <w:p w14:paraId="7BEE0E63"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Bằng cách ép các hướng học (ma trận A) của task mới </w:t>
      </w:r>
      <w:r w:rsidRPr="00F562E4">
        <w:rPr>
          <w:rFonts w:cs="Arial"/>
          <w:b/>
          <w:bCs/>
          <w:noProof/>
          <w:color w:val="000000"/>
        </w:rPr>
        <w:t>t</w:t>
      </w:r>
      <w:r w:rsidRPr="00F562E4">
        <w:rPr>
          <w:rFonts w:cs="Arial"/>
          <w:noProof/>
          <w:color w:val="000000"/>
        </w:rPr>
        <w:t>rực giao với các task trước, O-LoRA đảm bảo mô hình không ghi đè kiến thức đã học, từ đó duy trì hiệu suất tốt cho các tác vụ cũ mà không cần truy cập lại dữ liệu gốc. Mỗi task được ánh xạ vào một không gian con khác biệt nhờ tính chất trực giao của các vector học, giúp mô hình phân biệt rõ ràng giữa các nhiệm vụ khác nhau, tránh nhiễu loạn trong quá trình huấn luyện đa nhiệm. Nhờ không gian học bị giới hạn bởi trực giao, mô hình bị "bắt buộc" phải học các hướng mới thay vì khai thác quá mức vào các trọng số cũ, điều này giúp giảm nguy cơ overfit trên các task ít dữ liệu.</w:t>
      </w:r>
    </w:p>
    <w:p w14:paraId="58EA1BA8" w14:textId="4A6C330C" w:rsidR="00AC0B5E" w:rsidRDefault="006C72B7" w:rsidP="00EF733C">
      <w:pPr>
        <w:pBdr>
          <w:top w:val="nil"/>
          <w:left w:val="nil"/>
          <w:bottom w:val="nil"/>
          <w:right w:val="nil"/>
          <w:between w:val="nil"/>
        </w:pBdr>
        <w:ind w:firstLine="709"/>
        <w:jc w:val="both"/>
        <w:rPr>
          <w:rFonts w:cs="Arial"/>
          <w:noProof/>
          <w:color w:val="000000"/>
        </w:rPr>
      </w:pPr>
      <w:r w:rsidRPr="00F562E4">
        <w:rPr>
          <w:rFonts w:cs="Arial"/>
          <w:noProof/>
          <w:color w:val="000000"/>
        </w:rPr>
        <w:t xml:space="preserve">Tuy </w:t>
      </w:r>
      <w:r w:rsidR="00011EB2">
        <w:rPr>
          <w:rFonts w:cs="Arial"/>
          <w:noProof/>
          <w:color w:val="000000"/>
        </w:rPr>
        <w:t>trực</w:t>
      </w:r>
      <w:r w:rsidR="00011EB2">
        <w:rPr>
          <w:rFonts w:cs="Arial"/>
          <w:noProof/>
          <w:color w:val="000000"/>
          <w:lang w:val="vi-VN"/>
        </w:rPr>
        <w:t xml:space="preserve"> giao</w:t>
      </w:r>
      <w:r w:rsidRPr="00F562E4">
        <w:rPr>
          <w:rFonts w:cs="Arial"/>
          <w:noProof/>
          <w:color w:val="000000"/>
        </w:rPr>
        <w:t xml:space="preserve">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mô hình có thể học. Điều này đặc biệt đúng trong bối cảnh các task có liên quan cao </w:t>
      </w:r>
      <w:r w:rsidRPr="00F562E4">
        <w:rPr>
          <w:rFonts w:cs="Arial"/>
          <w:noProof/>
          <w:color w:val="000000"/>
        </w:rPr>
        <w:lastRenderedPageBreak/>
        <w:t xml:space="preserve">hoặc chia sẻ nhiều đặc trưng chung – khi đó, việc bắt buộc học theo các hướng hoàn toàn mới có thể khiến mô hình không tận dụng được các biểu diễn hiệu quả sẵn có. </w:t>
      </w:r>
      <w:sdt>
        <w:sdtPr>
          <w:rPr>
            <w:rFonts w:cs="Arial"/>
            <w:noProof/>
            <w:color w:val="000000"/>
          </w:rPr>
          <w:id w:val="944505216"/>
          <w:citation/>
        </w:sdtPr>
        <w:sdtEnd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0F5EB5" w:rsidRPr="000F5EB5">
            <w:rPr>
              <w:rFonts w:cs="Arial"/>
              <w:noProof/>
              <w:color w:val="000000"/>
            </w:rPr>
            <w:t>[14]</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301067411"/>
          <w:citation/>
        </w:sdtPr>
        <w:sdtEnd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0F5EB5" w:rsidRPr="000F5EB5">
            <w:rPr>
              <w:rFonts w:cs="Arial"/>
              <w:noProof/>
              <w:color w:val="000000"/>
            </w:rPr>
            <w:t>[15]</w:t>
          </w:r>
          <w:r w:rsidRPr="00F562E4">
            <w:rPr>
              <w:rFonts w:cs="Arial"/>
              <w:noProof/>
              <w:color w:val="000000"/>
            </w:rPr>
            <w:fldChar w:fldCharType="end"/>
          </w:r>
        </w:sdtContent>
      </w:sdt>
      <w:r w:rsidRPr="00F562E4">
        <w:rPr>
          <w:rFonts w:cs="Arial"/>
          <w:noProof/>
          <w:color w:val="000000"/>
        </w:rPr>
        <w:t xml:space="preserve"> chỉ</w:t>
      </w:r>
      <w:r w:rsidRPr="00F562E4">
        <w:rPr>
          <w:rFonts w:cs="Arial"/>
          <w:noProof/>
          <w:color w:val="000000"/>
          <w:lang w:val="vi-VN"/>
        </w:rPr>
        <w:t xml:space="preserve"> ra các </w:t>
      </w:r>
      <w:r w:rsidRPr="00F562E4">
        <w:rPr>
          <w:rFonts w:cs="Arial"/>
          <w:noProof/>
          <w:color w:val="000000"/>
        </w:rPr>
        <w:t>mô hình chỉ được cập nhật trong một không gian biểu diễn bị giới hạn</w:t>
      </w:r>
      <w:r w:rsidRPr="00F562E4">
        <w:rPr>
          <w:rFonts w:cs="Arial"/>
          <w:noProof/>
          <w:color w:val="000000"/>
          <w:lang w:val="vi-VN"/>
        </w:rPr>
        <w:t xml:space="preserve"> </w:t>
      </w:r>
      <w:r w:rsidRPr="00F562E4">
        <w:rPr>
          <w:rFonts w:cs="Arial"/>
          <w:noProof/>
          <w:color w:val="000000"/>
        </w:rPr>
        <w:t>tuy hiệu quả trong việc giảm nhiễu và tránh interference, nhưng lại làm giảm đáng kể khả năng học linh hoạt của mô hình</w:t>
      </w:r>
      <w:r w:rsidR="00886D7C">
        <w:rPr>
          <w:rFonts w:cs="Arial"/>
          <w:noProof/>
          <w:color w:val="000000"/>
        </w:rPr>
        <w:t xml:space="preserve"> </w:t>
      </w:r>
      <w:r w:rsidRPr="00F562E4">
        <w:rPr>
          <w:rFonts w:cs="Arial"/>
          <w:noProof/>
          <w:color w:val="000000"/>
        </w:rPr>
        <w:t>do không thể điều chỉnh đầy đủ các thành phần trọng số</w:t>
      </w:r>
      <w:r w:rsidRPr="00F562E4">
        <w:rPr>
          <w:rFonts w:cs="Arial"/>
          <w:noProof/>
          <w:color w:val="000000"/>
          <w:lang w:val="vi-VN"/>
        </w:rPr>
        <w:t>.</w:t>
      </w:r>
    </w:p>
    <w:p w14:paraId="3965029D" w14:textId="567ED3F7"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Tuy việc áp dụng ràng buộc trực giao giúp tăng cường khả năng bảo toàn tri thức cũ và tách biệt biểu diễn giữa các nhiệm vụ, song thực tế cho thấy không phải tất cả các module trong mô hình ngôn ngữ lớn đều phù hợp để ép trực giao. Việc lựa chọn các module cần áp dụng ràng buộc này nên được thực hiện một cách có chọn lọc, dựa trên vai trò chức năng, đặc điểm biểu diễn, và mức độ ảnh hưởng của từng module đến quá trình học.</w:t>
      </w:r>
    </w:p>
    <w:p w14:paraId="7B9C5581" w14:textId="1CD92AD8"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Trong kiến trúc Transformer, các module tuyến tính quan trọng trong khối self-attention bao gồm:</w:t>
      </w:r>
    </w:p>
    <w:p w14:paraId="37893445"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q_proj (query projection)</w:t>
      </w:r>
    </w:p>
    <w:p w14:paraId="25A6FF07"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k_proj (key projection)</w:t>
      </w:r>
    </w:p>
    <w:p w14:paraId="12927FB8"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v_proj (value projection)</w:t>
      </w:r>
    </w:p>
    <w:p w14:paraId="193A76F6"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o_proj (output projection)</w:t>
      </w:r>
    </w:p>
    <w:p w14:paraId="58B0105B" w14:textId="17BD2B8A"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Các module này chịu trách nhiệm xây dựng và điều phối quá trình attention giữa các token trong chuỗi đầu vào. Cụ thể:</w:t>
      </w:r>
    </w:p>
    <w:p w14:paraId="75705F2D" w14:textId="0DA8EC02" w:rsidR="00B261AF" w:rsidRPr="00B261AF" w:rsidRDefault="00B261AF" w:rsidP="00B261AF">
      <w:pPr>
        <w:pStyle w:val="ListParagraph"/>
        <w:numPr>
          <w:ilvl w:val="0"/>
          <w:numId w:val="57"/>
        </w:numPr>
        <w:pBdr>
          <w:top w:val="nil"/>
          <w:left w:val="nil"/>
          <w:bottom w:val="nil"/>
          <w:right w:val="nil"/>
          <w:between w:val="nil"/>
        </w:pBdr>
        <w:jc w:val="both"/>
        <w:rPr>
          <w:rFonts w:cs="Arial"/>
          <w:noProof/>
          <w:color w:val="000000"/>
        </w:rPr>
      </w:pPr>
      <w:r w:rsidRPr="00B261AF">
        <w:rPr>
          <w:rFonts w:cs="Arial"/>
          <w:noProof/>
          <w:color w:val="000000"/>
        </w:rPr>
        <w:t>q_proj và k_proj xác định cách một token so sánh và đánh giá độ liên quan với các token khác trong cùng chuỗi, thông qua query và key. Nếu các vector học tại đây bị trùng hướng hoặc suy giảm độ phân biệt, attention sẽ không còn đủ sắc nét để phân tách ngữ nghĩa giữa các phần tử khác nhau.</w:t>
      </w:r>
    </w:p>
    <w:p w14:paraId="730045AB" w14:textId="77777777" w:rsidR="00B261AF" w:rsidRPr="00B261AF" w:rsidRDefault="00B261AF" w:rsidP="00B261AF">
      <w:pPr>
        <w:pStyle w:val="ListParagraph"/>
        <w:numPr>
          <w:ilvl w:val="0"/>
          <w:numId w:val="57"/>
        </w:numPr>
        <w:pBdr>
          <w:top w:val="nil"/>
          <w:left w:val="nil"/>
          <w:bottom w:val="nil"/>
          <w:right w:val="nil"/>
          <w:between w:val="nil"/>
        </w:pBdr>
        <w:jc w:val="both"/>
        <w:rPr>
          <w:rFonts w:cs="Arial"/>
          <w:noProof/>
          <w:color w:val="000000"/>
        </w:rPr>
      </w:pPr>
      <w:r w:rsidRPr="00B261AF">
        <w:rPr>
          <w:rFonts w:cs="Arial"/>
          <w:noProof/>
          <w:color w:val="000000"/>
        </w:rPr>
        <w:t>v_proj tạo ra vector biểu diễn thông tin cần trích xuất — nếu bị ảnh hưởng bởi các biểu diễn cũ không liên quan, mô hình có thể "quên" biểu diễn mới cần học.</w:t>
      </w:r>
    </w:p>
    <w:p w14:paraId="6C7DA8C7" w14:textId="77777777" w:rsidR="00B261AF" w:rsidRPr="00B261AF" w:rsidRDefault="00B261AF" w:rsidP="00B261AF">
      <w:pPr>
        <w:pStyle w:val="ListParagraph"/>
        <w:numPr>
          <w:ilvl w:val="0"/>
          <w:numId w:val="57"/>
        </w:numPr>
        <w:pBdr>
          <w:top w:val="nil"/>
          <w:left w:val="nil"/>
          <w:bottom w:val="nil"/>
          <w:right w:val="nil"/>
          <w:between w:val="nil"/>
        </w:pBdr>
        <w:jc w:val="both"/>
        <w:rPr>
          <w:rFonts w:cs="Arial"/>
          <w:noProof/>
          <w:color w:val="000000"/>
        </w:rPr>
      </w:pPr>
      <w:r w:rsidRPr="00B261AF">
        <w:rPr>
          <w:rFonts w:cs="Arial"/>
          <w:noProof/>
          <w:color w:val="000000"/>
        </w:rPr>
        <w:t>o_proj tổng hợp toàn bộ thông tin sau khi attention được tính toán, đóng vai trò đưa kết quả về không gian ẩn của mô hình. Nếu không kiểm soát trực giao tại đây, các biểu diễn mới có thể bị "nhồi" trùng lặp với các biểu diễn cũ, làm giảm khả năng mở rộng của mô hình.</w:t>
      </w:r>
    </w:p>
    <w:p w14:paraId="2103C674" w14:textId="6791FE1A" w:rsidR="00B261AF" w:rsidRPr="00B261AF" w:rsidRDefault="00B261AF" w:rsidP="00B261AF">
      <w:pPr>
        <w:pBdr>
          <w:top w:val="nil"/>
          <w:left w:val="nil"/>
          <w:bottom w:val="nil"/>
          <w:right w:val="nil"/>
          <w:between w:val="nil"/>
        </w:pBdr>
        <w:ind w:firstLine="709"/>
        <w:jc w:val="both"/>
        <w:rPr>
          <w:rFonts w:cs="Arial"/>
          <w:noProof/>
          <w:color w:val="000000"/>
        </w:rPr>
      </w:pPr>
      <w:r>
        <w:rPr>
          <w:rFonts w:cs="Arial"/>
          <w:noProof/>
          <w:color w:val="000000"/>
        </w:rPr>
        <w:t>N</w:t>
      </w:r>
      <w:r w:rsidRPr="00B261AF">
        <w:rPr>
          <w:rFonts w:cs="Arial"/>
          <w:noProof/>
          <w:color w:val="000000"/>
        </w:rPr>
        <w:t xml:space="preserve">ghiên cứu </w:t>
      </w:r>
      <w:sdt>
        <w:sdtPr>
          <w:rPr>
            <w:rFonts w:cs="Arial"/>
            <w:noProof/>
            <w:color w:val="000000"/>
          </w:rPr>
          <w:id w:val="-817265010"/>
          <w:citation/>
        </w:sdtPr>
        <w:sdtEndPr/>
        <w:sdtContent>
          <w:r>
            <w:rPr>
              <w:rFonts w:cs="Arial"/>
              <w:noProof/>
              <w:color w:val="000000"/>
            </w:rPr>
            <w:fldChar w:fldCharType="begin"/>
          </w:r>
          <w:r>
            <w:rPr>
              <w:rFonts w:cs="Arial"/>
              <w:noProof/>
              <w:color w:val="000000"/>
            </w:rPr>
            <w:instrText xml:space="preserve"> CITATION Xin24 \l 1033 </w:instrText>
          </w:r>
          <w:r>
            <w:rPr>
              <w:rFonts w:cs="Arial"/>
              <w:noProof/>
              <w:color w:val="000000"/>
            </w:rPr>
            <w:fldChar w:fldCharType="separate"/>
          </w:r>
          <w:r w:rsidR="000F5EB5" w:rsidRPr="000F5EB5">
            <w:rPr>
              <w:rFonts w:cs="Arial"/>
              <w:noProof/>
              <w:color w:val="000000"/>
            </w:rPr>
            <w:t>[16]</w:t>
          </w:r>
          <w:r>
            <w:rPr>
              <w:rFonts w:cs="Arial"/>
              <w:noProof/>
              <w:color w:val="000000"/>
            </w:rPr>
            <w:fldChar w:fldCharType="end"/>
          </w:r>
        </w:sdtContent>
      </w:sdt>
      <w:r w:rsidRPr="00B261AF">
        <w:rPr>
          <w:rFonts w:cs="Arial"/>
          <w:noProof/>
          <w:color w:val="000000"/>
        </w:rPr>
        <w:t xml:space="preserve"> chỉ ra rằng các projection trong attention là những module dễ bị “trùng hướng” nhất sau fine-tuning. Việc ép trực giao các projection này giúp ngăn chặn hiện tượng biểu diễn chồng lấp, từ đó tăng tính đa dạng trong không gian biểu diễn của attention. Ngoài ra, vì các module này thường không có hàm phi tuyến xen giữa (trái ngược với các projection trong MLP), việc áp dụng ràng buộc trực giao tại đây không làm suy giảm khả năng biểu diễn phi tuyến của mô hình.</w:t>
      </w:r>
    </w:p>
    <w:p w14:paraId="5F1D4A7C" w14:textId="3C0AF14B"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lastRenderedPageBreak/>
        <w:t>Ngược lại, các module thuộc phần MLP (feed-forward network) như gate_proj, up_proj, down_proj lại có đặc tính khác biệt:</w:t>
      </w:r>
    </w:p>
    <w:p w14:paraId="01BF6F16" w14:textId="77777777"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Chúng đi kèm với các hàm kích hoạt phi tuyến như GELU,</w:t>
      </w:r>
    </w:p>
    <w:p w14:paraId="28155205" w14:textId="77777777"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Chịu ảnh hưởng mạnh của biến đổi không gian,</w:t>
      </w:r>
    </w:p>
    <w:p w14:paraId="54F8580B" w14:textId="77777777"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Có xu hướng biểu diễn nội dung phi tuyến tính cao.</w:t>
      </w:r>
    </w:p>
    <w:p w14:paraId="4F962F06" w14:textId="3DD8DE48"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Do đó, việc ép trực giao các module MLP có thể làm mất đặc trưng phi tuyến cần thiết, gây ảnh hưởng tiêu cực đến khả năng học biểu diễn sâu của mô hình.</w:t>
      </w:r>
    </w:p>
    <w:p w14:paraId="4B5AE1AE" w14:textId="47D78BE1"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Từ các phân tích trên, việc ép trực giao nên được áp dụng một cách chọn lọc, tập trung vào các module q_proj, k_proj, v_proj, o_proj, nơi mà biểu diễn tuyến tính đóng vai trò trung tâm trong khả năng truy xuất, tổng hợp và phản hồi thông tin. Cách tiếp cận này vừa giúp khai thác ưu điểm của trực giao trong bảo toàn tri thức và học không gian mới, vừa tránh những hệ quả không mong muốn do giới hạn không gian biểu diễn một cách không cần thiết.</w:t>
      </w:r>
    </w:p>
    <w:p w14:paraId="1E1059B0" w14:textId="24789C52" w:rsidR="00F94A68" w:rsidRPr="00F562E4" w:rsidRDefault="00821E9F" w:rsidP="00F94A68">
      <w:pPr>
        <w:pStyle w:val="Heading1"/>
        <w:rPr>
          <w:rFonts w:cs="Arial"/>
        </w:rPr>
      </w:pPr>
      <w:r w:rsidRPr="00F562E4">
        <w:rPr>
          <w:rFonts w:cs="Arial"/>
        </w:rPr>
        <w:lastRenderedPageBreak/>
        <w:br/>
      </w:r>
      <w:bookmarkStart w:id="47" w:name="_Toc195283943"/>
      <w:bookmarkStart w:id="48" w:name="_Toc201354844"/>
      <w:bookmarkStart w:id="49" w:name="_Toc202852266"/>
      <w:r w:rsidR="003B1E2B" w:rsidRPr="00F562E4">
        <w:rPr>
          <w:rFonts w:cs="Arial"/>
        </w:rPr>
        <w:t>System Design</w:t>
      </w:r>
      <w:bookmarkEnd w:id="47"/>
      <w:bookmarkEnd w:id="48"/>
      <w:bookmarkEnd w:id="49"/>
    </w:p>
    <w:p w14:paraId="002987EA" w14:textId="3897A2DC" w:rsidR="00F94A68" w:rsidRPr="00F562E4" w:rsidRDefault="0027786B" w:rsidP="00F94A68">
      <w:pPr>
        <w:pStyle w:val="Heading2"/>
        <w:rPr>
          <w:rFonts w:cs="Arial"/>
        </w:rPr>
      </w:pPr>
      <w:bookmarkStart w:id="50" w:name="_Toc195283944"/>
      <w:bookmarkStart w:id="51" w:name="_Toc201354845"/>
      <w:bookmarkStart w:id="52" w:name="_Toc202852267"/>
      <w:r w:rsidRPr="00F562E4">
        <w:rPr>
          <w:rFonts w:cs="Arial"/>
        </w:rPr>
        <w:t>System Architecture</w:t>
      </w:r>
      <w:bookmarkEnd w:id="50"/>
      <w:bookmarkEnd w:id="51"/>
      <w:bookmarkEnd w:id="52"/>
    </w:p>
    <w:p w14:paraId="6668D9CC" w14:textId="43C0746E" w:rsidR="002B628D" w:rsidRDefault="002B628D" w:rsidP="004641F4">
      <w:pPr>
        <w:pStyle w:val="sectioncontinue"/>
        <w:rPr>
          <w:rFonts w:cs="Arial"/>
          <w:noProof/>
        </w:rPr>
      </w:pPr>
      <w:r w:rsidRPr="002B628D">
        <w:rPr>
          <w:rFonts w:cs="Arial"/>
          <w:noProof/>
        </w:rPr>
        <w:t xml:space="preserve">Hệ thống chatbot hỗ trợ hỏi đáp nội bộ được thiết kế theo kiến trúc ba tầng chính: Thu thập dữ liệu, Xử lý &amp; Huấn luyện mô hình, và Triển khai inference thông qua API. Kiến trúc tổng thể của hệ thống được minh họa trong Hình </w:t>
      </w:r>
      <w:r w:rsidR="009062A8">
        <w:rPr>
          <w:rFonts w:cs="Arial"/>
          <w:noProof/>
        </w:rPr>
        <w:t>1</w:t>
      </w:r>
      <w:r w:rsidRPr="002B628D">
        <w:rPr>
          <w:rFonts w:cs="Arial"/>
          <w:noProof/>
        </w:rPr>
        <w:t>.</w:t>
      </w:r>
    </w:p>
    <w:p w14:paraId="2E8EC245" w14:textId="77777777" w:rsidR="00416414" w:rsidRDefault="00416414" w:rsidP="00416414">
      <w:pPr>
        <w:jc w:val="center"/>
      </w:pPr>
      <w:r>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416414" w:rsidRDefault="00416414" w:rsidP="00416414">
      <w:pPr>
        <w:pStyle w:val="Caption"/>
        <w:jc w:val="center"/>
        <w:rPr>
          <w:sz w:val="20"/>
          <w:szCs w:val="20"/>
        </w:rPr>
      </w:pPr>
      <w:bookmarkStart w:id="53" w:name="_Toc197327809"/>
      <w:bookmarkStart w:id="54" w:name="_Toc201755893"/>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1</w:t>
      </w:r>
      <w:r w:rsidRPr="00477BF0">
        <w:rPr>
          <w:b/>
          <w:bCs/>
          <w:color w:val="auto"/>
          <w:sz w:val="20"/>
          <w:szCs w:val="20"/>
        </w:rPr>
        <w:fldChar w:fldCharType="end"/>
      </w:r>
      <w:r w:rsidRPr="00477BF0">
        <w:rPr>
          <w:b/>
          <w:bCs/>
          <w:color w:val="auto"/>
          <w:sz w:val="20"/>
          <w:szCs w:val="20"/>
        </w:rPr>
        <w:t>.</w:t>
      </w:r>
      <w:r w:rsidRPr="00477BF0">
        <w:rPr>
          <w:sz w:val="20"/>
          <w:szCs w:val="20"/>
        </w:rPr>
        <w:t xml:space="preserve"> </w:t>
      </w:r>
      <w:bookmarkEnd w:id="53"/>
      <w:r w:rsidRPr="00477BF0">
        <w:rPr>
          <w:color w:val="353536"/>
          <w:sz w:val="20"/>
          <w:szCs w:val="20"/>
        </w:rPr>
        <w:t>Overall architecture</w:t>
      </w:r>
      <w:bookmarkEnd w:id="54"/>
    </w:p>
    <w:p w14:paraId="28F51BAD" w14:textId="7D106042" w:rsidR="002B628D" w:rsidRPr="002B628D" w:rsidRDefault="002B628D" w:rsidP="002B628D">
      <w:pPr>
        <w:pStyle w:val="sectioncontinue"/>
        <w:rPr>
          <w:rFonts w:cs="Arial"/>
          <w:noProof/>
        </w:rPr>
      </w:pPr>
      <w:r w:rsidRPr="002B628D">
        <w:rPr>
          <w:rFonts w:cs="Arial"/>
          <w:noProof/>
        </w:rPr>
        <w:t>Ở tầng đầu tiên, dữ liệu được thu thập từ ba nguồn chính: tài liệu hướng dẫn nội bộ, các hệ thống quản lý công việc như Jira hoặc Trello, và thông tin khảo sát/phỏng vấn từ nhân sự trong tổ chức. Sau khi được thu thập, dữ liệu được chuẩn hóa thành các cặp câu hỏi–trả lời theo định dạng instruction-tuning phù hợp cho các mô hình ngôn ngữ lớn.</w:t>
      </w:r>
    </w:p>
    <w:p w14:paraId="79B50D1E" w14:textId="0BE4E9DF" w:rsidR="002B628D" w:rsidRPr="002B628D" w:rsidRDefault="002B628D" w:rsidP="002B628D">
      <w:pPr>
        <w:pStyle w:val="sectioncontinue"/>
        <w:rPr>
          <w:rFonts w:cs="Arial"/>
          <w:noProof/>
        </w:rPr>
      </w:pPr>
      <w:r w:rsidRPr="002B628D">
        <w:rPr>
          <w:rFonts w:cs="Arial"/>
          <w:noProof/>
        </w:rPr>
        <w:t>Tầng</w:t>
      </w:r>
      <w:r w:rsidR="00724FBB">
        <w:rPr>
          <w:rFonts w:cs="Arial"/>
          <w:noProof/>
        </w:rPr>
        <w:t xml:space="preserve"> </w:t>
      </w:r>
      <w:r w:rsidRPr="002B628D">
        <w:rPr>
          <w:rFonts w:cs="Arial"/>
          <w:noProof/>
        </w:rPr>
        <w:t>huấn luyện mô hình</w:t>
      </w:r>
      <w:r w:rsidR="00B2427C">
        <w:rPr>
          <w:rFonts w:cs="Arial"/>
          <w:noProof/>
        </w:rPr>
        <w:t xml:space="preserve"> </w:t>
      </w:r>
      <w:r w:rsidR="00724FBB">
        <w:rPr>
          <w:rFonts w:cs="Arial"/>
          <w:noProof/>
        </w:rPr>
        <w:t>áp</w:t>
      </w:r>
      <w:r w:rsidR="00724FBB">
        <w:rPr>
          <w:rFonts w:cs="Arial"/>
          <w:noProof/>
          <w:lang w:val="vi-VN"/>
        </w:rPr>
        <w:t xml:space="preserve"> dụng</w:t>
      </w:r>
      <w:r w:rsidRPr="002B628D">
        <w:rPr>
          <w:rFonts w:cs="Arial"/>
          <w:noProof/>
        </w:rPr>
        <w:t xml:space="preserve"> kỹ thuật LoRA</w:t>
      </w:r>
      <w:r w:rsidR="00724FBB">
        <w:rPr>
          <w:rFonts w:cs="Arial"/>
          <w:noProof/>
          <w:lang w:val="vi-VN"/>
        </w:rPr>
        <w:t xml:space="preserve">. </w:t>
      </w:r>
      <w:r w:rsidRPr="002B628D">
        <w:rPr>
          <w:rFonts w:cs="Arial"/>
          <w:noProof/>
        </w:rPr>
        <w:t>Mô hình ngôn ngữ gốc được sử dụng là DeepSeek-R1-Distill-Qwen-1.5B, một phiên bản nhẹ có hiệu suất cao và hỗ trợ tiếng Việt. Quá trình huấn luyện được thực hiện theo từng vòng (round), với mỗi vòng bổ sung một adapter LoRA mới nhằm học phần thông tin dư chưa được tối ưu ở vòng trước.</w:t>
      </w:r>
      <w:r w:rsidR="00724FBB">
        <w:rPr>
          <w:rFonts w:cs="Arial"/>
          <w:noProof/>
        </w:rPr>
        <w:t xml:space="preserve"> Trong</w:t>
      </w:r>
      <w:r w:rsidRPr="002B628D">
        <w:rPr>
          <w:rFonts w:cs="Arial"/>
          <w:noProof/>
        </w:rPr>
        <w:t xml:space="preserve"> mỗi vòng, hệ thống</w:t>
      </w:r>
      <w:r w:rsidR="00724FBB">
        <w:rPr>
          <w:rFonts w:cs="Arial"/>
          <w:noProof/>
          <w:lang w:val="vi-VN"/>
        </w:rPr>
        <w:t xml:space="preserve"> tính</w:t>
      </w:r>
      <w:r w:rsidR="00724FBB">
        <w:rPr>
          <w:rFonts w:cs="Arial"/>
          <w:noProof/>
        </w:rPr>
        <w:t xml:space="preserve"> </w:t>
      </w:r>
      <w:r w:rsidRPr="002B628D">
        <w:rPr>
          <w:rFonts w:cs="Arial"/>
          <w:noProof/>
        </w:rPr>
        <w:t>orthogonal loss</w:t>
      </w:r>
      <w:r w:rsidR="00724FBB">
        <w:rPr>
          <w:rFonts w:cs="Arial"/>
          <w:noProof/>
          <w:lang w:val="vi-VN"/>
        </w:rPr>
        <w:t xml:space="preserve"> cộng thêm vào total loss</w:t>
      </w:r>
      <w:r w:rsidR="00724FBB">
        <w:rPr>
          <w:rFonts w:cs="Arial"/>
          <w:noProof/>
        </w:rPr>
        <w:t>,</w:t>
      </w:r>
      <w:r w:rsidRPr="002B628D">
        <w:rPr>
          <w:rFonts w:cs="Arial"/>
          <w:noProof/>
        </w:rPr>
        <w:t xml:space="preserve"> để đảm bảo các </w:t>
      </w:r>
      <w:r w:rsidRPr="002B628D">
        <w:rPr>
          <w:rFonts w:cs="Arial"/>
          <w:noProof/>
        </w:rPr>
        <w:lastRenderedPageBreak/>
        <w:t xml:space="preserve">hướng học mới không trùng với các vector </w:t>
      </w:r>
      <w:r w:rsidR="00724FBB">
        <w:rPr>
          <w:rFonts w:cs="Arial"/>
          <w:noProof/>
        </w:rPr>
        <w:t>khác</w:t>
      </w:r>
      <w:r w:rsidRPr="002B628D">
        <w:rPr>
          <w:rFonts w:cs="Arial"/>
          <w:noProof/>
        </w:rPr>
        <w:t xml:space="preserve">, giúp hạn chế hiện tượng </w:t>
      </w:r>
      <w:r w:rsidR="00724FBB" w:rsidRPr="00F562E4">
        <w:rPr>
          <w:rFonts w:cs="Arial"/>
          <w:noProof/>
        </w:rPr>
        <w:t>catastrophic forgetting</w:t>
      </w:r>
      <w:r w:rsidRPr="002B628D">
        <w:rPr>
          <w:rFonts w:cs="Arial"/>
          <w:noProof/>
        </w:rPr>
        <w:t xml:space="preserve"> và gia tăng khả năng học </w:t>
      </w:r>
      <w:r w:rsidR="00724FBB">
        <w:rPr>
          <w:rFonts w:cs="Arial"/>
          <w:noProof/>
        </w:rPr>
        <w:t>nhiều</w:t>
      </w:r>
      <w:r w:rsidR="00724FBB">
        <w:rPr>
          <w:rFonts w:cs="Arial"/>
          <w:noProof/>
          <w:lang w:val="vi-VN"/>
        </w:rPr>
        <w:t xml:space="preserve"> hướng khác</w:t>
      </w:r>
      <w:r w:rsidRPr="002B628D">
        <w:rPr>
          <w:rFonts w:cs="Arial"/>
          <w:noProof/>
        </w:rPr>
        <w:t>.</w:t>
      </w:r>
    </w:p>
    <w:p w14:paraId="0565518E" w14:textId="610B2646" w:rsidR="004641F4" w:rsidRPr="00F562E4" w:rsidRDefault="002B628D" w:rsidP="00C14AB0">
      <w:pPr>
        <w:pStyle w:val="sectioncontinue"/>
        <w:rPr>
          <w:rFonts w:cs="Arial"/>
          <w:noProof/>
        </w:rPr>
      </w:pPr>
      <w:r w:rsidRPr="002B628D">
        <w:rPr>
          <w:rFonts w:cs="Arial"/>
          <w:noProof/>
        </w:rPr>
        <w:t>Cuối cùng, mô hình sau huấn luyện được lưu trữ và triển khai dưới dạng API thông qua nền tảng Hugging Face Transformers. API này cho phép các hệ thống nội bộ gọi đến mô hình chatbot để nhận phản hồi theo ngữ cảnh, đồng thời lưu trữ lịch sử phiên trò chuyện để tăng khả năng hiểu ngữ cảnh trong các tương tác tiếp theo. Để đảm bảo hiệu suất và kiểm soát độ dài ngữ cảnh, hệ thống chỉ sử dụng một số lượt hội thoại gần nhất (5–10 lượt) để tạo prompt đầu vào cho mỗi phiên inference</w:t>
      </w:r>
    </w:p>
    <w:p w14:paraId="641496A3" w14:textId="1F2FFDA6" w:rsidR="00C6164A" w:rsidRDefault="00E17BCA" w:rsidP="00C6164A">
      <w:pPr>
        <w:pStyle w:val="Heading2"/>
        <w:rPr>
          <w:rFonts w:cs="Arial"/>
        </w:rPr>
      </w:pPr>
      <w:bookmarkStart w:id="55" w:name="_Toc195283945"/>
      <w:bookmarkStart w:id="56" w:name="_Toc201354846"/>
      <w:bookmarkStart w:id="57" w:name="_Toc202852268"/>
      <w:r w:rsidRPr="00F562E4">
        <w:rPr>
          <w:rFonts w:cs="Arial"/>
        </w:rPr>
        <w:t xml:space="preserve">Data </w:t>
      </w:r>
      <w:r w:rsidR="00EF2342" w:rsidRPr="00F562E4">
        <w:rPr>
          <w:rFonts w:cs="Arial"/>
        </w:rPr>
        <w:t>Preprocessing</w:t>
      </w:r>
      <w:bookmarkEnd w:id="55"/>
      <w:bookmarkEnd w:id="56"/>
      <w:bookmarkEnd w:id="57"/>
    </w:p>
    <w:p w14:paraId="2DE22C09" w14:textId="127676A8" w:rsidR="003D3607" w:rsidRPr="003D3607" w:rsidRDefault="003D3607" w:rsidP="003D3607">
      <w:pPr>
        <w:pStyle w:val="Heading3"/>
      </w:pPr>
      <w:bookmarkStart w:id="58" w:name="_Toc195283935"/>
      <w:bookmarkStart w:id="59" w:name="_Toc202852269"/>
      <w:r w:rsidRPr="00FF733A">
        <w:t>D</w:t>
      </w:r>
      <w:bookmarkEnd w:id="58"/>
      <w:r w:rsidRPr="003D3607">
        <w:t xml:space="preserve">ata </w:t>
      </w:r>
      <w:r w:rsidR="00B16A86">
        <w:t>e</w:t>
      </w:r>
      <w:r w:rsidRPr="003D3607">
        <w:t>xtraction</w:t>
      </w:r>
      <w:bookmarkEnd w:id="59"/>
    </w:p>
    <w:p w14:paraId="0E931DDD" w14:textId="77777777" w:rsidR="002E6DDB" w:rsidRDefault="00C14AB0" w:rsidP="003D6BF3">
      <w:pPr>
        <w:pStyle w:val="sectioncontinue"/>
        <w:rPr>
          <w:rFonts w:cs="Arial"/>
          <w:lang w:val="vi-VN"/>
        </w:rPr>
      </w:pPr>
      <w:r>
        <w:rPr>
          <w:rFonts w:cs="Arial"/>
          <w:lang w:val="vi-VN"/>
        </w:rPr>
        <w:t>Dữ liệu được thu thập</w:t>
      </w:r>
      <w:r w:rsidR="002E6DDB">
        <w:rPr>
          <w:rFonts w:cs="Arial"/>
          <w:lang w:val="vi-VN"/>
        </w:rPr>
        <w:t xml:space="preserve"> dựa trên 3 nguồn chính:</w:t>
      </w:r>
    </w:p>
    <w:p w14:paraId="648BD620" w14:textId="0FA72B28" w:rsidR="003D6BF3" w:rsidRPr="002E6DDB" w:rsidRDefault="002E6DDB" w:rsidP="002E6DDB">
      <w:pPr>
        <w:pStyle w:val="sectioncontinue"/>
        <w:numPr>
          <w:ilvl w:val="0"/>
          <w:numId w:val="43"/>
        </w:numPr>
        <w:rPr>
          <w:rFonts w:cs="Arial"/>
        </w:rPr>
      </w:pPr>
      <w:r>
        <w:rPr>
          <w:rFonts w:cs="Arial"/>
          <w:lang w:val="vi-VN"/>
        </w:rPr>
        <w:t xml:space="preserve">Dữ liệu lấy từ các </w:t>
      </w:r>
      <w:r w:rsidRPr="002B628D">
        <w:rPr>
          <w:rFonts w:cs="Arial"/>
          <w:noProof/>
        </w:rPr>
        <w:t>hệ thống quản lý công việc như Jira hoặc Trello</w:t>
      </w:r>
    </w:p>
    <w:p w14:paraId="044BA87C" w14:textId="32D44088" w:rsidR="002E6DDB" w:rsidRPr="002E6DDB" w:rsidRDefault="002E6DDB" w:rsidP="002E6DDB">
      <w:pPr>
        <w:pStyle w:val="sectioncontinue"/>
        <w:numPr>
          <w:ilvl w:val="0"/>
          <w:numId w:val="43"/>
        </w:numPr>
        <w:rPr>
          <w:rFonts w:cs="Arial"/>
        </w:rPr>
      </w:pPr>
      <w:r>
        <w:rPr>
          <w:rFonts w:cs="Arial"/>
          <w:noProof/>
          <w:lang w:val="vi-VN"/>
        </w:rPr>
        <w:t>Dữ liệu dựa trên các tài liệu hướng dẫn nội bộ và public</w:t>
      </w:r>
    </w:p>
    <w:p w14:paraId="412FCD4B" w14:textId="105B6FA6" w:rsidR="002E6DDB" w:rsidRPr="002E6DDB" w:rsidRDefault="002E6DDB" w:rsidP="002E6DDB">
      <w:pPr>
        <w:pStyle w:val="sectioncontinue"/>
        <w:numPr>
          <w:ilvl w:val="0"/>
          <w:numId w:val="43"/>
        </w:numPr>
        <w:rPr>
          <w:rFonts w:cs="Arial"/>
        </w:rPr>
      </w:pPr>
      <w:r>
        <w:rPr>
          <w:rFonts w:cs="Arial"/>
          <w:noProof/>
          <w:lang w:val="vi-VN"/>
        </w:rPr>
        <w:t>Dữ liệu từ các nhóm hỗ trợ khách hàng</w:t>
      </w:r>
    </w:p>
    <w:p w14:paraId="38A1F2D3" w14:textId="66E09EE3" w:rsidR="002E6DDB" w:rsidRPr="00A27051" w:rsidRDefault="002E6DDB" w:rsidP="002E6DDB">
      <w:pPr>
        <w:pStyle w:val="sectioncontinue"/>
        <w:rPr>
          <w:rFonts w:cs="Arial"/>
        </w:rPr>
      </w:pPr>
      <w:r>
        <w:rPr>
          <w:rFonts w:cs="Arial"/>
        </w:rPr>
        <w:t>Với</w:t>
      </w:r>
      <w:r>
        <w:rPr>
          <w:rFonts w:cs="Arial"/>
          <w:lang w:val="vi-VN"/>
        </w:rPr>
        <w:t xml:space="preserve"> dữ liệu của những hệ thống quản lý công việc, đây là những dữ liệu có độ clean rất cao, chỉ cần </w:t>
      </w:r>
      <w:r w:rsidR="001F47EE">
        <w:rPr>
          <w:rFonts w:cs="Arial"/>
          <w:lang w:val="vi-VN"/>
        </w:rPr>
        <w:t>các bước clea</w:t>
      </w:r>
      <w:r w:rsidR="001F47EE">
        <w:rPr>
          <w:rFonts w:cs="Arial"/>
        </w:rPr>
        <w:t>n</w:t>
      </w:r>
      <w:r w:rsidR="001F47EE">
        <w:rPr>
          <w:rFonts w:cs="Arial"/>
          <w:lang w:val="vi-VN"/>
        </w:rPr>
        <w:t xml:space="preserve"> những dòng dữ liệu trung gian và thay đổi lại cách xưng hô cho phù hợp với mô hình là có thể trở thành dữ liệu train trực tiếp cho AI.</w:t>
      </w:r>
      <w:r w:rsidR="00F43813">
        <w:rPr>
          <w:rFonts w:cs="Arial"/>
          <w:lang w:val="vi-VN"/>
        </w:rPr>
        <w:t xml:space="preserve"> </w:t>
      </w:r>
      <w:r w:rsidR="005815CF">
        <w:rPr>
          <w:rFonts w:cs="Arial"/>
          <w:lang w:val="vi-VN"/>
        </w:rPr>
        <w:t xml:space="preserve">Tuy nhiên </w:t>
      </w:r>
      <w:r w:rsidR="00F43813">
        <w:rPr>
          <w:rFonts w:cs="Arial"/>
          <w:lang w:val="vi-VN"/>
        </w:rPr>
        <w:t xml:space="preserve">với những doanh nghiệp có nhiều cấp trung gian, dữ liệu có thể gây nhiễu với comment của các cấp trung gian như trong Figure 2. </w:t>
      </w:r>
    </w:p>
    <w:p w14:paraId="7603EC5C" w14:textId="77777777" w:rsidR="002E6DDB" w:rsidRDefault="002E6DDB" w:rsidP="002E6DDB">
      <w:pPr>
        <w:jc w:val="center"/>
      </w:pPr>
      <w:r>
        <w:rPr>
          <w:noProof/>
        </w:rPr>
        <w:lastRenderedPageBreak/>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7925C57B" w:rsidR="002E6DDB" w:rsidRDefault="002E6DDB" w:rsidP="002E6DDB">
      <w:pPr>
        <w:pStyle w:val="Caption"/>
        <w:jc w:val="center"/>
        <w:rPr>
          <w:sz w:val="20"/>
          <w:szCs w:val="20"/>
        </w:rPr>
      </w:pPr>
      <w:bookmarkStart w:id="60" w:name="_Toc201755894"/>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1F47EE">
        <w:rPr>
          <w:b/>
          <w:bCs/>
          <w:noProof/>
          <w:color w:val="auto"/>
          <w:sz w:val="20"/>
          <w:szCs w:val="20"/>
        </w:rPr>
        <w:t>2</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0"/>
    </w:p>
    <w:p w14:paraId="6ECAEF9F" w14:textId="2EA5159D" w:rsidR="005815CF" w:rsidRDefault="005815CF" w:rsidP="00584C0B">
      <w:pPr>
        <w:pStyle w:val="sectioncontinue"/>
        <w:rPr>
          <w:rFonts w:cs="Arial"/>
        </w:rPr>
      </w:pPr>
      <w:r>
        <w:rPr>
          <w:rFonts w:cs="Arial"/>
          <w:lang w:val="vi-VN"/>
        </w:rPr>
        <w:t>Comment của các cấp này thường có các từ lặp đi lặp lại</w:t>
      </w:r>
      <w:r>
        <w:rPr>
          <w:rFonts w:cs="Arial"/>
        </w:rPr>
        <w:t xml:space="preserve">, nhiều </w:t>
      </w:r>
      <w:r>
        <w:rPr>
          <w:rFonts w:cs="Arial"/>
          <w:lang w:val="vi-VN"/>
        </w:rPr>
        <w:t xml:space="preserve">comment do hệ thống tự tạo hoặc có 1 format chung trong đó các từ dạng: </w:t>
      </w:r>
      <w:r w:rsidRPr="004F3D3C">
        <w:rPr>
          <w:rFonts w:cs="Arial"/>
          <w:lang w:val="vi-VN"/>
        </w:rPr>
        <w:t>nhờ.*hỗ trợ"</w:t>
      </w:r>
      <w:r>
        <w:rPr>
          <w:rFonts w:cs="Arial"/>
          <w:lang w:val="vi-VN"/>
        </w:rPr>
        <w:t xml:space="preserve">, </w:t>
      </w:r>
      <w:r w:rsidRPr="004F3D3C">
        <w:rPr>
          <w:rFonts w:cs="Arial"/>
          <w:lang w:val="vi-VN"/>
        </w:rPr>
        <w:t>xử lý.*sớm</w:t>
      </w:r>
      <w:r>
        <w:rPr>
          <w:rFonts w:cs="Arial"/>
          <w:lang w:val="vi-VN"/>
        </w:rPr>
        <w:t>,… chiếm quá nửa nội dung của comment, những dữ liệu này hoàn toàn có thể lọc qua query hoặc regex</w:t>
      </w:r>
      <w:r>
        <w:rPr>
          <w:rFonts w:cs="Arial"/>
        </w:rPr>
        <w:t>.</w:t>
      </w:r>
      <w:r>
        <w:rPr>
          <w:rFonts w:cs="Arial"/>
          <w:lang w:val="vi-VN"/>
        </w:rPr>
        <w:t xml:space="preserve">Với những dữ liệu ảnh, sẽ có những kỹ thuật để chuyển ảnh thành các dữ liệu dạng text, bài viết sẽ không đề cập đến cách cụ thể mà chỉ đề xuất hướng xử lý cho các dạng dữ liệu này. Với những dữ liệu dạng form nhập hoặc form thông tin có thể dùng các mô hình </w:t>
      </w:r>
      <w:r w:rsidRPr="004F3D3C">
        <w:rPr>
          <w:rFonts w:cs="Arial"/>
          <w:lang w:val="vi-VN"/>
        </w:rPr>
        <w:t>Tesseract</w:t>
      </w:r>
      <w:r>
        <w:rPr>
          <w:rFonts w:cs="Arial"/>
        </w:rPr>
        <w:t>+Layout</w:t>
      </w:r>
      <w:r>
        <w:rPr>
          <w:rFonts w:cs="Arial"/>
          <w:lang w:val="vi-VN"/>
        </w:rPr>
        <w:t xml:space="preserve"> hoặc </w:t>
      </w:r>
      <w:r w:rsidRPr="00A27051">
        <w:rPr>
          <w:rFonts w:cs="Arial"/>
          <w:lang w:val="vi-VN"/>
        </w:rPr>
        <w:t>LayoutLM</w:t>
      </w:r>
      <w:r>
        <w:rPr>
          <w:rFonts w:cs="Arial"/>
          <w:lang w:val="vi-VN"/>
        </w:rPr>
        <w:t xml:space="preserve"> để lấy dữ liệu theo form, với các ảnh có dạng chữ báo lỗi hoặc hiển thị thông tin</w:t>
      </w:r>
      <w:r>
        <w:rPr>
          <w:rFonts w:cs="Arial"/>
        </w:rPr>
        <w:t xml:space="preserve"> </w:t>
      </w:r>
      <w:r w:rsidRPr="00A27051">
        <w:rPr>
          <w:rFonts w:cs="Arial"/>
        </w:rPr>
        <w:t>Tesseract OCR</w:t>
      </w:r>
      <w:r>
        <w:rPr>
          <w:rFonts w:cs="Arial"/>
        </w:rPr>
        <w:t xml:space="preserve"> là</w:t>
      </w:r>
      <w:r>
        <w:rPr>
          <w:rFonts w:cs="Arial"/>
          <w:lang w:val="vi-VN"/>
        </w:rPr>
        <w:t xml:space="preserve"> đủ để lấy dữ liệu. Một hạn chế lớn của dữ liệu lấy từ hệ thống quản lý công việc là nhiều luồng xử lý nằm ngoài Jira, như dữ liệu của các file code, các thao tác trực tiếp trên hệ thống khác, Jira chỉ là nơi truyền và thông báo kết quả, vì vậy lượng dữ liệu thực sự có thể đưa thành dữ liệu train chỉ được 20% trong tổng số dữ liệu.</w:t>
      </w:r>
    </w:p>
    <w:p w14:paraId="2C252943" w14:textId="4BE37106" w:rsidR="004617D1" w:rsidRPr="004617D1" w:rsidRDefault="004617D1" w:rsidP="00584C0B">
      <w:pPr>
        <w:pStyle w:val="sectioncontinue"/>
        <w:rPr>
          <w:rFonts w:cs="Arial"/>
        </w:rPr>
      </w:pPr>
      <w:r>
        <w:rPr>
          <w:rFonts w:cs="Arial"/>
          <w:lang w:val="vi-VN"/>
        </w:rPr>
        <w:t xml:space="preserve">Ngoài những dữ liệu từ các hệ thống như Jira, Trello. Các công ty khi triển khai một sản phẩm dịch vụ thường có các file excel dạng FAQ với khách hàng hoặc người được hướng dẫn. Đây là những dữ liệu chất lượng nhất, khi các câu hỏi được trả lời thường đã được lọc sẵn những câu hỏi tương tự nhau, và câu trả lời cũng rất chi tiết. Tuy nhiên hạn chế của những dữ liệu này là sẽ có những dữ liệu mang tính thời điểm, như bao giờ </w:t>
      </w:r>
      <w:r>
        <w:rPr>
          <w:rFonts w:cs="Arial"/>
          <w:lang w:val="vi-VN"/>
        </w:rPr>
        <w:lastRenderedPageBreak/>
        <w:t>triển khai chức năng A hay B, để hạn chế việc này, khi đưa vào làm dữ liệu training, hệ thống có thể tìm và nhận biết những câu hỏi có dạng: khi nào có, bao giờ triển khai,… Để dữ liệu được clean hơn.</w:t>
      </w:r>
    </w:p>
    <w:p w14:paraId="4D737B8C" w14:textId="285B44B1" w:rsidR="00A27051" w:rsidRPr="00F8133D" w:rsidRDefault="00A27051" w:rsidP="00584C0B">
      <w:pPr>
        <w:pStyle w:val="sectioncontinue"/>
        <w:rPr>
          <w:rFonts w:cs="Arial"/>
        </w:rPr>
      </w:pPr>
      <w:r>
        <w:rPr>
          <w:rFonts w:cs="Arial"/>
          <w:lang w:val="vi-VN"/>
        </w:rPr>
        <w:t xml:space="preserve"> </w:t>
      </w:r>
      <w:r w:rsidR="005815CF">
        <w:rPr>
          <w:rFonts w:cs="Arial"/>
        </w:rPr>
        <w:t>Với</w:t>
      </w:r>
      <w:r w:rsidR="005815CF">
        <w:rPr>
          <w:rFonts w:cs="Arial"/>
          <w:lang w:val="vi-VN"/>
        </w:rPr>
        <w:t xml:space="preserve"> </w:t>
      </w:r>
      <w:r>
        <w:rPr>
          <w:rFonts w:cs="Arial"/>
          <w:lang w:val="vi-VN"/>
        </w:rPr>
        <w:t xml:space="preserve">dữ liệu dạng tài liệu hướng dẫn, các công văn văn bản, đây là tài liệu có tính chuẩn xác cao nhất, nhất là những tài liệu dạng luật, văn bản, nghị định. Tuy nhiên thách thức là các tài liệu này cần khả năng tổng quát cao và chưa phải là một dạng format trao đổi công việc. Phương pháp đơn giản nhất là dùng các mô hình ngôn ngữ lớn như ChatGPT, Claude, Gemini để sinh ra các dữ liệu dạng jsonl. Dựa trên kinh nghiệm thực tế khi yêu cầu ChatGPT phân tích </w:t>
      </w:r>
      <w:r w:rsidR="00584C0B">
        <w:rPr>
          <w:rFonts w:cs="Arial"/>
          <w:lang w:val="vi-VN"/>
        </w:rPr>
        <w:t>tài liệu và sinh ra bộ câu hỏi trả lời, bài viết đề xuất nên cho mô hình đọc trước file tài liệu để tổng quát được lượng kiến thức. Khi yêu cầu tạo câu hỏi nên có 1 prompt cố định với các yêu cầu cụ thể như format dạng jsonl, mỗi dòng gồm 1 bộ dữ liệu 1 câu hỏi, 1 câu trả lời và đưa ra yêu cầu về 1 mảng cố định trong tài liệu, lượng câu hỏi mỗi session nên là 25-50 để đảm bảo chất lượng các câu hỏi.</w:t>
      </w:r>
    </w:p>
    <w:p w14:paraId="6ED631AD" w14:textId="0E3AE33B" w:rsidR="003D3607" w:rsidRPr="003D3607" w:rsidRDefault="003D3607" w:rsidP="00584C0B">
      <w:pPr>
        <w:pStyle w:val="sectioncontinue"/>
        <w:rPr>
          <w:rFonts w:cs="Arial"/>
          <w:noProof/>
        </w:rPr>
      </w:pPr>
      <w:r>
        <w:rPr>
          <w:rFonts w:cs="Arial"/>
          <w:noProof/>
          <w:lang w:val="vi-VN"/>
        </w:rPr>
        <w:t>Với dữ liệu trên các nhóm chat nội bộ, do vấn đề về mặt bảo mật và quyền riêng tư, bài viết không đề cập đến việc lấy dữ liệu từ đây.</w:t>
      </w:r>
    </w:p>
    <w:p w14:paraId="74505D4C" w14:textId="50F530E9" w:rsidR="003D3607" w:rsidRDefault="003D3607" w:rsidP="003D3607">
      <w:pPr>
        <w:pStyle w:val="Heading3"/>
      </w:pPr>
      <w:bookmarkStart w:id="61" w:name="_Toc202852270"/>
      <w:r w:rsidRPr="003D3607">
        <w:t>Data Formatting for Instruction-Tuning</w:t>
      </w:r>
      <w:bookmarkEnd w:id="61"/>
    </w:p>
    <w:p w14:paraId="30E269D0" w14:textId="1FD967EA" w:rsidR="00D34CD5" w:rsidRDefault="003D3607" w:rsidP="003D3607">
      <w:pPr>
        <w:pStyle w:val="sectioncontinue"/>
        <w:rPr>
          <w:rFonts w:cs="Arial"/>
          <w:noProof/>
        </w:rPr>
      </w:pPr>
      <w:r>
        <w:rPr>
          <w:rFonts w:cs="Arial"/>
          <w:noProof/>
          <w:lang w:val="vi-VN"/>
        </w:rPr>
        <w:t>Sau khi đã lấy được dữ liệu theo dạng cặp câu hỏi và câu trả lời</w:t>
      </w:r>
      <w:r w:rsidR="00F8133D">
        <w:rPr>
          <w:rFonts w:cs="Arial"/>
          <w:noProof/>
        </w:rPr>
        <w:t>, d</w:t>
      </w:r>
      <w:r w:rsidR="00F8133D">
        <w:rPr>
          <w:rFonts w:cs="Arial"/>
          <w:noProof/>
          <w:lang w:val="vi-VN"/>
        </w:rPr>
        <w:t xml:space="preserve">ữ liệu cần được format để huấn luyện. Bài viết đề xuất format dữ liệu theo chuẩn </w:t>
      </w:r>
      <w:r w:rsidR="00F8133D">
        <w:rPr>
          <w:rFonts w:cs="Arial"/>
          <w:noProof/>
        </w:rPr>
        <w:t>H</w:t>
      </w:r>
      <w:r w:rsidR="00F8133D">
        <w:rPr>
          <w:rFonts w:cs="Arial"/>
          <w:noProof/>
          <w:lang w:val="vi-VN"/>
        </w:rPr>
        <w:t xml:space="preserve">ugging </w:t>
      </w:r>
      <w:r w:rsidR="00F8133D">
        <w:rPr>
          <w:rFonts w:cs="Arial"/>
          <w:noProof/>
        </w:rPr>
        <w:t>F</w:t>
      </w:r>
      <w:r w:rsidR="00F8133D">
        <w:rPr>
          <w:rFonts w:cs="Arial"/>
          <w:noProof/>
          <w:lang w:val="vi-VN"/>
        </w:rPr>
        <w:t>ace</w:t>
      </w:r>
      <w:r w:rsidR="00F8133D">
        <w:rPr>
          <w:rFonts w:cs="Arial"/>
          <w:noProof/>
        </w:rPr>
        <w:t xml:space="preserve"> Chat Template </w:t>
      </w:r>
      <w:sdt>
        <w:sdtPr>
          <w:rPr>
            <w:rFonts w:cs="Arial"/>
            <w:noProof/>
          </w:rPr>
          <w:id w:val="1340893433"/>
          <w:citation/>
        </w:sdtPr>
        <w:sdtEndPr/>
        <w:sdtContent>
          <w:r w:rsidR="00F8133D">
            <w:rPr>
              <w:rFonts w:cs="Arial"/>
              <w:noProof/>
            </w:rPr>
            <w:fldChar w:fldCharType="begin"/>
          </w:r>
          <w:r w:rsidR="00F8133D">
            <w:rPr>
              <w:rFonts w:cs="Arial"/>
              <w:noProof/>
            </w:rPr>
            <w:instrText xml:space="preserve"> CITATION Hug251 \l 1033 </w:instrText>
          </w:r>
          <w:r w:rsidR="00F8133D">
            <w:rPr>
              <w:rFonts w:cs="Arial"/>
              <w:noProof/>
            </w:rPr>
            <w:fldChar w:fldCharType="separate"/>
          </w:r>
          <w:r w:rsidR="000F5EB5" w:rsidRPr="000F5EB5">
            <w:rPr>
              <w:rFonts w:cs="Arial"/>
              <w:noProof/>
            </w:rPr>
            <w:t>[17]</w:t>
          </w:r>
          <w:r w:rsidR="00F8133D">
            <w:rPr>
              <w:rFonts w:cs="Arial"/>
              <w:noProof/>
            </w:rPr>
            <w:fldChar w:fldCharType="end"/>
          </w:r>
        </w:sdtContent>
      </w:sdt>
      <w:r w:rsidR="00040E0B">
        <w:rPr>
          <w:rFonts w:cs="Arial"/>
          <w:noProof/>
        </w:rPr>
        <w:t>. H</w:t>
      </w:r>
      <w:r w:rsidR="00040E0B">
        <w:rPr>
          <w:rFonts w:cs="Arial"/>
          <w:noProof/>
          <w:lang w:val="vi-VN"/>
        </w:rPr>
        <w:t xml:space="preserve">ugging </w:t>
      </w:r>
      <w:r w:rsidR="00040E0B">
        <w:rPr>
          <w:rFonts w:cs="Arial"/>
          <w:noProof/>
        </w:rPr>
        <w:t>F</w:t>
      </w:r>
      <w:r w:rsidR="00040E0B">
        <w:rPr>
          <w:rFonts w:cs="Arial"/>
          <w:noProof/>
          <w:lang w:val="vi-VN"/>
        </w:rPr>
        <w:t>ace</w:t>
      </w:r>
      <w:r w:rsidR="00040E0B">
        <w:rPr>
          <w:rFonts w:cs="Arial"/>
          <w:noProof/>
        </w:rPr>
        <w:t xml:space="preserve"> Chat Template </w:t>
      </w:r>
      <w:r w:rsidR="00040E0B" w:rsidRPr="00040E0B">
        <w:rPr>
          <w:rFonts w:cs="Arial"/>
          <w:noProof/>
        </w:rPr>
        <w:t xml:space="preserve">Là định dạng dữ liệu hội thoại nhiều lượt (multi-turn) được sử dụng bởi các mô hình dạng "assistant". Dữ liệu được tổ chức theo danh sách các cặp {role, content}, </w:t>
      </w:r>
      <w:r w:rsidR="00AD164B" w:rsidRPr="00AD164B">
        <w:rPr>
          <w:rFonts w:cs="Arial"/>
          <w:noProof/>
        </w:rPr>
        <w:t>sau đó được biến đổi thành prompt huấn luyện thông qua hàm template được định nghĩa sẵn trong tokenizer</w:t>
      </w:r>
      <w:r w:rsidR="00AD164B">
        <w:rPr>
          <w:rFonts w:cs="Arial"/>
          <w:noProof/>
        </w:rPr>
        <w:t xml:space="preserve">. </w:t>
      </w:r>
      <w:r w:rsidR="00AD164B" w:rsidRPr="00AD164B">
        <w:rPr>
          <w:rFonts w:cs="Arial"/>
          <w:noProof/>
        </w:rPr>
        <w:t>Hàm chat_template sẽ chịu trách nhiệm ghép các lượt hội thoại thành một chuỗi đầu vào duy nhất</w:t>
      </w:r>
      <w:r w:rsidR="00AD164B">
        <w:rPr>
          <w:rFonts w:cs="Arial"/>
          <w:noProof/>
        </w:rPr>
        <w:t xml:space="preserve">. </w:t>
      </w:r>
      <w:r w:rsidR="00AD164B" w:rsidRPr="00AD164B">
        <w:rPr>
          <w:rFonts w:cs="Arial"/>
          <w:noProof/>
        </w:rPr>
        <w:t>Định dạng này giúp mô hình học được cấu trúc cuộc trò chuyện tự nhiên, giữ ngữ cảnh tốt hơn và hỗ trợ các bài toán như trả lời truy vấn, giải thích dữ liệu, function calling. Đây là định dạng chuẩn hiện được sử dụng bởi các mô hình như LLaMA2-chat, Mistral, DeepSeek, và được hỗ trợ trực tiếp bởi thư viện transformers của Hugging Face khi huấn luyện hoặc sinh dữ liệu đầu vào.</w:t>
      </w:r>
    </w:p>
    <w:p w14:paraId="341ED97D" w14:textId="77777777" w:rsidR="00034951" w:rsidRPr="00034951" w:rsidRDefault="00034951" w:rsidP="003D3607">
      <w:pPr>
        <w:pStyle w:val="sectioncontinue"/>
        <w:rPr>
          <w:rFonts w:cs="Arial"/>
          <w:noProof/>
        </w:rPr>
      </w:pPr>
    </w:p>
    <w:p w14:paraId="5E87F38C" w14:textId="6BA2467F" w:rsidR="00AC6CD4" w:rsidRPr="00470FC6" w:rsidRDefault="00AC6CD4" w:rsidP="00AC6CD4">
      <w:pPr>
        <w:pStyle w:val="Caption"/>
        <w:jc w:val="center"/>
        <w:rPr>
          <w:color w:val="auto"/>
          <w:sz w:val="20"/>
          <w:szCs w:val="20"/>
        </w:rPr>
      </w:pPr>
      <w:bookmarkStart w:id="62" w:name="_Toc195280049"/>
      <w:bookmarkStart w:id="63" w:name="_Toc201701301"/>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Pr="00470FC6">
        <w:rPr>
          <w:b/>
          <w:bCs/>
          <w:noProof/>
          <w:color w:val="auto"/>
          <w:sz w:val="20"/>
          <w:szCs w:val="20"/>
        </w:rPr>
        <w:t>1</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bookmarkEnd w:id="62"/>
      <w:r w:rsidRPr="00AC6CD4">
        <w:rPr>
          <w:i w:val="0"/>
          <w:iCs w:val="0"/>
          <w:color w:val="auto"/>
          <w:sz w:val="20"/>
          <w:szCs w:val="20"/>
        </w:rPr>
        <w:t>Data in Hugging</w:t>
      </w:r>
      <w:r>
        <w:rPr>
          <w:i w:val="0"/>
          <w:iCs w:val="0"/>
          <w:color w:val="auto"/>
          <w:sz w:val="20"/>
          <w:szCs w:val="20"/>
        </w:rPr>
        <w:t xml:space="preserve"> F</w:t>
      </w:r>
      <w:r w:rsidRPr="00AC6CD4">
        <w:rPr>
          <w:i w:val="0"/>
          <w:iCs w:val="0"/>
          <w:color w:val="auto"/>
          <w:sz w:val="20"/>
          <w:szCs w:val="20"/>
        </w:rPr>
        <w:t>ace Chat Template format</w:t>
      </w:r>
      <w:bookmarkEnd w:id="63"/>
      <w:r w:rsidRPr="00470FC6">
        <w:rPr>
          <w:color w:val="auto"/>
          <w:sz w:val="20"/>
          <w:szCs w:val="20"/>
        </w:rPr>
        <w:t xml:space="preserve"> </w:t>
      </w:r>
    </w:p>
    <w:tbl>
      <w:tblPr>
        <w:tblStyle w:val="ListTable6Colorful"/>
        <w:tblW w:w="0" w:type="auto"/>
        <w:jc w:val="center"/>
        <w:tblLook w:val="04A0" w:firstRow="1" w:lastRow="0" w:firstColumn="1" w:lastColumn="0" w:noHBand="0" w:noVBand="1"/>
      </w:tblPr>
      <w:tblGrid>
        <w:gridCol w:w="9360"/>
      </w:tblGrid>
      <w:tr w:rsidR="00AC6CD4" w:rsidRPr="001F0ADA" w14:paraId="6C5766DC" w14:textId="77777777" w:rsidTr="00D34CD5">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594BEB41"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"How can I reset my password?"}, {"role": "assistant", "content": "To reset your password, click on 'Forgot password' on the login page and follow the instructions."}]}</w:t>
            </w:r>
          </w:p>
          <w:p w14:paraId="508CF10F"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4A089B20"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4733E9D3"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"Is there an API to check invoice status?"}, {"role": "assistant", "content": "Yes, you can use the `getInvoiceStatus` API by providing the invoice ID as a parameter."}]}</w:t>
            </w:r>
          </w:p>
          <w:p w14:paraId="1AA5F93D" w14:textId="2D9E1D45" w:rsidR="00AC6CD4" w:rsidRPr="00AC6CD4" w:rsidRDefault="00D34CD5" w:rsidP="00D34CD5">
            <w:pPr>
              <w:spacing w:line="276" w:lineRule="auto"/>
              <w:rPr>
                <w:rFonts w:cs="Arial"/>
                <w:b w:val="0"/>
                <w:bCs w:val="0"/>
                <w:sz w:val="18"/>
                <w:szCs w:val="18"/>
              </w:rPr>
            </w:pPr>
            <w:r w:rsidRPr="00D34CD5">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3A36AC97" w14:textId="77777777" w:rsidR="00AC6CD4" w:rsidRDefault="00AC6CD4" w:rsidP="003D3607">
      <w:pPr>
        <w:pStyle w:val="sectioncontinue"/>
        <w:rPr>
          <w:rFonts w:cs="Arial"/>
          <w:noProof/>
        </w:rPr>
      </w:pPr>
    </w:p>
    <w:p w14:paraId="38E45E3F" w14:textId="77777777" w:rsidR="00034951" w:rsidRDefault="008A71A2" w:rsidP="003D3607">
      <w:pPr>
        <w:pStyle w:val="sectioncontinue"/>
        <w:rPr>
          <w:rFonts w:cs="Arial"/>
          <w:noProof/>
          <w:lang w:val="vi-VN"/>
        </w:rPr>
      </w:pPr>
      <w:r>
        <w:rPr>
          <w:rFonts w:cs="Arial"/>
          <w:noProof/>
          <w:lang w:val="vi-VN"/>
        </w:rPr>
        <w:t>Với dữ liệu lấy từ các hệ thống quản lý công việc, người tạo task để role là "</w:t>
      </w:r>
      <w:r>
        <w:rPr>
          <w:rFonts w:cs="Arial"/>
          <w:noProof/>
        </w:rPr>
        <w:t>user</w:t>
      </w:r>
      <w:r>
        <w:rPr>
          <w:rFonts w:cs="Arial"/>
          <w:noProof/>
          <w:lang w:val="vi-VN"/>
        </w:rPr>
        <w:t>"</w:t>
      </w:r>
      <w:r>
        <w:rPr>
          <w:rFonts w:cs="Arial"/>
          <w:noProof/>
        </w:rPr>
        <w:t>,</w:t>
      </w:r>
      <w:r>
        <w:rPr>
          <w:rFonts w:cs="Arial"/>
          <w:noProof/>
          <w:lang w:val="vi-VN"/>
        </w:rPr>
        <w:t xml:space="preserve"> vì thường đây là người đưa ra thắc mắc chính và là bên cung cấp thông tin, những người khác trong task sẽ là đặt role là "</w:t>
      </w:r>
      <w:r w:rsidRPr="00040E0B">
        <w:rPr>
          <w:rFonts w:cs="Arial"/>
          <w:noProof/>
        </w:rPr>
        <w:t>assistant</w:t>
      </w:r>
      <w:r>
        <w:rPr>
          <w:rFonts w:cs="Arial"/>
          <w:noProof/>
          <w:lang w:val="vi-VN"/>
        </w:rPr>
        <w:t>"</w:t>
      </w:r>
      <w:r w:rsidR="002A721C">
        <w:rPr>
          <w:rFonts w:cs="Arial"/>
          <w:noProof/>
          <w:lang w:val="vi-VN"/>
        </w:rPr>
        <w:t xml:space="preserve">, những dữ liệu này thường chia ra nhiều lượt nói/trao đổi thông tin. Vì vậy với những phần comment liền nhau của cùng 1 người, bài viết sẽ gộp lại thành 1 comment, để khả năng suy luận của model được liền mạch theo dạng user hỏi 1 câu rồi đến </w:t>
      </w:r>
      <w:r w:rsidR="002A721C" w:rsidRPr="00040E0B">
        <w:rPr>
          <w:rFonts w:cs="Arial"/>
          <w:noProof/>
        </w:rPr>
        <w:t>assistant</w:t>
      </w:r>
      <w:r w:rsidR="002A721C">
        <w:rPr>
          <w:rFonts w:cs="Arial"/>
          <w:noProof/>
          <w:lang w:val="vi-VN"/>
        </w:rPr>
        <w:t xml:space="preserve"> trả lời, tránh cho mô hình bị rối.</w:t>
      </w:r>
    </w:p>
    <w:p w14:paraId="6D06B3DA" w14:textId="2C2F91C6" w:rsidR="008A71A2" w:rsidRPr="00034951" w:rsidRDefault="00034951" w:rsidP="003D3607">
      <w:pPr>
        <w:pStyle w:val="sectioncontinue"/>
        <w:rPr>
          <w:rFonts w:cs="Arial"/>
          <w:noProof/>
          <w:lang w:val="vi-VN"/>
        </w:rPr>
      </w:pPr>
      <w:r>
        <w:rPr>
          <w:rFonts w:cs="Arial"/>
          <w:noProof/>
        </w:rPr>
        <w:t>Sau</w:t>
      </w:r>
      <w:r>
        <w:rPr>
          <w:rFonts w:cs="Arial"/>
          <w:noProof/>
          <w:lang w:val="vi-VN"/>
        </w:rPr>
        <w:t xml:space="preserve"> khi lấy được 1000 dữ liệu, với 300 dữ liệu lấy từ Jira và 700 dữ liệu được tổng hợp từ các file Excel FAQ khi triển khai phần mềm. Bằng cách </w:t>
      </w:r>
      <w:r w:rsidRPr="00034951">
        <w:rPr>
          <w:rFonts w:cs="Arial"/>
          <w:noProof/>
          <w:lang w:val="vi-VN"/>
        </w:rPr>
        <w:t xml:space="preserve">áp dụng phương pháp đo Cosine Similarity trung bình giữa mỗi mẫu với toàn bộ các mẫu còn lại. </w:t>
      </w:r>
      <w:r>
        <w:rPr>
          <w:rFonts w:cs="Arial"/>
          <w:noProof/>
          <w:lang w:val="vi-VN"/>
        </w:rPr>
        <w:t>Có thể thấy, dữ liệu p</w:t>
      </w:r>
      <w:r w:rsidRPr="00034951">
        <w:rPr>
          <w:rFonts w:cs="Arial"/>
          <w:noProof/>
          <w:lang w:val="vi-VN"/>
        </w:rPr>
        <w:t>hân phối độ tương đồng có dạng lệch trái, tập trung chủ yếu trong khoảng từ 0.04 đến 0.10, cho thấy đa số mẫu hội thoại có nội dung khác biệt nhau đáng kể. Điều này phản ánh mức độ đa dạng cao, giảm thiểu rủi ro mô hình bị học lặp hoặc overfit</w:t>
      </w:r>
      <w:r>
        <w:rPr>
          <w:rFonts w:cs="Arial"/>
          <w:noProof/>
          <w:lang w:val="vi-VN"/>
        </w:rPr>
        <w:t xml:space="preserve">. </w:t>
      </w:r>
      <w:r w:rsidRPr="00034951">
        <w:rPr>
          <w:rFonts w:cs="Arial"/>
          <w:noProof/>
          <w:lang w:val="vi-VN"/>
        </w:rPr>
        <w:t>Chỉ có một tỷ lệ nhỏ (~5–10%) các mẫu có similarity trung bình vượt ngưỡng 0.12, là ngưỡng mà có khả năng trùng ý tưởng hoặc paraphrase</w:t>
      </w:r>
      <w:r>
        <w:rPr>
          <w:rFonts w:cs="Arial"/>
          <w:noProof/>
          <w:lang w:val="vi-VN"/>
        </w:rPr>
        <w:t>. Có thể thấy t</w:t>
      </w:r>
      <w:r w:rsidRPr="00034951">
        <w:rPr>
          <w:rFonts w:cs="Arial"/>
          <w:noProof/>
          <w:lang w:val="vi-VN"/>
        </w:rPr>
        <w:t xml:space="preserve">ập dữ liệu </w:t>
      </w:r>
      <w:r>
        <w:rPr>
          <w:rFonts w:cs="Arial"/>
          <w:noProof/>
        </w:rPr>
        <w:t>lấy</w:t>
      </w:r>
      <w:r>
        <w:rPr>
          <w:rFonts w:cs="Arial"/>
          <w:noProof/>
          <w:lang w:val="vi-VN"/>
        </w:rPr>
        <w:t xml:space="preserve"> từ các hệ thống quản lý công việc</w:t>
      </w:r>
      <w:r w:rsidRPr="00034951">
        <w:rPr>
          <w:rFonts w:cs="Arial"/>
          <w:noProof/>
          <w:lang w:val="vi-VN"/>
        </w:rPr>
        <w:t xml:space="preserve"> đạt chất lượng tốt cho mục tiêu fine-tuning mô hình ngôn ngữ hướng hội thoại.</w:t>
      </w:r>
    </w:p>
    <w:p w14:paraId="558BA30F" w14:textId="77777777" w:rsidR="00563AB2" w:rsidRDefault="00563AB2" w:rsidP="00563AB2">
      <w:pPr>
        <w:jc w:val="center"/>
      </w:pPr>
      <w:r>
        <w:rPr>
          <w:noProof/>
        </w:rPr>
        <w:lastRenderedPageBreak/>
        <w:drawing>
          <wp:inline distT="0" distB="0" distL="0" distR="0" wp14:anchorId="1068A8D6" wp14:editId="04865851">
            <wp:extent cx="5007574" cy="2468522"/>
            <wp:effectExtent l="0" t="0" r="0" b="0"/>
            <wp:docPr id="1433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574" cy="2468522"/>
                    </a:xfrm>
                    <a:prstGeom prst="rect">
                      <a:avLst/>
                    </a:prstGeom>
                  </pic:spPr>
                </pic:pic>
              </a:graphicData>
            </a:graphic>
          </wp:inline>
        </w:drawing>
      </w:r>
    </w:p>
    <w:p w14:paraId="422D726F" w14:textId="7D77EE5C" w:rsidR="003D6BF3" w:rsidRDefault="00563AB2" w:rsidP="00563AB2">
      <w:pPr>
        <w:pStyle w:val="Caption"/>
        <w:jc w:val="center"/>
        <w:rPr>
          <w:sz w:val="20"/>
          <w:szCs w:val="20"/>
        </w:rPr>
      </w:pPr>
      <w:bookmarkStart w:id="64" w:name="_Toc201755895"/>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3</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4"/>
    </w:p>
    <w:p w14:paraId="017C9F6D" w14:textId="53BC11D4" w:rsidR="00E508FD" w:rsidRPr="00791FCA" w:rsidRDefault="0022535B" w:rsidP="0022535B">
      <w:pPr>
        <w:pStyle w:val="sectioncontinue"/>
        <w:rPr>
          <w:rFonts w:cs="Arial"/>
          <w:noProof/>
        </w:rPr>
      </w:pPr>
      <w:r>
        <w:rPr>
          <w:rFonts w:cs="Arial"/>
          <w:noProof/>
        </w:rPr>
        <w:t>Với</w:t>
      </w:r>
      <w:r>
        <w:rPr>
          <w:rFonts w:cs="Arial"/>
          <w:noProof/>
          <w:lang w:val="vi-VN"/>
        </w:rPr>
        <w:t xml:space="preserve"> những dữ liệu Generate từ Chat GPT</w:t>
      </w:r>
      <w:r>
        <w:rPr>
          <w:rFonts w:cs="Arial"/>
          <w:noProof/>
        </w:rPr>
        <w:t>, do</w:t>
      </w:r>
      <w:r>
        <w:rPr>
          <w:rFonts w:cs="Arial"/>
          <w:noProof/>
          <w:lang w:val="vi-VN"/>
        </w:rPr>
        <w:t xml:space="preserve"> đã quy định mẫu từ prompt, nên không cần format. Tuy nhiên chất lượng của bộ dữ liệu </w:t>
      </w:r>
      <w:r w:rsidR="00E508FD">
        <w:rPr>
          <w:rFonts w:cs="Arial"/>
          <w:noProof/>
          <w:lang w:val="vi-VN"/>
        </w:rPr>
        <w:t>không được bằng dữ liệu lấy từ Jira, Excel khi c</w:t>
      </w:r>
      <w:r w:rsidR="00E508FD" w:rsidRPr="00E508FD">
        <w:rPr>
          <w:rFonts w:cs="Arial"/>
          <w:noProof/>
          <w:lang w:val="vi-VN"/>
        </w:rPr>
        <w:t>ó &gt;120 cặp gần giống nhau (cosine similarity &gt; 0.90)</w:t>
      </w:r>
      <w:r w:rsidR="00E508FD">
        <w:rPr>
          <w:rFonts w:cs="Arial"/>
          <w:noProof/>
          <w:lang w:val="vi-VN"/>
        </w:rPr>
        <w:t>, nội dung</w:t>
      </w:r>
      <w:r w:rsidR="00E508FD" w:rsidRPr="00E508FD">
        <w:rPr>
          <w:rFonts w:cs="Arial"/>
          <w:noProof/>
          <w:lang w:val="vi-VN"/>
        </w:rPr>
        <w:t xml:space="preserve"> có thể bị viết lại lặp lại (paraphrase) nhiều lần</w:t>
      </w:r>
      <w:r w:rsidR="00E508FD">
        <w:rPr>
          <w:rFonts w:cs="Arial"/>
          <w:noProof/>
        </w:rPr>
        <w:t>. Điều</w:t>
      </w:r>
      <w:r w:rsidR="00E508FD">
        <w:rPr>
          <w:rFonts w:cs="Arial"/>
          <w:noProof/>
          <w:lang w:val="vi-VN"/>
        </w:rPr>
        <w:t xml:space="preserve"> này do </w:t>
      </w:r>
      <w:r w:rsidR="00E508FD" w:rsidRPr="00E508FD">
        <w:rPr>
          <w:rFonts w:cs="Arial"/>
          <w:noProof/>
          <w:lang w:val="vi-VN"/>
        </w:rPr>
        <w:t>ChatGPT không hiểu sâu về bối cảnh nội bộ, quy trình nghiệp vụ, hay ngôn ngữ chuyên ngành như người vận hành thực tế, dẫn đến trả lời chỉ dừng lại ở mức mô phỏng mặt ngôn ngữ</w:t>
      </w:r>
      <w:r w:rsidR="00E508FD">
        <w:rPr>
          <w:rFonts w:cs="Arial"/>
          <w:noProof/>
          <w:lang w:val="vi-VN"/>
        </w:rPr>
        <w:t xml:space="preserve">. </w:t>
      </w:r>
      <w:r w:rsidR="00E508FD" w:rsidRPr="00E508FD">
        <w:rPr>
          <w:rFonts w:cs="Arial"/>
          <w:noProof/>
          <w:lang w:val="vi-VN"/>
        </w:rPr>
        <w:t>Dù có một tỷ lệ lặp nội dung nhất định, dữ liệu được generate từ ChatGPT vẫn hoàn toàn đủ điều kiện để sử dụng trong huấn luyện mô hình, đặc biệt trong các thiết lập fine-tuning dạng PEFT (LoRA, CoLA)</w:t>
      </w:r>
      <w:r w:rsidR="00E508FD">
        <w:rPr>
          <w:rFonts w:cs="Arial"/>
          <w:noProof/>
        </w:rPr>
        <w:t>.</w:t>
      </w:r>
    </w:p>
    <w:p w14:paraId="7233446F" w14:textId="77777777" w:rsidR="0022535B" w:rsidRDefault="0022535B" w:rsidP="0022535B">
      <w:pPr>
        <w:jc w:val="center"/>
      </w:pPr>
      <w:r>
        <w:rPr>
          <w:noProof/>
        </w:rPr>
        <w:drawing>
          <wp:inline distT="0" distB="0" distL="0" distR="0" wp14:anchorId="1A654ACB" wp14:editId="03E85EB8">
            <wp:extent cx="5007573" cy="2468522"/>
            <wp:effectExtent l="0" t="0" r="0" b="0"/>
            <wp:docPr id="17326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7573" cy="2468522"/>
                    </a:xfrm>
                    <a:prstGeom prst="rect">
                      <a:avLst/>
                    </a:prstGeom>
                  </pic:spPr>
                </pic:pic>
              </a:graphicData>
            </a:graphic>
          </wp:inline>
        </w:drawing>
      </w:r>
    </w:p>
    <w:p w14:paraId="561EAF2D" w14:textId="55F266D2" w:rsidR="0022535B" w:rsidRDefault="0022535B" w:rsidP="0022535B">
      <w:pPr>
        <w:pStyle w:val="Caption"/>
        <w:jc w:val="center"/>
        <w:rPr>
          <w:sz w:val="20"/>
          <w:szCs w:val="20"/>
        </w:rPr>
      </w:pPr>
      <w:bookmarkStart w:id="65" w:name="_Toc201755896"/>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4</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w:t>
      </w:r>
      <w:r>
        <w:rPr>
          <w:sz w:val="20"/>
          <w:szCs w:val="20"/>
        </w:rPr>
        <w:t>generate from Chat GPT</w:t>
      </w:r>
      <w:bookmarkEnd w:id="65"/>
    </w:p>
    <w:p w14:paraId="7DA0909D" w14:textId="1DA68D81" w:rsidR="00791FCA" w:rsidRPr="00315885" w:rsidRDefault="00791FCA" w:rsidP="00791FCA">
      <w:pPr>
        <w:pStyle w:val="sectioncontinue"/>
        <w:rPr>
          <w:rFonts w:cs="Arial"/>
          <w:noProof/>
        </w:rPr>
      </w:pPr>
      <w:r>
        <w:rPr>
          <w:rFonts w:cs="Arial"/>
          <w:noProof/>
          <w:lang w:val="vi-VN"/>
        </w:rPr>
        <w:lastRenderedPageBreak/>
        <w:t xml:space="preserve">Để đảm bảo được tính đa dạng của mô hình, bài viết dựa theo nghiên cứu của </w:t>
      </w:r>
      <w:sdt>
        <w:sdtPr>
          <w:rPr>
            <w:rFonts w:cs="Arial"/>
            <w:noProof/>
            <w:lang w:val="vi-VN"/>
          </w:rPr>
          <w:id w:val="-1221207613"/>
          <w:citation/>
        </w:sdtPr>
        <w:sdtEndPr/>
        <w:sdtContent>
          <w:r>
            <w:rPr>
              <w:rFonts w:cs="Arial"/>
              <w:noProof/>
              <w:lang w:val="vi-VN"/>
            </w:rPr>
            <w:fldChar w:fldCharType="begin"/>
          </w:r>
          <w:r>
            <w:rPr>
              <w:rFonts w:cs="Arial"/>
              <w:noProof/>
            </w:rPr>
            <w:instrText xml:space="preserve"> CITATION Hen25 \l 1033 </w:instrText>
          </w:r>
          <w:r>
            <w:rPr>
              <w:rFonts w:cs="Arial"/>
              <w:noProof/>
              <w:lang w:val="vi-VN"/>
            </w:rPr>
            <w:fldChar w:fldCharType="separate"/>
          </w:r>
          <w:r w:rsidR="000F5EB5" w:rsidRPr="000F5EB5">
            <w:rPr>
              <w:rFonts w:cs="Arial"/>
              <w:noProof/>
            </w:rPr>
            <w:t>[18]</w:t>
          </w:r>
          <w:r>
            <w:rPr>
              <w:rFonts w:cs="Arial"/>
              <w:noProof/>
              <w:lang w:val="vi-VN"/>
            </w:rPr>
            <w:fldChar w:fldCharType="end"/>
          </w:r>
        </w:sdtContent>
      </w:sdt>
      <w:r>
        <w:rPr>
          <w:rFonts w:cs="Arial"/>
          <w:noProof/>
        </w:rPr>
        <w:t xml:space="preserve"> chứng</w:t>
      </w:r>
      <w:r>
        <w:rPr>
          <w:rFonts w:cs="Arial"/>
          <w:noProof/>
          <w:lang w:val="vi-VN"/>
        </w:rPr>
        <w:t xml:space="preserve"> minh</w:t>
      </w:r>
      <w:r w:rsidRPr="00791FCA">
        <w:rPr>
          <w:rFonts w:cs="Arial"/>
          <w:noProof/>
        </w:rPr>
        <w:t xml:space="preserve"> rằng việc pha trộn dữ liệu thực và dữ liệu sinh (GPT-generate) theo tỷ lệ vàng ~61.8 : 38.2 sẽ giúp mô hình</w:t>
      </w:r>
      <w:r>
        <w:rPr>
          <w:rFonts w:cs="Arial"/>
          <w:noProof/>
        </w:rPr>
        <w:t xml:space="preserve"> </w:t>
      </w:r>
      <w:r w:rsidRPr="00791FCA">
        <w:rPr>
          <w:rFonts w:cs="Arial"/>
          <w:noProof/>
        </w:rPr>
        <w:t>giữ được độ chính xác từ dữ liệu thật</w:t>
      </w:r>
      <w:r>
        <w:rPr>
          <w:rFonts w:cs="Arial"/>
          <w:noProof/>
        </w:rPr>
        <w:t>, v</w:t>
      </w:r>
      <w:r w:rsidRPr="00791FCA">
        <w:rPr>
          <w:rFonts w:cs="Arial"/>
          <w:noProof/>
        </w:rPr>
        <w:t>ừa mở rộng được khả năng biểu đạt, tổng quát hóa nhờ vào sự đa dạng ngôn ngữ của dữ liệu sinh</w:t>
      </w:r>
      <w:r>
        <w:rPr>
          <w:rFonts w:cs="Arial"/>
          <w:noProof/>
        </w:rPr>
        <w:t xml:space="preserve">. </w:t>
      </w:r>
      <w:r>
        <w:rPr>
          <w:rFonts w:cs="Arial"/>
          <w:noProof/>
          <w:lang w:val="vi-VN"/>
        </w:rPr>
        <w:t>T</w:t>
      </w:r>
      <w:r w:rsidRPr="00791FCA">
        <w:rPr>
          <w:rFonts w:cs="Arial"/>
          <w:noProof/>
        </w:rPr>
        <w:t>rong ngữ cảnh của bài viết, với 1.000 mẫu dữ liệu thật đang có, tỷ lệ này đồng nghĩa với việc cần bổ sung thêm khoảng 618 mẫu dữ liệu generate để đạt tổng ~1.618 mẫu</w:t>
      </w:r>
      <w:r w:rsidR="00315885">
        <w:rPr>
          <w:rFonts w:cs="Arial"/>
          <w:noProof/>
        </w:rPr>
        <w:t xml:space="preserve"> nhằm</w:t>
      </w:r>
      <w:r w:rsidR="00315885">
        <w:rPr>
          <w:rFonts w:cs="Arial"/>
          <w:noProof/>
          <w:lang w:val="vi-VN"/>
        </w:rPr>
        <w:t xml:space="preserve"> đảm bảo tính đa dạng mà không giảm chất lượng của mô hình.</w:t>
      </w:r>
    </w:p>
    <w:p w14:paraId="6D12C13F" w14:textId="77777777" w:rsidR="003D6BF3" w:rsidRPr="00F562E4" w:rsidRDefault="00EE39A5" w:rsidP="00D24EB6">
      <w:pPr>
        <w:pStyle w:val="Heading2"/>
        <w:rPr>
          <w:rFonts w:cs="Arial"/>
        </w:rPr>
      </w:pPr>
      <w:bookmarkStart w:id="66" w:name="_Toc195283948"/>
      <w:bookmarkStart w:id="67" w:name="_Toc201354847"/>
      <w:bookmarkStart w:id="68" w:name="_Toc202852271"/>
      <w:r w:rsidRPr="00F562E4">
        <w:rPr>
          <w:rFonts w:cs="Arial"/>
        </w:rPr>
        <w:t>Model</w:t>
      </w:r>
      <w:r w:rsidR="00693A5B" w:rsidRPr="00F562E4">
        <w:rPr>
          <w:rFonts w:cs="Arial"/>
        </w:rPr>
        <w:t>ing</w:t>
      </w:r>
      <w:r w:rsidRPr="00F562E4">
        <w:rPr>
          <w:rFonts w:cs="Arial"/>
        </w:rPr>
        <w:t xml:space="preserve"> </w:t>
      </w:r>
      <w:r w:rsidR="00693A5B" w:rsidRPr="00F562E4">
        <w:rPr>
          <w:rFonts w:cs="Arial"/>
        </w:rPr>
        <w:t>Module</w:t>
      </w:r>
      <w:bookmarkEnd w:id="66"/>
      <w:bookmarkEnd w:id="67"/>
      <w:bookmarkEnd w:id="68"/>
    </w:p>
    <w:p w14:paraId="727A4E9C" w14:textId="01D8BDEC" w:rsidR="00F80B4C" w:rsidRDefault="00317E70" w:rsidP="00F80B4C">
      <w:pPr>
        <w:pStyle w:val="sectioncontinue"/>
        <w:rPr>
          <w:rFonts w:cs="Arial"/>
          <w:lang w:val="vi-VN"/>
        </w:rPr>
      </w:pPr>
      <w:r>
        <w:rPr>
          <w:rFonts w:cs="Arial"/>
        </w:rPr>
        <w:t>Model</w:t>
      </w:r>
      <w:r>
        <w:rPr>
          <w:rFonts w:cs="Arial"/>
          <w:lang w:val="vi-VN"/>
        </w:rPr>
        <w:t xml:space="preserve"> gốc là </w:t>
      </w:r>
      <w:r w:rsidRPr="00317E70">
        <w:rPr>
          <w:rFonts w:cs="Arial"/>
          <w:lang w:val="vi-VN"/>
        </w:rPr>
        <w:t>DeepSeek-R1-Distill-Qwen-1.5B</w:t>
      </w:r>
      <w:r>
        <w:rPr>
          <w:rFonts w:cs="Arial"/>
          <w:lang w:val="vi-VN"/>
        </w:rPr>
        <w:t xml:space="preserve">, được </w:t>
      </w:r>
      <w:r w:rsidR="000C7907">
        <w:rPr>
          <w:rFonts w:cs="Arial"/>
        </w:rPr>
        <w:t>fine-tuning</w:t>
      </w:r>
      <w:r>
        <w:rPr>
          <w:rFonts w:cs="Arial"/>
          <w:lang w:val="vi-VN"/>
        </w:rPr>
        <w:t xml:space="preserve"> bằng kỹ thuật LoRA</w:t>
      </w:r>
      <w:r w:rsidR="00F80B4C">
        <w:rPr>
          <w:rFonts w:cs="Arial"/>
        </w:rPr>
        <w:t xml:space="preserve"> </w:t>
      </w:r>
      <w:r w:rsidR="00F80B4C">
        <w:rPr>
          <w:rFonts w:cs="Arial"/>
          <w:noProof/>
        </w:rPr>
        <w:t>kết</w:t>
      </w:r>
      <w:r w:rsidR="00F80B4C">
        <w:rPr>
          <w:rFonts w:cs="Arial"/>
          <w:lang w:val="vi-VN"/>
        </w:rPr>
        <w:t xml:space="preserve"> hợp ràng buộc trực giao theo p</w:t>
      </w:r>
      <w:r w:rsidR="00F80B4C" w:rsidRPr="00F80B4C">
        <w:rPr>
          <w:rFonts w:cs="Arial"/>
          <w:lang w:val="vi-VN"/>
        </w:rPr>
        <w:t xml:space="preserve">ipeline </w:t>
      </w:r>
      <w:r w:rsidR="00F80B4C">
        <w:rPr>
          <w:rFonts w:cs="Arial"/>
          <w:lang w:val="vi-VN"/>
        </w:rPr>
        <w:t>như sau:</w:t>
      </w:r>
    </w:p>
    <w:p w14:paraId="3D7EDE55" w14:textId="336C6A04" w:rsidR="00F80B4C" w:rsidRDefault="00F80B4C" w:rsidP="00F26A29">
      <w:pPr>
        <w:pStyle w:val="sectioncontinue"/>
        <w:numPr>
          <w:ilvl w:val="0"/>
          <w:numId w:val="44"/>
        </w:numPr>
        <w:rPr>
          <w:rFonts w:cs="Arial"/>
          <w:noProof/>
          <w:lang w:val="vi-VN"/>
        </w:rPr>
      </w:pPr>
      <w:r w:rsidRPr="00F80B4C">
        <w:rPr>
          <w:rFonts w:cs="Arial"/>
          <w:noProof/>
          <w:lang w:val="vi-VN"/>
        </w:rPr>
        <w:t>Tokenization &amp; Data Formatting</w:t>
      </w:r>
      <w:r>
        <w:rPr>
          <w:rFonts w:cs="Arial"/>
          <w:noProof/>
          <w:lang w:val="vi-VN"/>
        </w:rPr>
        <w:t xml:space="preserve">: </w:t>
      </w:r>
      <w:r w:rsidRPr="00F80B4C">
        <w:rPr>
          <w:rFonts w:cs="Arial"/>
          <w:noProof/>
          <w:lang w:val="vi-VN"/>
        </w:rPr>
        <w:t>Dữ liệu (gồm dữ liệu thật và dữ liệu sinh) được tiền xử lý và chuẩn hóa theo định dạng chat format phù hợp với mô hình Qwen, sau đó được mã hóa thành token thông qua tokenizer của DeepSeek</w:t>
      </w:r>
    </w:p>
    <w:p w14:paraId="69FBC321" w14:textId="50F20929" w:rsidR="00F80B4C" w:rsidRDefault="00B261AF" w:rsidP="00F26A29">
      <w:pPr>
        <w:pStyle w:val="sectioncontinue"/>
        <w:numPr>
          <w:ilvl w:val="0"/>
          <w:numId w:val="44"/>
        </w:numPr>
        <w:rPr>
          <w:rFonts w:cs="Arial"/>
          <w:noProof/>
          <w:lang w:val="vi-VN"/>
        </w:rPr>
      </w:pPr>
      <w:r w:rsidRPr="00B261AF">
        <w:rPr>
          <w:rFonts w:cs="Arial"/>
          <w:noProof/>
          <w:lang w:val="vi-VN"/>
        </w:rPr>
        <w:t>Trước khi bắt đầu quá trình huấn luyện, các ma trận trọng số gốc A của mô hình nền (tương ứng với các module q_proj, v_proj, k_proj) được load lại và lưu trữ dưới dạng tensor cố định (detach). Các ma trận này không tham gia lan truyền ngược gradient, và được dùng để tính toán ràng buộc trực giao ngoài (external orthogonality) đối với adapter hiện tại</w:t>
      </w:r>
      <w:r>
        <w:rPr>
          <w:rFonts w:cs="Arial"/>
          <w:noProof/>
          <w:lang w:val="vi-VN"/>
        </w:rPr>
        <w:t>.</w:t>
      </w:r>
    </w:p>
    <w:p w14:paraId="638635E3" w14:textId="0025BF1D" w:rsidR="00B2427C" w:rsidRPr="00B2427C" w:rsidRDefault="00B261AF" w:rsidP="00B2427C">
      <w:pPr>
        <w:pStyle w:val="sectioncontinue"/>
        <w:numPr>
          <w:ilvl w:val="0"/>
          <w:numId w:val="44"/>
        </w:numPr>
        <w:rPr>
          <w:rFonts w:cs="Arial"/>
          <w:noProof/>
          <w:lang w:val="vi-VN"/>
        </w:rPr>
      </w:pPr>
      <w:r>
        <w:rPr>
          <w:rFonts w:cs="Arial"/>
          <w:noProof/>
          <w:lang w:val="vi-VN"/>
        </w:rPr>
        <w:t>Trong quá trình huấn luyện, các vector của ma trận A</w:t>
      </w:r>
      <w:r w:rsidR="00B2427C" w:rsidRPr="00B2427C">
        <w:t xml:space="preserve"> </w:t>
      </w:r>
      <w:r w:rsidR="00B2427C" w:rsidRPr="00B2427C">
        <w:rPr>
          <w:rFonts w:cs="Arial"/>
          <w:noProof/>
          <w:lang w:val="vi-VN"/>
        </w:rPr>
        <w:t xml:space="preserve">Ép các vector hàng trong chính một ma trận A phải trực giao với nhau, bằng cách tối thiểu hóa sai số giữa </w:t>
      </w:r>
      <w:r w:rsidR="00B2427C" w:rsidRPr="00B2427C">
        <w:rPr>
          <w:rFonts w:cs="Arial"/>
          <w:i/>
          <w:iCs/>
          <w:noProof/>
        </w:rPr>
        <w:t>AA</w:t>
      </w:r>
      <w:r w:rsidR="00B2427C" w:rsidRPr="00B2427C">
        <w:rPr>
          <w:rFonts w:cs="Arial"/>
          <w:i/>
          <w:iCs/>
          <w:noProof/>
          <w:vertAlign w:val="superscript"/>
        </w:rPr>
        <w:t>T</w:t>
      </w:r>
      <w:r w:rsidR="00B2427C" w:rsidRPr="00B2427C">
        <w:rPr>
          <w:rFonts w:cs="Arial"/>
          <w:i/>
          <w:iCs/>
          <w:noProof/>
          <w:lang w:val="vi-VN"/>
        </w:rPr>
        <w:t xml:space="preserve"> </w:t>
      </w:r>
      <w:r w:rsidR="00B2427C" w:rsidRPr="00B2427C">
        <w:rPr>
          <w:rFonts w:cs="Arial"/>
          <w:noProof/>
          <w:lang w:val="vi-VN"/>
        </w:rPr>
        <w:t xml:space="preserve">và ma trận đơn vị </w:t>
      </w:r>
      <w:r w:rsidR="00B2427C" w:rsidRPr="00B2427C">
        <w:rPr>
          <w:rFonts w:cs="Arial"/>
          <w:i/>
          <w:iCs/>
          <w:noProof/>
          <w:lang w:val="vi-VN"/>
        </w:rPr>
        <w:t>I</w:t>
      </w:r>
      <w:r w:rsidR="00B2427C" w:rsidRPr="00B2427C">
        <w:rPr>
          <w:rFonts w:cs="Arial"/>
          <w:noProof/>
          <w:lang w:val="vi-VN"/>
        </w:rPr>
        <w:t>. Việc này buộc các hướng biểu diễn trong cùng một adapter phải độc lập, giúp tránh trùng lặp thông tin.</w:t>
      </w:r>
      <w:r w:rsidR="00B2427C">
        <w:rPr>
          <w:rFonts w:cs="Arial"/>
          <w:noProof/>
        </w:rPr>
        <w:t xml:space="preserve"> </w:t>
      </w:r>
      <w:r w:rsidR="00B2427C">
        <w:rPr>
          <w:rFonts w:cs="Arial"/>
          <w:noProof/>
          <w:lang w:val="vi-VN"/>
        </w:rPr>
        <w:t>Các ma trận</w:t>
      </w:r>
      <w:r w:rsidR="00B2427C" w:rsidRPr="00B2427C">
        <w:rPr>
          <w:rFonts w:cs="Arial"/>
          <w:noProof/>
        </w:rPr>
        <w:t xml:space="preserve"> A mới học được phải trực giao với các ma trận A gốc từ mô hình nền</w:t>
      </w:r>
      <w:r w:rsidR="00B2427C">
        <w:rPr>
          <w:rFonts w:cs="Arial"/>
          <w:noProof/>
          <w:lang w:val="vi-VN"/>
        </w:rPr>
        <w:t xml:space="preserve">, </w:t>
      </w:r>
      <w:r w:rsidR="00B2427C" w:rsidRPr="00B2427C">
        <w:rPr>
          <w:rFonts w:cs="Arial"/>
          <w:noProof/>
          <w:lang w:val="vi-VN"/>
        </w:rPr>
        <w:t>Ràng buộc này đảm bảo adapter học được thông tin mới mẻ, tránh việc “chép lại” hướng biểu diễn cũ</w:t>
      </w:r>
      <w:r w:rsidR="00B2427C">
        <w:rPr>
          <w:rFonts w:cs="Arial"/>
          <w:noProof/>
          <w:lang w:val="vi-VN"/>
        </w:rPr>
        <w:t>.</w:t>
      </w:r>
    </w:p>
    <w:p w14:paraId="7E8A7429" w14:textId="33297EBE" w:rsidR="005B5212" w:rsidRDefault="00335027" w:rsidP="00F80B4C">
      <w:pPr>
        <w:pStyle w:val="sectioncontinue"/>
        <w:rPr>
          <w:rFonts w:cs="Arial"/>
          <w:noProof/>
          <w:lang w:val="vi-VN"/>
        </w:rPr>
      </w:pPr>
      <w:r>
        <w:rPr>
          <w:rFonts w:cs="Arial"/>
          <w:noProof/>
          <w:lang w:val="vi-VN"/>
        </w:rPr>
        <w:t>T</w:t>
      </w:r>
      <w:r w:rsidR="00754548" w:rsidRPr="00754548">
        <w:rPr>
          <w:rFonts w:cs="Arial"/>
          <w:noProof/>
          <w:lang w:val="vi-VN"/>
        </w:rPr>
        <w:t>rong quá trình huấn luyện, việc điều chỉnh lại tham số ở mỗi vòng là yếu tố quyết định khả năng học của mô hình. Ngoài các siêu tham số quen thuộc như rank, learning rate, và số epochs, mô hình còn bổ sung hai tham số đặc biệt nhằm đảm bảo ràng buộc trực giao giữa các vector trong các module LoRA, bao gồm</w:t>
      </w:r>
      <w:r w:rsidR="005B5212">
        <w:rPr>
          <w:rFonts w:cs="Arial"/>
          <w:noProof/>
          <w:lang w:val="vi-VN"/>
        </w:rPr>
        <w:t>:</w:t>
      </w:r>
    </w:p>
    <w:p w14:paraId="588A9524" w14:textId="42F271F0" w:rsidR="00A7424C" w:rsidRDefault="00754548" w:rsidP="005B5212">
      <w:pPr>
        <w:pStyle w:val="sectioncontinue"/>
        <w:numPr>
          <w:ilvl w:val="0"/>
          <w:numId w:val="47"/>
        </w:numPr>
        <w:rPr>
          <w:rFonts w:cs="Arial"/>
          <w:noProof/>
          <w:lang w:val="vi-VN"/>
        </w:rPr>
      </w:pPr>
      <w:r w:rsidRPr="00754548">
        <w:rPr>
          <w:rFonts w:cs="Arial"/>
          <w:noProof/>
        </w:rPr>
        <w:lastRenderedPageBreak/>
        <w:t>Lambda</w:t>
      </w:r>
      <w:r>
        <w:rPr>
          <w:rFonts w:cs="Arial"/>
          <w:noProof/>
        </w:rPr>
        <w:t xml:space="preserve"> </w:t>
      </w:r>
      <w:r w:rsidRPr="00754548">
        <w:rPr>
          <w:rFonts w:cs="Arial"/>
          <w:noProof/>
        </w:rPr>
        <w:t>internal: đại diện cho mức độ kiểm soát tính trực giao giữa các vector hàng trong cùng một ma trận A (nội bộ từng module LoRA). Giá trị này càng cao, ràng buộc trực giao giữa các vector trong cùng module càng chặt, giúp tăng tính đa dạng trong biểu diễn.</w:t>
      </w:r>
    </w:p>
    <w:p w14:paraId="7034632D" w14:textId="1FFB30C5" w:rsidR="006B37FF" w:rsidRPr="006B37FF" w:rsidRDefault="00754548" w:rsidP="006B37FF">
      <w:pPr>
        <w:pStyle w:val="sectioncontinue"/>
        <w:numPr>
          <w:ilvl w:val="0"/>
          <w:numId w:val="47"/>
        </w:numPr>
        <w:rPr>
          <w:rFonts w:cs="Arial"/>
          <w:noProof/>
          <w:lang w:val="vi-VN"/>
        </w:rPr>
      </w:pPr>
      <w:r w:rsidRPr="00754548">
        <w:rPr>
          <w:rFonts w:cs="Arial"/>
          <w:noProof/>
          <w:lang w:val="vi-VN"/>
        </w:rPr>
        <w:t>Lambda</w:t>
      </w:r>
      <w:r>
        <w:rPr>
          <w:rFonts w:cs="Arial"/>
          <w:noProof/>
        </w:rPr>
        <w:t xml:space="preserve"> </w:t>
      </w:r>
      <w:r w:rsidRPr="00754548">
        <w:rPr>
          <w:rFonts w:cs="Arial"/>
          <w:noProof/>
          <w:lang w:val="vi-VN"/>
        </w:rPr>
        <w:t>external: đại diện cho mức độ kiểm soát trực giao giữa ma trận A hiện tại và các ma trận A từ các adapter đã huấn luyện ở các vòng trước. Tham số này giúp đảm bảo rằng biểu diễn mới không trùng lặp với biểu diễn cũ, từ đó tránh lặp lại thông tin và tăng khả năng tổng quát hóa của mô hình.</w:t>
      </w:r>
      <w:r w:rsidR="005B5212">
        <w:rPr>
          <w:rFonts w:cs="Arial"/>
          <w:noProof/>
          <w:lang w:val="vi-VN"/>
        </w:rPr>
        <w:t xml:space="preserve"> </w:t>
      </w:r>
    </w:p>
    <w:p w14:paraId="2C930E7C" w14:textId="065CCD4B" w:rsidR="006B37FF" w:rsidRDefault="00B2427C" w:rsidP="006B37FF">
      <w:pPr>
        <w:pStyle w:val="sectioncontinue"/>
        <w:rPr>
          <w:rFonts w:cs="Arial"/>
          <w:noProof/>
          <w:lang w:val="vi-VN"/>
        </w:rPr>
      </w:pPr>
      <w:r>
        <w:rPr>
          <w:rFonts w:cs="Arial"/>
          <w:noProof/>
        </w:rPr>
        <w:t>Các</w:t>
      </w:r>
      <w:r>
        <w:rPr>
          <w:rFonts w:cs="Arial"/>
          <w:noProof/>
          <w:lang w:val="vi-VN"/>
        </w:rPr>
        <w:t xml:space="preserve"> ma trận</w:t>
      </w:r>
      <w:r w:rsidR="006B37FF">
        <w:rPr>
          <w:rFonts w:cs="Arial"/>
          <w:noProof/>
          <w:lang w:val="vi-VN"/>
        </w:rPr>
        <w:t xml:space="preserve"> ép trực giao với 1 số module nhất định, bao gồm các module:</w:t>
      </w:r>
    </w:p>
    <w:p w14:paraId="0AD46D12" w14:textId="143985A5" w:rsidR="006B37FF" w:rsidRPr="006B37FF" w:rsidRDefault="006B37FF" w:rsidP="006B37FF">
      <w:pPr>
        <w:pStyle w:val="sectioncontinue"/>
        <w:numPr>
          <w:ilvl w:val="0"/>
          <w:numId w:val="47"/>
        </w:numPr>
        <w:rPr>
          <w:rFonts w:cs="Arial"/>
          <w:noProof/>
          <w:lang w:val="vi-VN"/>
        </w:rPr>
      </w:pPr>
      <w:r w:rsidRPr="006B37FF">
        <w:rPr>
          <w:rFonts w:cs="Arial"/>
          <w:noProof/>
        </w:rPr>
        <w:t>q_proj</w:t>
      </w:r>
      <w:r>
        <w:rPr>
          <w:rFonts w:cs="Arial"/>
          <w:noProof/>
        </w:rPr>
        <w:t>: do vector qu</w:t>
      </w:r>
      <w:r>
        <w:rPr>
          <w:rFonts w:cs="Arial"/>
          <w:noProof/>
          <w:lang w:val="vi-VN"/>
        </w:rPr>
        <w:t>yết định trực tiếp việc token muốn hỏi gì, nên ép trực giao là điều cần thiết</w:t>
      </w:r>
    </w:p>
    <w:p w14:paraId="1AD8EE0D" w14:textId="1E196936" w:rsidR="006B37FF" w:rsidRDefault="006B37FF" w:rsidP="006B37FF">
      <w:pPr>
        <w:pStyle w:val="sectioncontinue"/>
        <w:numPr>
          <w:ilvl w:val="0"/>
          <w:numId w:val="47"/>
        </w:numPr>
        <w:rPr>
          <w:rFonts w:cs="Arial"/>
          <w:noProof/>
          <w:lang w:val="vi-VN"/>
        </w:rPr>
      </w:pPr>
      <w:r w:rsidRPr="006B37FF">
        <w:rPr>
          <w:rFonts w:cs="Arial"/>
          <w:noProof/>
          <w:lang w:val="vi-VN"/>
        </w:rPr>
        <w:t>k_proj</w:t>
      </w:r>
      <w:r>
        <w:rPr>
          <w:rFonts w:cs="Arial"/>
          <w:noProof/>
        </w:rPr>
        <w:t xml:space="preserve">: </w:t>
      </w:r>
      <w:r>
        <w:rPr>
          <w:rFonts w:cs="Arial"/>
          <w:noProof/>
          <w:lang w:val="vi-VN"/>
        </w:rPr>
        <w:t>t</w:t>
      </w:r>
      <w:r w:rsidRPr="006B37FF">
        <w:rPr>
          <w:rFonts w:cs="Arial"/>
          <w:noProof/>
        </w:rPr>
        <w:t xml:space="preserve">ạo ra các vector </w:t>
      </w:r>
      <w:r>
        <w:rPr>
          <w:rFonts w:cs="Arial"/>
          <w:noProof/>
        </w:rPr>
        <w:t>key</w:t>
      </w:r>
      <w:r w:rsidRPr="006B37FF">
        <w:rPr>
          <w:rFonts w:cs="Arial"/>
          <w:noProof/>
        </w:rPr>
        <w:t xml:space="preserve"> để attention tính trọng số</w:t>
      </w:r>
      <w:r>
        <w:rPr>
          <w:rFonts w:cs="Arial"/>
          <w:noProof/>
        </w:rPr>
        <w:t xml:space="preserve">, </w:t>
      </w:r>
      <w:r>
        <w:rPr>
          <w:rFonts w:cs="Arial"/>
          <w:noProof/>
          <w:lang w:val="vi-VN"/>
        </w:rPr>
        <w:t>ép vector để t</w:t>
      </w:r>
      <w:r w:rsidRPr="006B37FF">
        <w:rPr>
          <w:rFonts w:cs="Arial"/>
          <w:noProof/>
          <w:lang w:val="vi-VN"/>
        </w:rPr>
        <w:t>ránh các khóa trùng hướng</w:t>
      </w:r>
      <w:r>
        <w:rPr>
          <w:rFonts w:cs="Arial"/>
          <w:noProof/>
          <w:lang w:val="vi-VN"/>
        </w:rPr>
        <w:t>.</w:t>
      </w:r>
    </w:p>
    <w:p w14:paraId="57C54A4E" w14:textId="3E97F130" w:rsidR="006B37FF" w:rsidRPr="006B37FF" w:rsidRDefault="006B37FF" w:rsidP="00B2427C">
      <w:pPr>
        <w:pStyle w:val="sectioncontinue"/>
        <w:numPr>
          <w:ilvl w:val="0"/>
          <w:numId w:val="47"/>
        </w:numPr>
        <w:rPr>
          <w:rFonts w:cs="Arial"/>
          <w:noProof/>
          <w:lang w:val="vi-VN"/>
        </w:rPr>
      </w:pPr>
      <w:r w:rsidRPr="006B37FF">
        <w:rPr>
          <w:rFonts w:cs="Arial"/>
          <w:noProof/>
          <w:lang w:val="vi-VN"/>
        </w:rPr>
        <w:t>v_proj</w:t>
      </w:r>
      <w:r>
        <w:rPr>
          <w:rFonts w:cs="Arial"/>
          <w:noProof/>
          <w:lang w:val="vi-VN"/>
        </w:rPr>
        <w:t>: t</w:t>
      </w:r>
      <w:r w:rsidRPr="006B37FF">
        <w:rPr>
          <w:rFonts w:cs="Arial"/>
          <w:noProof/>
          <w:lang w:val="vi-VN"/>
        </w:rPr>
        <w:t>ạo các vector value để được tổng hợp trong attention</w:t>
      </w:r>
      <w:r>
        <w:rPr>
          <w:rFonts w:cs="Arial"/>
          <w:noProof/>
          <w:lang w:val="vi-VN"/>
        </w:rPr>
        <w:t xml:space="preserve">, vì vậy ép trực giao là cần thiết để giúp </w:t>
      </w:r>
      <w:r w:rsidRPr="006B37FF">
        <w:rPr>
          <w:rFonts w:cs="Arial"/>
          <w:noProof/>
          <w:lang w:val="vi-VN"/>
        </w:rPr>
        <w:t xml:space="preserve">mô hình học các giá trị bổ sung khác nhau </w:t>
      </w:r>
      <w:r>
        <w:rPr>
          <w:rFonts w:cs="Arial"/>
          <w:noProof/>
          <w:lang w:val="vi-VN"/>
        </w:rPr>
        <w:t>đảm bảo sự</w:t>
      </w:r>
      <w:r w:rsidRPr="006B37FF">
        <w:rPr>
          <w:rFonts w:cs="Arial"/>
          <w:noProof/>
          <w:lang w:val="vi-VN"/>
        </w:rPr>
        <w:t xml:space="preserve"> đa dạng thông tin</w:t>
      </w:r>
      <w:r>
        <w:rPr>
          <w:lang w:val="vi-VN"/>
        </w:rPr>
        <w:t>.</w:t>
      </w:r>
    </w:p>
    <w:p w14:paraId="1676C94E" w14:textId="46149EEB" w:rsidR="00662DBA" w:rsidRPr="00621627" w:rsidRDefault="00662DBA" w:rsidP="00662DBA">
      <w:pPr>
        <w:pStyle w:val="sectioncontinue"/>
        <w:rPr>
          <w:rFonts w:cs="Arial"/>
          <w:noProof/>
        </w:rPr>
      </w:pPr>
      <w:r w:rsidRPr="00662DBA">
        <w:rPr>
          <w:rFonts w:cs="Arial"/>
          <w:noProof/>
        </w:rPr>
        <w:t>Như vậy, việc tinh chỉnh mô hình DeepSeek-R1 bằng LoRA kết hợp ràng buộc trực giao</w:t>
      </w:r>
      <w:r>
        <w:rPr>
          <w:rFonts w:cs="Arial"/>
          <w:noProof/>
        </w:rPr>
        <w:t xml:space="preserve"> </w:t>
      </w:r>
      <w:r w:rsidRPr="00662DBA">
        <w:rPr>
          <w:rFonts w:cs="Arial"/>
          <w:noProof/>
        </w:rPr>
        <w:t>giúp cân bằng giữa khả năng generalization và độ đa dạng biểu diễn, đồng thời tối ưu tài nguyên tính toán.</w:t>
      </w:r>
    </w:p>
    <w:p w14:paraId="39284754" w14:textId="4DBE74B9" w:rsidR="009C14E4" w:rsidRPr="00F562E4" w:rsidRDefault="009C14E4" w:rsidP="009C14E4">
      <w:pPr>
        <w:pStyle w:val="Heading1"/>
        <w:rPr>
          <w:rFonts w:cs="Arial"/>
        </w:rPr>
      </w:pPr>
      <w:r w:rsidRPr="00F562E4">
        <w:rPr>
          <w:rFonts w:cs="Arial"/>
        </w:rPr>
        <w:lastRenderedPageBreak/>
        <w:br/>
      </w:r>
      <w:bookmarkStart w:id="69" w:name="_Toc195283954"/>
      <w:bookmarkStart w:id="70" w:name="_Toc201354848"/>
      <w:bookmarkStart w:id="71" w:name="_Toc202852272"/>
      <w:r w:rsidRPr="00F562E4">
        <w:rPr>
          <w:rFonts w:cs="Arial"/>
        </w:rPr>
        <w:t xml:space="preserve">Experiments And </w:t>
      </w:r>
      <w:r w:rsidR="006028B7" w:rsidRPr="00F562E4">
        <w:rPr>
          <w:rFonts w:cs="Arial"/>
        </w:rPr>
        <w:t>Results</w:t>
      </w:r>
      <w:bookmarkEnd w:id="69"/>
      <w:bookmarkEnd w:id="70"/>
      <w:bookmarkEnd w:id="71"/>
    </w:p>
    <w:p w14:paraId="4F3F3BB4" w14:textId="40AA39DD" w:rsidR="00CE03CE" w:rsidRPr="00F562E4" w:rsidRDefault="00CE03CE" w:rsidP="00CE03CE">
      <w:pPr>
        <w:pStyle w:val="Heading2"/>
        <w:rPr>
          <w:rFonts w:cs="Arial"/>
        </w:rPr>
      </w:pPr>
      <w:bookmarkStart w:id="72" w:name="_Toc195283955"/>
      <w:bookmarkStart w:id="73" w:name="_Toc201354849"/>
      <w:bookmarkStart w:id="74" w:name="_Toc202852273"/>
      <w:r w:rsidRPr="00F562E4">
        <w:rPr>
          <w:rFonts w:cs="Arial"/>
        </w:rPr>
        <w:t>Data collection</w:t>
      </w:r>
      <w:bookmarkEnd w:id="72"/>
      <w:bookmarkEnd w:id="73"/>
      <w:bookmarkEnd w:id="74"/>
    </w:p>
    <w:p w14:paraId="5C49256D" w14:textId="15B95F82" w:rsidR="000272B1" w:rsidRDefault="000272B1" w:rsidP="000272B1">
      <w:pPr>
        <w:pStyle w:val="sectioncontinue"/>
        <w:rPr>
          <w:rFonts w:cs="Arial"/>
          <w:lang w:val="vi-VN"/>
        </w:rPr>
      </w:pPr>
      <w:r w:rsidRPr="000272B1">
        <w:rPr>
          <w:rFonts w:cs="Arial"/>
          <w:lang w:val="vi-VN"/>
        </w:rPr>
        <w:t xml:space="preserve">Dữ liệu của được thu thập từ hệ thống quản lý Jira nội bộ và các tài liệu liên quan đến quy trình xử lý hóa đơn điện tử. Trong đó, các tệp Excel dạng FAQ là </w:t>
      </w:r>
      <w:r w:rsidR="00F656DB">
        <w:rPr>
          <w:rFonts w:cs="Arial"/>
          <w:lang w:val="vi-VN"/>
        </w:rPr>
        <w:t xml:space="preserve">Trong quá trình triển </w:t>
      </w:r>
      <w:r w:rsidR="00F67370">
        <w:rPr>
          <w:rFonts w:cs="Arial"/>
          <w:lang w:val="vi-VN"/>
        </w:rPr>
        <w:t>hệ thống hoá đơn điện tử theo thông tư 70</w:t>
      </w:r>
      <w:r w:rsidR="00F656DB">
        <w:rPr>
          <w:rFonts w:cs="Arial"/>
          <w:lang w:val="vi-VN"/>
        </w:rPr>
        <w:t>.</w:t>
      </w:r>
      <w:r w:rsidR="00F67370">
        <w:rPr>
          <w:rFonts w:cs="Arial"/>
          <w:lang w:val="vi-VN"/>
        </w:rPr>
        <w:t xml:space="preserve"> </w:t>
      </w:r>
      <w:r w:rsidRPr="000272B1">
        <w:rPr>
          <w:rFonts w:cs="Arial"/>
          <w:lang w:val="vi-VN"/>
        </w:rPr>
        <w:t>Bên cạnh đó, một phần dữ liệu được sinh tự động từ nội dung các tài liệu hướng dẫn chính thức</w:t>
      </w:r>
      <w:r w:rsidR="00F67370">
        <w:rPr>
          <w:rFonts w:cs="Arial"/>
          <w:lang w:val="vi-VN"/>
        </w:rPr>
        <w:t xml:space="preserve"> được ban hành từ 25/05/2025</w:t>
      </w:r>
      <w:r w:rsidRPr="000272B1">
        <w:rPr>
          <w:rFonts w:cs="Arial"/>
          <w:lang w:val="vi-VN"/>
        </w:rPr>
        <w:t>, thông qua mô hình ChatGPT để đảm bảo độ phủ và tính đa dạng của tập dữ liệu.</w:t>
      </w:r>
      <w:r w:rsidR="00F67370">
        <w:rPr>
          <w:rFonts w:cs="Arial"/>
          <w:lang w:val="vi-VN"/>
        </w:rPr>
        <w:t xml:space="preserve"> Dữ liệu tập trung vào 2 bộ phận:</w:t>
      </w:r>
    </w:p>
    <w:p w14:paraId="0F95F48A" w14:textId="161A926B" w:rsidR="00F67370" w:rsidRDefault="00F67370" w:rsidP="000272B1">
      <w:pPr>
        <w:pStyle w:val="sectioncontinue"/>
        <w:rPr>
          <w:rFonts w:cs="Arial"/>
          <w:lang w:val="vi-VN"/>
        </w:rPr>
      </w:pPr>
      <w:r>
        <w:rPr>
          <w:rFonts w:cs="Arial"/>
          <w:lang w:val="vi-VN"/>
        </w:rPr>
        <w:t>Bộ phận developer: tập trung vào hướng dẫn dử dụng base của hệ thống để code các chức năng mở rộng và các tài liệu tích hợp hệ thống hoá đơn điện tử được publish cho bên thứ 3.</w:t>
      </w:r>
    </w:p>
    <w:p w14:paraId="6DA60450" w14:textId="556A53BC" w:rsidR="00F67370" w:rsidRPr="00F67370" w:rsidRDefault="00F67370" w:rsidP="000272B1">
      <w:pPr>
        <w:pStyle w:val="sectioncontinue"/>
        <w:rPr>
          <w:rFonts w:cs="Arial"/>
        </w:rPr>
      </w:pPr>
      <w:r>
        <w:rPr>
          <w:rFonts w:cs="Arial"/>
          <w:lang w:val="vi-VN"/>
        </w:rPr>
        <w:t>Bộ phận it help desk: tập trung vào hỗ trợ khách hàng và hướng dẫn các quy trình, các quy định về hoá đơn theo thông tư 70.</w:t>
      </w:r>
    </w:p>
    <w:p w14:paraId="5AE0D550" w14:textId="3E2DD737" w:rsidR="000272B1" w:rsidRPr="000272B1" w:rsidRDefault="000272B1" w:rsidP="000272B1">
      <w:pPr>
        <w:pStyle w:val="sectioncontinue"/>
        <w:rPr>
          <w:rFonts w:cs="Arial"/>
        </w:rPr>
      </w:pPr>
      <w:r w:rsidRPr="000272B1">
        <w:rPr>
          <w:rFonts w:cs="Arial"/>
          <w:lang w:val="vi-VN"/>
        </w:rPr>
        <w:t>Tập dữ liệu được phân chia theo tỷ lệ "vàng" giữa dữ liệu thật và dữ liệu sinh, với 66,6% là dữ liệu thật (tương đương 1.0</w:t>
      </w:r>
      <w:r>
        <w:rPr>
          <w:rFonts w:cs="Arial"/>
        </w:rPr>
        <w:t>00</w:t>
      </w:r>
      <w:r w:rsidRPr="000272B1">
        <w:rPr>
          <w:rFonts w:cs="Arial"/>
          <w:lang w:val="vi-VN"/>
        </w:rPr>
        <w:t xml:space="preserve"> mẫu), và 33,3% là dữ liệu được generate (tương đương </w:t>
      </w:r>
      <w:r>
        <w:rPr>
          <w:rFonts w:cs="Arial"/>
        </w:rPr>
        <w:t>618</w:t>
      </w:r>
      <w:r w:rsidRPr="000272B1">
        <w:rPr>
          <w:rFonts w:cs="Arial"/>
          <w:lang w:val="vi-VN"/>
        </w:rPr>
        <w:t xml:space="preserve"> mẫu), trên tổng số 1.</w:t>
      </w:r>
      <w:r>
        <w:rPr>
          <w:rFonts w:cs="Arial"/>
        </w:rPr>
        <w:t>618</w:t>
      </w:r>
      <w:r w:rsidRPr="000272B1">
        <w:rPr>
          <w:rFonts w:cs="Arial"/>
          <w:lang w:val="vi-VN"/>
        </w:rPr>
        <w:t xml:space="preserve"> mẫu.</w:t>
      </w:r>
    </w:p>
    <w:p w14:paraId="1D7A3B52" w14:textId="00DDE0EA" w:rsidR="00CE03CE" w:rsidRDefault="000272B1" w:rsidP="000272B1">
      <w:pPr>
        <w:pStyle w:val="sectioncontinue"/>
        <w:rPr>
          <w:rFonts w:cs="Arial"/>
        </w:rPr>
      </w:pPr>
      <w:r w:rsidRPr="000272B1">
        <w:rPr>
          <w:rFonts w:cs="Arial"/>
          <w:lang w:val="vi-VN"/>
        </w:rPr>
        <w:t>Dữ liệu sau khi tổng hợp được tiền xử lý, lọc trùng lặp, và định dạng lại theo chuẩn chat-format đầu vào cho mô hình ngôn ngữ. Bảng tổng hợp phân bố dữ liệu và đặc điểm thống kê được trình bày trong Bảng</w:t>
      </w:r>
      <w:r w:rsidR="00AD3321">
        <w:rPr>
          <w:rFonts w:cs="Arial"/>
        </w:rPr>
        <w:t xml:space="preserve"> 2</w:t>
      </w:r>
      <w:r w:rsidR="00F67370">
        <w:rPr>
          <w:rFonts w:cs="Arial"/>
        </w:rPr>
        <w:t>:</w:t>
      </w:r>
    </w:p>
    <w:p w14:paraId="11FC04FE" w14:textId="706250A8" w:rsidR="00F67370" w:rsidRPr="00470FC6" w:rsidRDefault="00F67370" w:rsidP="00F67370">
      <w:pPr>
        <w:pStyle w:val="Caption"/>
        <w:jc w:val="center"/>
        <w:rPr>
          <w:color w:val="auto"/>
          <w:sz w:val="20"/>
          <w:szCs w:val="20"/>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00631617">
        <w:rPr>
          <w:b/>
          <w:bCs/>
          <w:noProof/>
          <w:color w:val="auto"/>
          <w:sz w:val="20"/>
          <w:szCs w:val="20"/>
        </w:rPr>
        <w:t>2</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r w:rsidR="00967759" w:rsidRPr="00967759">
        <w:rPr>
          <w:i w:val="0"/>
          <w:iCs w:val="0"/>
          <w:color w:val="auto"/>
          <w:sz w:val="20"/>
          <w:szCs w:val="20"/>
        </w:rPr>
        <w:t>Average token length and quantity statistics by data source</w:t>
      </w:r>
    </w:p>
    <w:tbl>
      <w:tblPr>
        <w:tblStyle w:val="ListTable6Colorful"/>
        <w:tblW w:w="0" w:type="auto"/>
        <w:tblLook w:val="04A0" w:firstRow="1" w:lastRow="0" w:firstColumn="1" w:lastColumn="0" w:noHBand="0" w:noVBand="1"/>
      </w:tblPr>
      <w:tblGrid>
        <w:gridCol w:w="2805"/>
        <w:gridCol w:w="1922"/>
        <w:gridCol w:w="1440"/>
        <w:gridCol w:w="1440"/>
        <w:gridCol w:w="1753"/>
      </w:tblGrid>
      <w:tr w:rsidR="009A60C6" w:rsidRPr="001F0ADA" w14:paraId="6479F4B0" w14:textId="77777777" w:rsidTr="009A60C6">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26E17AB0" w14:textId="52E99416" w:rsidR="009A60C6" w:rsidRPr="00D34CD5" w:rsidRDefault="009A60C6" w:rsidP="00F04CC8">
            <w:pPr>
              <w:spacing w:line="276" w:lineRule="auto"/>
              <w:rPr>
                <w:rFonts w:cs="Arial"/>
                <w:sz w:val="18"/>
                <w:szCs w:val="18"/>
              </w:rPr>
            </w:pPr>
            <w:r w:rsidRPr="00F67370">
              <w:rPr>
                <w:rFonts w:cs="Arial"/>
                <w:sz w:val="18"/>
                <w:szCs w:val="18"/>
              </w:rPr>
              <w:t>Data Source</w:t>
            </w:r>
          </w:p>
        </w:tc>
        <w:tc>
          <w:tcPr>
            <w:tcW w:w="1922" w:type="dxa"/>
          </w:tcPr>
          <w:p w14:paraId="5C02721B" w14:textId="702F260B" w:rsidR="009A60C6" w:rsidRPr="00D34CD5"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F67370">
              <w:rPr>
                <w:rFonts w:cs="Arial"/>
                <w:sz w:val="18"/>
                <w:szCs w:val="18"/>
              </w:rPr>
              <w:t>Number of Samples</w:t>
            </w:r>
          </w:p>
        </w:tc>
        <w:tc>
          <w:tcPr>
            <w:tcW w:w="1440" w:type="dxa"/>
          </w:tcPr>
          <w:p w14:paraId="440CC377" w14:textId="7815A560" w:rsidR="009A60C6" w:rsidRPr="00F67370"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Median</w:t>
            </w:r>
          </w:p>
        </w:tc>
        <w:tc>
          <w:tcPr>
            <w:tcW w:w="1440" w:type="dxa"/>
          </w:tcPr>
          <w:p w14:paraId="4DF8B936" w14:textId="6FA0178B" w:rsidR="009A60C6" w:rsidRPr="00F67370"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Longest</w:t>
            </w:r>
          </w:p>
        </w:tc>
        <w:tc>
          <w:tcPr>
            <w:tcW w:w="1753" w:type="dxa"/>
          </w:tcPr>
          <w:p w14:paraId="487FA8C2" w14:textId="1CA0F0DD" w:rsidR="009A60C6" w:rsidRPr="00FD3435"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F67370">
              <w:rPr>
                <w:rFonts w:cs="Arial"/>
                <w:sz w:val="18"/>
                <w:szCs w:val="18"/>
              </w:rPr>
              <w:t>Average Length</w:t>
            </w:r>
          </w:p>
        </w:tc>
      </w:tr>
      <w:tr w:rsidR="009A60C6" w:rsidRPr="001F0ADA" w14:paraId="6FE3D3D4"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41CE0DDE" w14:textId="5DB2C2DD" w:rsidR="009A60C6" w:rsidRPr="00F67370" w:rsidRDefault="009A60C6" w:rsidP="00F04CC8">
            <w:pPr>
              <w:spacing w:line="276" w:lineRule="auto"/>
              <w:rPr>
                <w:rFonts w:cs="Arial"/>
                <w:sz w:val="18"/>
                <w:szCs w:val="18"/>
              </w:rPr>
            </w:pPr>
            <w:r>
              <w:rPr>
                <w:rFonts w:cs="Arial"/>
                <w:sz w:val="18"/>
                <w:szCs w:val="18"/>
              </w:rPr>
              <w:t>Jira(Real data)</w:t>
            </w:r>
          </w:p>
        </w:tc>
        <w:tc>
          <w:tcPr>
            <w:tcW w:w="1922" w:type="dxa"/>
          </w:tcPr>
          <w:p w14:paraId="18F6D431" w14:textId="4FD2C4E8" w:rsidR="009A60C6" w:rsidRPr="00F67370"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550</w:t>
            </w:r>
          </w:p>
        </w:tc>
        <w:tc>
          <w:tcPr>
            <w:tcW w:w="1440" w:type="dxa"/>
          </w:tcPr>
          <w:p w14:paraId="58598729" w14:textId="7B518F4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96</w:t>
            </w:r>
          </w:p>
        </w:tc>
        <w:tc>
          <w:tcPr>
            <w:tcW w:w="1440" w:type="dxa"/>
          </w:tcPr>
          <w:p w14:paraId="6C83B201" w14:textId="4332856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367</w:t>
            </w:r>
          </w:p>
        </w:tc>
        <w:tc>
          <w:tcPr>
            <w:tcW w:w="1753" w:type="dxa"/>
          </w:tcPr>
          <w:p w14:paraId="50372DC6" w14:textId="59E620C3" w:rsidR="009A60C6" w:rsidRPr="00F67370"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111.12</w:t>
            </w:r>
          </w:p>
        </w:tc>
      </w:tr>
      <w:tr w:rsidR="009A60C6" w:rsidRPr="001F0ADA" w14:paraId="7D621816"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13639CA9" w14:textId="5BB7BA66" w:rsidR="009A60C6" w:rsidRPr="00F67370" w:rsidRDefault="009A60C6" w:rsidP="00F04CC8">
            <w:pPr>
              <w:spacing w:line="276" w:lineRule="auto"/>
              <w:rPr>
                <w:rFonts w:cs="Arial"/>
                <w:sz w:val="18"/>
                <w:szCs w:val="18"/>
              </w:rPr>
            </w:pPr>
            <w:r>
              <w:rPr>
                <w:rFonts w:cs="Arial"/>
                <w:sz w:val="18"/>
                <w:szCs w:val="18"/>
              </w:rPr>
              <w:t>Excel</w:t>
            </w:r>
          </w:p>
        </w:tc>
        <w:tc>
          <w:tcPr>
            <w:tcW w:w="1922" w:type="dxa"/>
          </w:tcPr>
          <w:p w14:paraId="6F7DB50B" w14:textId="2E91A46E" w:rsidR="009A60C6" w:rsidRPr="00F67370"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450</w:t>
            </w:r>
          </w:p>
        </w:tc>
        <w:tc>
          <w:tcPr>
            <w:tcW w:w="1440" w:type="dxa"/>
          </w:tcPr>
          <w:p w14:paraId="74F8291A" w14:textId="42A03D95" w:rsidR="009A60C6"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101</w:t>
            </w:r>
          </w:p>
        </w:tc>
        <w:tc>
          <w:tcPr>
            <w:tcW w:w="1440" w:type="dxa"/>
          </w:tcPr>
          <w:p w14:paraId="197E948D" w14:textId="43B72FF5" w:rsidR="009A60C6"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185</w:t>
            </w:r>
          </w:p>
        </w:tc>
        <w:tc>
          <w:tcPr>
            <w:tcW w:w="1753" w:type="dxa"/>
          </w:tcPr>
          <w:p w14:paraId="449759F0" w14:textId="1350B00D" w:rsidR="009A60C6" w:rsidRPr="00F67370"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102.84</w:t>
            </w:r>
          </w:p>
        </w:tc>
      </w:tr>
      <w:tr w:rsidR="009A60C6" w:rsidRPr="001F0ADA" w14:paraId="30B8329E"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F23DBB6" w14:textId="76A09358" w:rsidR="009A60C6" w:rsidRPr="00F67370" w:rsidRDefault="009A60C6" w:rsidP="00F04CC8">
            <w:pPr>
              <w:spacing w:line="276" w:lineRule="auto"/>
              <w:rPr>
                <w:rFonts w:cs="Arial"/>
                <w:sz w:val="18"/>
                <w:szCs w:val="18"/>
              </w:rPr>
            </w:pPr>
            <w:r>
              <w:rPr>
                <w:rFonts w:cs="Arial"/>
                <w:sz w:val="18"/>
                <w:szCs w:val="18"/>
              </w:rPr>
              <w:t>GPT Generate</w:t>
            </w:r>
          </w:p>
        </w:tc>
        <w:tc>
          <w:tcPr>
            <w:tcW w:w="1922" w:type="dxa"/>
          </w:tcPr>
          <w:p w14:paraId="7DB0B58C" w14:textId="5FE0A33B" w:rsidR="009A60C6" w:rsidRPr="00F67370"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618</w:t>
            </w:r>
          </w:p>
        </w:tc>
        <w:tc>
          <w:tcPr>
            <w:tcW w:w="1440" w:type="dxa"/>
          </w:tcPr>
          <w:p w14:paraId="1389F4E7" w14:textId="50D08AA2"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88</w:t>
            </w:r>
          </w:p>
        </w:tc>
        <w:tc>
          <w:tcPr>
            <w:tcW w:w="1440" w:type="dxa"/>
          </w:tcPr>
          <w:p w14:paraId="641C0852" w14:textId="4AD244B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161</w:t>
            </w:r>
          </w:p>
        </w:tc>
        <w:tc>
          <w:tcPr>
            <w:tcW w:w="1753" w:type="dxa"/>
          </w:tcPr>
          <w:p w14:paraId="7F31B34B" w14:textId="2815B70C" w:rsidR="009A60C6" w:rsidRPr="00F67370"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88.35</w:t>
            </w:r>
          </w:p>
        </w:tc>
      </w:tr>
      <w:tr w:rsidR="009A60C6" w:rsidRPr="001F0ADA" w14:paraId="78D895E4"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6797DAB" w14:textId="108136AD" w:rsidR="009A60C6" w:rsidRPr="00F67370" w:rsidRDefault="009A60C6" w:rsidP="00F04CC8">
            <w:pPr>
              <w:spacing w:line="276" w:lineRule="auto"/>
              <w:rPr>
                <w:rFonts w:cs="Arial"/>
                <w:sz w:val="18"/>
                <w:szCs w:val="18"/>
              </w:rPr>
            </w:pPr>
            <w:r>
              <w:rPr>
                <w:rFonts w:cs="Arial"/>
                <w:sz w:val="18"/>
                <w:szCs w:val="18"/>
              </w:rPr>
              <w:t>Total</w:t>
            </w:r>
          </w:p>
        </w:tc>
        <w:tc>
          <w:tcPr>
            <w:tcW w:w="1922" w:type="dxa"/>
          </w:tcPr>
          <w:p w14:paraId="0DD6DD92" w14:textId="6BBA70FF" w:rsidR="009A60C6" w:rsidRPr="00F67370"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1618</w:t>
            </w:r>
          </w:p>
        </w:tc>
        <w:tc>
          <w:tcPr>
            <w:tcW w:w="1440" w:type="dxa"/>
          </w:tcPr>
          <w:p w14:paraId="4067971A" w14:textId="1C9E5C73" w:rsidR="009A60C6"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101</w:t>
            </w:r>
          </w:p>
        </w:tc>
        <w:tc>
          <w:tcPr>
            <w:tcW w:w="1440" w:type="dxa"/>
          </w:tcPr>
          <w:p w14:paraId="7528F137" w14:textId="4DBB5BC0" w:rsidR="009A60C6"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237.67</w:t>
            </w:r>
          </w:p>
        </w:tc>
        <w:tc>
          <w:tcPr>
            <w:tcW w:w="1753" w:type="dxa"/>
          </w:tcPr>
          <w:p w14:paraId="06FED25B" w14:textId="22781E23" w:rsidR="009A60C6" w:rsidRPr="00F67370"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100.1</w:t>
            </w:r>
          </w:p>
        </w:tc>
      </w:tr>
    </w:tbl>
    <w:p w14:paraId="4D729FED" w14:textId="77777777" w:rsidR="00F67370" w:rsidRPr="00F67370" w:rsidRDefault="00F67370" w:rsidP="000272B1">
      <w:pPr>
        <w:pStyle w:val="sectioncontinue"/>
        <w:rPr>
          <w:rFonts w:cs="Arial"/>
        </w:rPr>
      </w:pPr>
    </w:p>
    <w:p w14:paraId="763FEA57" w14:textId="102FC252" w:rsidR="00F254CD" w:rsidRPr="00F562E4" w:rsidRDefault="00774A65" w:rsidP="00F254CD">
      <w:pPr>
        <w:pStyle w:val="Heading2"/>
        <w:rPr>
          <w:rFonts w:cs="Arial"/>
        </w:rPr>
      </w:pPr>
      <w:bookmarkStart w:id="75" w:name="_Toc195283956"/>
      <w:bookmarkStart w:id="76" w:name="_Toc201354850"/>
      <w:bookmarkStart w:id="77" w:name="_Toc202852274"/>
      <w:r w:rsidRPr="00F562E4">
        <w:rPr>
          <w:rFonts w:cs="Arial"/>
        </w:rPr>
        <w:lastRenderedPageBreak/>
        <w:t>Experiments</w:t>
      </w:r>
      <w:bookmarkEnd w:id="75"/>
      <w:bookmarkEnd w:id="76"/>
      <w:bookmarkEnd w:id="77"/>
    </w:p>
    <w:p w14:paraId="2829BC4C" w14:textId="4CCF399B" w:rsidR="004B1235" w:rsidRPr="004B1235" w:rsidRDefault="007010CD" w:rsidP="004B1235">
      <w:pPr>
        <w:pStyle w:val="sectioncontinue"/>
        <w:rPr>
          <w:rFonts w:cs="Arial"/>
          <w:noProof/>
          <w:lang w:val="vi-VN"/>
        </w:rPr>
      </w:pPr>
      <w:r w:rsidRPr="007010CD">
        <w:rPr>
          <w:rFonts w:cs="Arial"/>
          <w:noProof/>
        </w:rPr>
        <w:t xml:space="preserve">Quá </w:t>
      </w:r>
      <w:r w:rsidR="004B1235" w:rsidRPr="004B1235">
        <w:rPr>
          <w:rFonts w:cs="Arial"/>
          <w:noProof/>
        </w:rPr>
        <w:t>Trong thực nghiệm, mô hình được sử dụng là DeepSeek-R1-Distill-Qwen-1.5B, một phiên bản nhẹ nhưng hiệu suất cao của dòng DeepSeek, với khả năng hỗ trợ tiếng Việt và suy luận logic tốt. Đây là mô hình có 1.5 tỷ tham số, được phát hành mã nguồn mở, giúp dễ dàng triển khai và tinh chỉnh trong các môi trường doanh nghiệp vừa và nhỏ mà không yêu cầu hạ tầng tính toán quá mạnh.</w:t>
      </w:r>
    </w:p>
    <w:p w14:paraId="27C75B3F" w14:textId="3420B397" w:rsidR="004B1235" w:rsidRPr="00FD3435" w:rsidRDefault="004B1235" w:rsidP="004B1235">
      <w:pPr>
        <w:pStyle w:val="sectioncontinue"/>
        <w:rPr>
          <w:rFonts w:cs="Arial"/>
          <w:noProof/>
        </w:rPr>
      </w:pPr>
      <w:r w:rsidRPr="004B1235">
        <w:rPr>
          <w:rFonts w:cs="Arial"/>
          <w:noProof/>
        </w:rPr>
        <w:t xml:space="preserve">Quá trình huấn luyện được thực hiện theo </w:t>
      </w:r>
      <w:r w:rsidR="00DC5013">
        <w:rPr>
          <w:rFonts w:cs="Arial"/>
          <w:noProof/>
        </w:rPr>
        <w:t>kỹ</w:t>
      </w:r>
      <w:r w:rsidR="00DC5013">
        <w:rPr>
          <w:rFonts w:cs="Arial"/>
          <w:noProof/>
          <w:lang w:val="vi-VN"/>
        </w:rPr>
        <w:t xml:space="preserve"> thuật</w:t>
      </w:r>
      <w:r w:rsidRPr="004B1235">
        <w:rPr>
          <w:rFonts w:cs="Arial"/>
          <w:noProof/>
        </w:rPr>
        <w:t xml:space="preserve"> LoRA,</w:t>
      </w:r>
      <w:r w:rsidR="00E06A1D">
        <w:rPr>
          <w:rFonts w:cs="Arial"/>
          <w:noProof/>
          <w:lang w:val="vi-VN"/>
        </w:rPr>
        <w:t xml:space="preserve"> được chia thành 2 lần huấn luyện với mỗi lần 3 model</w:t>
      </w:r>
      <w:r w:rsidRPr="004B1235">
        <w:rPr>
          <w:rFonts w:cs="Arial"/>
          <w:noProof/>
        </w:rPr>
        <w:t>.</w:t>
      </w:r>
      <w:r w:rsidR="00527AC4">
        <w:rPr>
          <w:rFonts w:cs="Arial"/>
          <w:noProof/>
          <w:lang w:val="vi-VN"/>
        </w:rPr>
        <w:t xml:space="preserve">  Bảng 3 là thông tin cụ thể về </w:t>
      </w:r>
      <w:r w:rsidR="00FD3435">
        <w:rPr>
          <w:rFonts w:cs="Arial"/>
          <w:noProof/>
          <w:lang w:val="vi-VN"/>
        </w:rPr>
        <w:t>việc ép trực giao của các model.</w:t>
      </w:r>
    </w:p>
    <w:p w14:paraId="0A276E77" w14:textId="0B6D98D9" w:rsidR="00E06A1D" w:rsidRPr="00E06A1D" w:rsidRDefault="00AD3321" w:rsidP="00E06A1D">
      <w:pPr>
        <w:pStyle w:val="Caption"/>
        <w:jc w:val="center"/>
        <w:rPr>
          <w:color w:val="auto"/>
          <w:sz w:val="20"/>
          <w:szCs w:val="20"/>
          <w:lang w:val="vi-VN"/>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Pr>
          <w:b/>
          <w:bCs/>
          <w:noProof/>
          <w:color w:val="auto"/>
          <w:sz w:val="20"/>
          <w:szCs w:val="20"/>
        </w:rPr>
        <w:t>3</w:t>
      </w:r>
      <w:r w:rsidRPr="00470FC6">
        <w:rPr>
          <w:b/>
          <w:bCs/>
          <w:color w:val="auto"/>
          <w:sz w:val="20"/>
          <w:szCs w:val="20"/>
        </w:rPr>
        <w:fldChar w:fldCharType="end"/>
      </w:r>
      <w:r w:rsidRPr="00470FC6">
        <w:rPr>
          <w:b/>
          <w:bCs/>
          <w:color w:val="auto"/>
          <w:sz w:val="20"/>
          <w:szCs w:val="20"/>
        </w:rPr>
        <w:t>.</w:t>
      </w:r>
      <w:r w:rsidR="00FD3435">
        <w:rPr>
          <w:color w:val="auto"/>
          <w:sz w:val="20"/>
          <w:szCs w:val="20"/>
        </w:rPr>
        <w:t xml:space="preserve"> </w:t>
      </w:r>
      <w:r w:rsidR="00FD3435" w:rsidRPr="00FD3435">
        <w:rPr>
          <w:color w:val="auto"/>
          <w:sz w:val="20"/>
          <w:szCs w:val="20"/>
        </w:rPr>
        <w:t>Orthogonal extrusion module</w:t>
      </w:r>
    </w:p>
    <w:tbl>
      <w:tblPr>
        <w:tblStyle w:val="PlainTable4"/>
        <w:tblW w:w="0" w:type="auto"/>
        <w:tblLook w:val="04A0" w:firstRow="1" w:lastRow="0" w:firstColumn="1" w:lastColumn="0" w:noHBand="0" w:noVBand="1"/>
      </w:tblPr>
      <w:tblGrid>
        <w:gridCol w:w="1696"/>
        <w:gridCol w:w="1134"/>
        <w:gridCol w:w="6520"/>
      </w:tblGrid>
      <w:tr w:rsidR="00146191" w:rsidRPr="00E06A1D" w14:paraId="65CAAC2A" w14:textId="77777777" w:rsidTr="00146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A2B31A" w14:textId="1011E4CE" w:rsidR="00E06A1D" w:rsidRPr="005E3A41" w:rsidRDefault="00E06A1D" w:rsidP="00E06A1D">
            <w:pPr>
              <w:rPr>
                <w:sz w:val="18"/>
                <w:szCs w:val="18"/>
                <w:lang w:val="vi-VN"/>
              </w:rPr>
            </w:pPr>
            <w:r w:rsidRPr="005E3A41">
              <w:rPr>
                <w:sz w:val="18"/>
                <w:szCs w:val="18"/>
                <w:lang w:val="vi-VN"/>
              </w:rPr>
              <w:t>Lần huấn luyện</w:t>
            </w:r>
          </w:p>
        </w:tc>
        <w:tc>
          <w:tcPr>
            <w:tcW w:w="1134" w:type="dxa"/>
          </w:tcPr>
          <w:p w14:paraId="7669D80C" w14:textId="049E3F10" w:rsidR="00E06A1D" w:rsidRPr="005E3A41" w:rsidRDefault="00E06A1D" w:rsidP="00E06A1D">
            <w:pPr>
              <w:cnfStyle w:val="100000000000" w:firstRow="1" w:lastRow="0" w:firstColumn="0" w:lastColumn="0" w:oddVBand="0" w:evenVBand="0" w:oddHBand="0" w:evenHBand="0" w:firstRowFirstColumn="0" w:firstRowLastColumn="0" w:lastRowFirstColumn="0" w:lastRowLastColumn="0"/>
              <w:rPr>
                <w:sz w:val="18"/>
                <w:szCs w:val="18"/>
                <w:lang w:val="vi-VN"/>
              </w:rPr>
            </w:pPr>
            <w:r w:rsidRPr="005E3A41">
              <w:rPr>
                <w:sz w:val="18"/>
                <w:szCs w:val="18"/>
                <w:lang w:val="vi-VN"/>
              </w:rPr>
              <w:t>Model</w:t>
            </w:r>
          </w:p>
        </w:tc>
        <w:tc>
          <w:tcPr>
            <w:tcW w:w="6520" w:type="dxa"/>
          </w:tcPr>
          <w:p w14:paraId="55923A12" w14:textId="2F6266FE" w:rsidR="00E06A1D" w:rsidRPr="005E3A41" w:rsidRDefault="002B7BA1" w:rsidP="00E06A1D">
            <w:pPr>
              <w:cnfStyle w:val="100000000000" w:firstRow="1" w:lastRow="0" w:firstColumn="0" w:lastColumn="0" w:oddVBand="0" w:evenVBand="0" w:oddHBand="0" w:evenHBand="0" w:firstRowFirstColumn="0" w:firstRowLastColumn="0" w:lastRowFirstColumn="0" w:lastRowLastColumn="0"/>
              <w:rPr>
                <w:sz w:val="18"/>
                <w:szCs w:val="18"/>
              </w:rPr>
            </w:pPr>
            <w:r w:rsidRPr="005E3A41">
              <w:rPr>
                <w:sz w:val="18"/>
                <w:szCs w:val="18"/>
                <w:lang w:val="vi-VN"/>
              </w:rPr>
              <w:t>Ép trực giao</w:t>
            </w:r>
          </w:p>
        </w:tc>
      </w:tr>
      <w:tr w:rsidR="00146191" w:rsidRPr="00E06A1D" w14:paraId="13AAC0CF"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E53F41" w14:textId="7EDC9F28" w:rsidR="00E06A1D" w:rsidRDefault="00E06A1D" w:rsidP="00E06A1D">
            <w:pPr>
              <w:rPr>
                <w:sz w:val="18"/>
                <w:szCs w:val="18"/>
                <w:lang w:val="vi-VN"/>
              </w:rPr>
            </w:pPr>
            <w:r>
              <w:rPr>
                <w:sz w:val="18"/>
                <w:szCs w:val="18"/>
                <w:lang w:val="vi-VN"/>
              </w:rPr>
              <w:t>Lần 1</w:t>
            </w:r>
          </w:p>
        </w:tc>
        <w:tc>
          <w:tcPr>
            <w:tcW w:w="1134" w:type="dxa"/>
          </w:tcPr>
          <w:p w14:paraId="2B3BA91E" w14:textId="4134912C"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Lora</w:t>
            </w:r>
          </w:p>
        </w:tc>
        <w:tc>
          <w:tcPr>
            <w:tcW w:w="6520" w:type="dxa"/>
          </w:tcPr>
          <w:p w14:paraId="2AD39FEB" w14:textId="28C82FFC" w:rsidR="00E06A1D" w:rsidRPr="002B7BA1" w:rsidRDefault="002B7BA1"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Không</w:t>
            </w:r>
          </w:p>
        </w:tc>
      </w:tr>
      <w:tr w:rsidR="005E3A41" w:rsidRPr="00E06A1D" w14:paraId="489A6C23" w14:textId="77777777" w:rsidTr="00146191">
        <w:tc>
          <w:tcPr>
            <w:cnfStyle w:val="001000000000" w:firstRow="0" w:lastRow="0" w:firstColumn="1" w:lastColumn="0" w:oddVBand="0" w:evenVBand="0" w:oddHBand="0" w:evenHBand="0" w:firstRowFirstColumn="0" w:firstRowLastColumn="0" w:lastRowFirstColumn="0" w:lastRowLastColumn="0"/>
            <w:tcW w:w="1696" w:type="dxa"/>
          </w:tcPr>
          <w:p w14:paraId="37032D97" w14:textId="12A3CA8E" w:rsidR="00E06A1D" w:rsidRDefault="00E06A1D" w:rsidP="00E06A1D">
            <w:pPr>
              <w:rPr>
                <w:sz w:val="18"/>
                <w:szCs w:val="18"/>
                <w:lang w:val="vi-VN"/>
              </w:rPr>
            </w:pPr>
            <w:r>
              <w:rPr>
                <w:sz w:val="18"/>
                <w:szCs w:val="18"/>
                <w:lang w:val="vi-VN"/>
              </w:rPr>
              <w:t>Lần</w:t>
            </w:r>
            <w:r w:rsidR="00FD3435">
              <w:rPr>
                <w:sz w:val="18"/>
                <w:szCs w:val="18"/>
              </w:rPr>
              <w:t xml:space="preserve"> </w:t>
            </w:r>
            <w:r>
              <w:rPr>
                <w:sz w:val="18"/>
                <w:szCs w:val="18"/>
                <w:lang w:val="vi-VN"/>
              </w:rPr>
              <w:t>1</w:t>
            </w:r>
          </w:p>
        </w:tc>
        <w:tc>
          <w:tcPr>
            <w:tcW w:w="1134" w:type="dxa"/>
          </w:tcPr>
          <w:p w14:paraId="18B36ECA" w14:textId="313C050C"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w:t>
            </w:r>
          </w:p>
        </w:tc>
        <w:tc>
          <w:tcPr>
            <w:tcW w:w="6520" w:type="dxa"/>
          </w:tcPr>
          <w:p w14:paraId="36ADE797" w14:textId="7FC0D932"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rPr>
            </w:pPr>
            <w:r w:rsidRPr="00E06A1D">
              <w:rPr>
                <w:sz w:val="18"/>
                <w:szCs w:val="18"/>
              </w:rPr>
              <w:t>q_proj, v_proj</w:t>
            </w:r>
          </w:p>
        </w:tc>
      </w:tr>
      <w:tr w:rsidR="00146191" w:rsidRPr="00E06A1D" w14:paraId="25FD3984"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C5F54" w14:textId="5A6AC02A" w:rsidR="00E06A1D" w:rsidRDefault="00E06A1D" w:rsidP="00E06A1D">
            <w:pPr>
              <w:rPr>
                <w:sz w:val="18"/>
                <w:szCs w:val="18"/>
                <w:lang w:val="vi-VN"/>
              </w:rPr>
            </w:pPr>
            <w:r>
              <w:rPr>
                <w:sz w:val="18"/>
                <w:szCs w:val="18"/>
                <w:lang w:val="vi-VN"/>
              </w:rPr>
              <w:t>Lần 1</w:t>
            </w:r>
          </w:p>
        </w:tc>
        <w:tc>
          <w:tcPr>
            <w:tcW w:w="1134" w:type="dxa"/>
          </w:tcPr>
          <w:p w14:paraId="67336436" w14:textId="02573A18"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SoLora</w:t>
            </w:r>
          </w:p>
        </w:tc>
        <w:tc>
          <w:tcPr>
            <w:tcW w:w="6520" w:type="dxa"/>
          </w:tcPr>
          <w:p w14:paraId="3998623B" w14:textId="0312E5B0"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rPr>
            </w:pPr>
            <w:r w:rsidRPr="00E06A1D">
              <w:rPr>
                <w:sz w:val="18"/>
                <w:szCs w:val="18"/>
              </w:rPr>
              <w:t>q_proj, v_proj</w:t>
            </w:r>
          </w:p>
        </w:tc>
      </w:tr>
      <w:tr w:rsidR="005E3A41" w:rsidRPr="00E06A1D" w14:paraId="3BFA23EA" w14:textId="77777777" w:rsidTr="00146191">
        <w:tc>
          <w:tcPr>
            <w:cnfStyle w:val="001000000000" w:firstRow="0" w:lastRow="0" w:firstColumn="1" w:lastColumn="0" w:oddVBand="0" w:evenVBand="0" w:oddHBand="0" w:evenHBand="0" w:firstRowFirstColumn="0" w:firstRowLastColumn="0" w:lastRowFirstColumn="0" w:lastRowLastColumn="0"/>
            <w:tcW w:w="1696" w:type="dxa"/>
          </w:tcPr>
          <w:p w14:paraId="48377552" w14:textId="2B359A98" w:rsidR="00E06A1D" w:rsidRPr="00E06A1D" w:rsidRDefault="00E06A1D" w:rsidP="00E06A1D">
            <w:pPr>
              <w:rPr>
                <w:sz w:val="18"/>
                <w:szCs w:val="18"/>
                <w:lang w:val="vi-VN"/>
              </w:rPr>
            </w:pPr>
            <w:r>
              <w:rPr>
                <w:sz w:val="18"/>
                <w:szCs w:val="18"/>
                <w:lang w:val="vi-VN"/>
              </w:rPr>
              <w:t>Lần 2</w:t>
            </w:r>
          </w:p>
        </w:tc>
        <w:tc>
          <w:tcPr>
            <w:tcW w:w="1134" w:type="dxa"/>
          </w:tcPr>
          <w:p w14:paraId="7E944CC0" w14:textId="2E16A931"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Lora</w:t>
            </w:r>
          </w:p>
        </w:tc>
        <w:tc>
          <w:tcPr>
            <w:tcW w:w="6520" w:type="dxa"/>
          </w:tcPr>
          <w:p w14:paraId="1A514CC0" w14:textId="40AE5DE0" w:rsidR="00E06A1D" w:rsidRPr="002B7BA1" w:rsidRDefault="002B7BA1" w:rsidP="00E06A1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vi-VN"/>
              </w:rPr>
              <w:t>Không</w:t>
            </w:r>
          </w:p>
        </w:tc>
      </w:tr>
      <w:tr w:rsidR="00146191" w:rsidRPr="00E06A1D" w14:paraId="1FE05D7A"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E30079" w14:textId="70C2ABEA" w:rsidR="00E06A1D" w:rsidRPr="00E06A1D" w:rsidRDefault="00E06A1D" w:rsidP="00E06A1D">
            <w:pPr>
              <w:rPr>
                <w:sz w:val="18"/>
                <w:szCs w:val="18"/>
                <w:lang w:val="vi-VN"/>
              </w:rPr>
            </w:pPr>
            <w:r>
              <w:rPr>
                <w:sz w:val="18"/>
                <w:szCs w:val="18"/>
                <w:lang w:val="vi-VN"/>
              </w:rPr>
              <w:t>Lần 2</w:t>
            </w:r>
          </w:p>
        </w:tc>
        <w:tc>
          <w:tcPr>
            <w:tcW w:w="1134" w:type="dxa"/>
          </w:tcPr>
          <w:p w14:paraId="06408A66" w14:textId="087FF029"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OLora</w:t>
            </w:r>
          </w:p>
        </w:tc>
        <w:tc>
          <w:tcPr>
            <w:tcW w:w="6520" w:type="dxa"/>
          </w:tcPr>
          <w:p w14:paraId="750A1BFB" w14:textId="689B6E61"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r w:rsidR="002B7BA1">
              <w:rPr>
                <w:sz w:val="18"/>
                <w:szCs w:val="18"/>
              </w:rPr>
              <w:t>, k_proj</w:t>
            </w:r>
          </w:p>
        </w:tc>
      </w:tr>
      <w:tr w:rsidR="005E3A41" w:rsidRPr="00E06A1D" w14:paraId="3383592F" w14:textId="77777777" w:rsidTr="00146191">
        <w:tc>
          <w:tcPr>
            <w:cnfStyle w:val="001000000000" w:firstRow="0" w:lastRow="0" w:firstColumn="1" w:lastColumn="0" w:oddVBand="0" w:evenVBand="0" w:oddHBand="0" w:evenHBand="0" w:firstRowFirstColumn="0" w:firstRowLastColumn="0" w:lastRowFirstColumn="0" w:lastRowLastColumn="0"/>
            <w:tcW w:w="1696" w:type="dxa"/>
          </w:tcPr>
          <w:p w14:paraId="61AB03AA" w14:textId="38B8BAA3" w:rsidR="00E06A1D" w:rsidRPr="00E06A1D" w:rsidRDefault="00E06A1D" w:rsidP="00E06A1D">
            <w:pPr>
              <w:rPr>
                <w:sz w:val="18"/>
                <w:szCs w:val="18"/>
                <w:lang w:val="vi-VN"/>
              </w:rPr>
            </w:pPr>
            <w:r>
              <w:rPr>
                <w:sz w:val="18"/>
                <w:szCs w:val="18"/>
                <w:lang w:val="vi-VN"/>
              </w:rPr>
              <w:t>Lần 2</w:t>
            </w:r>
          </w:p>
        </w:tc>
        <w:tc>
          <w:tcPr>
            <w:tcW w:w="1134" w:type="dxa"/>
          </w:tcPr>
          <w:p w14:paraId="7D6EDD5E" w14:textId="4CA8DF4A"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 All</w:t>
            </w:r>
          </w:p>
        </w:tc>
        <w:tc>
          <w:tcPr>
            <w:tcW w:w="6520" w:type="dxa"/>
          </w:tcPr>
          <w:p w14:paraId="212F6D5D" w14:textId="7B63BB0F" w:rsidR="00E06A1D" w:rsidRPr="00E06A1D" w:rsidRDefault="002B7BA1"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sidRPr="002B7BA1">
              <w:rPr>
                <w:sz w:val="18"/>
                <w:szCs w:val="18"/>
              </w:rPr>
              <w:t>q_proj, v_proj, k_proj, o_proj, gate_proj</w:t>
            </w:r>
          </w:p>
        </w:tc>
      </w:tr>
      <w:tr w:rsidR="00146191" w:rsidRPr="00E06A1D" w14:paraId="06169D6F"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7800A6" w14:textId="7F12644C" w:rsidR="002B7BA1" w:rsidRPr="002B7BA1" w:rsidRDefault="002B7BA1" w:rsidP="00E06A1D">
            <w:pPr>
              <w:rPr>
                <w:sz w:val="18"/>
                <w:szCs w:val="18"/>
                <w:lang w:val="vi-VN"/>
              </w:rPr>
            </w:pPr>
            <w:r>
              <w:rPr>
                <w:sz w:val="18"/>
                <w:szCs w:val="18"/>
              </w:rPr>
              <w:t>Lần</w:t>
            </w:r>
            <w:r>
              <w:rPr>
                <w:sz w:val="18"/>
                <w:szCs w:val="18"/>
                <w:lang w:val="vi-VN"/>
              </w:rPr>
              <w:t xml:space="preserve"> 2</w:t>
            </w:r>
          </w:p>
        </w:tc>
        <w:tc>
          <w:tcPr>
            <w:tcW w:w="1134" w:type="dxa"/>
          </w:tcPr>
          <w:p w14:paraId="35BDA53D" w14:textId="04E41E4F" w:rsidR="002B7BA1" w:rsidRPr="002B7BA1" w:rsidRDefault="002B7BA1" w:rsidP="00E06A1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vi-VN"/>
              </w:rPr>
              <w:t>SoLora</w:t>
            </w:r>
          </w:p>
        </w:tc>
        <w:tc>
          <w:tcPr>
            <w:tcW w:w="6520" w:type="dxa"/>
          </w:tcPr>
          <w:p w14:paraId="4778F332" w14:textId="3C0C390F" w:rsidR="002B7BA1" w:rsidRPr="00E06A1D" w:rsidRDefault="002B7BA1"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p>
        </w:tc>
      </w:tr>
    </w:tbl>
    <w:p w14:paraId="536DFF7A" w14:textId="77777777" w:rsidR="005E3A41" w:rsidRPr="00FD3435" w:rsidRDefault="005E3A41" w:rsidP="00E06A1D"/>
    <w:p w14:paraId="622A7E8A" w14:textId="068A5099" w:rsidR="00E06A1D" w:rsidRDefault="005E3A41" w:rsidP="00FD3435">
      <w:pPr>
        <w:pStyle w:val="sectioncontinue"/>
        <w:rPr>
          <w:rFonts w:cs="Arial"/>
          <w:noProof/>
          <w:lang w:val="vi-VN"/>
        </w:rPr>
      </w:pPr>
      <w:r>
        <w:rPr>
          <w:rFonts w:cs="Arial"/>
          <w:noProof/>
        </w:rPr>
        <w:t>Các</w:t>
      </w:r>
      <w:r>
        <w:rPr>
          <w:rFonts w:cs="Arial"/>
          <w:noProof/>
          <w:lang w:val="vi-VN"/>
        </w:rPr>
        <w:t xml:space="preserve"> model được huấn luyện với cùng 1 cấu hình, cụ thể là:</w:t>
      </w:r>
    </w:p>
    <w:p w14:paraId="32F3A293" w14:textId="7AC18B70" w:rsidR="005E3A41" w:rsidRDefault="005E3A41" w:rsidP="00ED27E3">
      <w:pPr>
        <w:pStyle w:val="sectioncontinue"/>
        <w:numPr>
          <w:ilvl w:val="0"/>
          <w:numId w:val="59"/>
        </w:numPr>
        <w:rPr>
          <w:rFonts w:cs="Arial"/>
          <w:noProof/>
        </w:rPr>
      </w:pPr>
      <w:r>
        <w:rPr>
          <w:rFonts w:cs="Arial"/>
          <w:noProof/>
        </w:rPr>
        <w:t>Rank: 16</w:t>
      </w:r>
    </w:p>
    <w:p w14:paraId="284DB1D4" w14:textId="6B0C75DD" w:rsidR="005E3A41" w:rsidRDefault="005E3A41" w:rsidP="00ED27E3">
      <w:pPr>
        <w:pStyle w:val="sectioncontinue"/>
        <w:numPr>
          <w:ilvl w:val="0"/>
          <w:numId w:val="59"/>
        </w:numPr>
        <w:rPr>
          <w:rFonts w:cs="Arial"/>
          <w:noProof/>
        </w:rPr>
      </w:pPr>
      <w:r w:rsidRPr="005E3A41">
        <w:rPr>
          <w:rFonts w:cs="Arial"/>
          <w:noProof/>
        </w:rPr>
        <w:t>Learning</w:t>
      </w:r>
      <w:r>
        <w:rPr>
          <w:rFonts w:cs="Arial"/>
          <w:noProof/>
        </w:rPr>
        <w:t xml:space="preserve"> R</w:t>
      </w:r>
      <w:r w:rsidRPr="005E3A41">
        <w:rPr>
          <w:rFonts w:cs="Arial"/>
          <w:noProof/>
        </w:rPr>
        <w:t>ate</w:t>
      </w:r>
      <w:r>
        <w:rPr>
          <w:rFonts w:cs="Arial"/>
          <w:noProof/>
        </w:rPr>
        <w:t xml:space="preserve">: </w:t>
      </w:r>
      <w:r w:rsidR="00494201">
        <w:rPr>
          <w:rFonts w:cs="Arial"/>
          <w:noProof/>
        </w:rPr>
        <w:t>5e-4</w:t>
      </w:r>
    </w:p>
    <w:p w14:paraId="5D77906A" w14:textId="35777672" w:rsidR="00494201" w:rsidRDefault="00494201" w:rsidP="00ED27E3">
      <w:pPr>
        <w:pStyle w:val="sectioncontinue"/>
        <w:numPr>
          <w:ilvl w:val="0"/>
          <w:numId w:val="59"/>
        </w:numPr>
        <w:rPr>
          <w:rFonts w:cs="Arial"/>
          <w:noProof/>
        </w:rPr>
      </w:pPr>
      <w:r w:rsidRPr="00494201">
        <w:rPr>
          <w:rFonts w:cs="Arial"/>
          <w:noProof/>
        </w:rPr>
        <w:t>Num</w:t>
      </w:r>
      <w:r>
        <w:rPr>
          <w:rFonts w:cs="Arial"/>
          <w:noProof/>
        </w:rPr>
        <w:t xml:space="preserve">ber of </w:t>
      </w:r>
      <w:r w:rsidRPr="00494201">
        <w:rPr>
          <w:rFonts w:cs="Arial"/>
          <w:noProof/>
        </w:rPr>
        <w:t>epochs</w:t>
      </w:r>
      <w:r>
        <w:rPr>
          <w:rFonts w:cs="Arial"/>
          <w:noProof/>
        </w:rPr>
        <w:t>: 30</w:t>
      </w:r>
    </w:p>
    <w:p w14:paraId="19607612" w14:textId="0C93C94A" w:rsidR="00494201" w:rsidRDefault="00494201" w:rsidP="00ED27E3">
      <w:pPr>
        <w:pStyle w:val="sectioncontinue"/>
        <w:numPr>
          <w:ilvl w:val="0"/>
          <w:numId w:val="59"/>
        </w:numPr>
        <w:rPr>
          <w:rFonts w:cs="Arial"/>
          <w:noProof/>
        </w:rPr>
      </w:pPr>
      <w:r w:rsidRPr="00494201">
        <w:rPr>
          <w:rFonts w:cs="Arial"/>
          <w:noProof/>
        </w:rPr>
        <w:t>Batch</w:t>
      </w:r>
      <w:r>
        <w:rPr>
          <w:rFonts w:cs="Arial"/>
          <w:noProof/>
        </w:rPr>
        <w:t xml:space="preserve"> </w:t>
      </w:r>
      <w:r w:rsidRPr="00494201">
        <w:rPr>
          <w:rFonts w:cs="Arial"/>
          <w:noProof/>
        </w:rPr>
        <w:t>size</w:t>
      </w:r>
      <w:r>
        <w:rPr>
          <w:rFonts w:cs="Arial"/>
          <w:noProof/>
        </w:rPr>
        <w:t>: 2</w:t>
      </w:r>
    </w:p>
    <w:p w14:paraId="77CB2283" w14:textId="52DD847D" w:rsidR="00494201" w:rsidRDefault="00494201" w:rsidP="00ED27E3">
      <w:pPr>
        <w:pStyle w:val="sectioncontinue"/>
        <w:numPr>
          <w:ilvl w:val="0"/>
          <w:numId w:val="59"/>
        </w:numPr>
        <w:rPr>
          <w:rFonts w:cs="Arial"/>
          <w:noProof/>
        </w:rPr>
      </w:pPr>
      <w:r>
        <w:rPr>
          <w:rFonts w:cs="Arial"/>
          <w:noProof/>
        </w:rPr>
        <w:t>T</w:t>
      </w:r>
      <w:r w:rsidRPr="00494201">
        <w:rPr>
          <w:rFonts w:cs="Arial"/>
          <w:noProof/>
        </w:rPr>
        <w:t>okenizer</w:t>
      </w:r>
      <w:r>
        <w:rPr>
          <w:rFonts w:cs="Arial"/>
          <w:noProof/>
        </w:rPr>
        <w:t xml:space="preserve"> </w:t>
      </w:r>
      <w:r w:rsidRPr="00494201">
        <w:rPr>
          <w:rFonts w:cs="Arial"/>
          <w:noProof/>
        </w:rPr>
        <w:t>len</w:t>
      </w:r>
      <w:r>
        <w:rPr>
          <w:rFonts w:cs="Arial"/>
          <w:noProof/>
        </w:rPr>
        <w:t>gth: 128</w:t>
      </w:r>
    </w:p>
    <w:p w14:paraId="63A470DA" w14:textId="0A64C8E8" w:rsidR="00494201" w:rsidRDefault="00494201" w:rsidP="00ED27E3">
      <w:pPr>
        <w:pStyle w:val="sectioncontinue"/>
        <w:numPr>
          <w:ilvl w:val="0"/>
          <w:numId w:val="59"/>
        </w:numPr>
        <w:rPr>
          <w:rFonts w:cs="Arial"/>
          <w:noProof/>
        </w:rPr>
      </w:pPr>
      <w:r>
        <w:rPr>
          <w:rFonts w:cs="Arial"/>
          <w:noProof/>
        </w:rPr>
        <w:t>W</w:t>
      </w:r>
      <w:r w:rsidRPr="00494201">
        <w:rPr>
          <w:rFonts w:cs="Arial"/>
          <w:noProof/>
        </w:rPr>
        <w:t>armup</w:t>
      </w:r>
      <w:r>
        <w:rPr>
          <w:rFonts w:cs="Arial"/>
          <w:noProof/>
        </w:rPr>
        <w:t xml:space="preserve"> </w:t>
      </w:r>
      <w:r w:rsidRPr="00494201">
        <w:rPr>
          <w:rFonts w:cs="Arial"/>
          <w:noProof/>
        </w:rPr>
        <w:t>ratio</w:t>
      </w:r>
      <w:r>
        <w:rPr>
          <w:rFonts w:cs="Arial"/>
          <w:noProof/>
        </w:rPr>
        <w:t>: 0.1</w:t>
      </w:r>
    </w:p>
    <w:p w14:paraId="62CEEE93" w14:textId="03852CD2" w:rsidR="00494201" w:rsidRDefault="00494201" w:rsidP="00ED27E3">
      <w:pPr>
        <w:pStyle w:val="sectioncontinue"/>
        <w:numPr>
          <w:ilvl w:val="0"/>
          <w:numId w:val="59"/>
        </w:numPr>
        <w:rPr>
          <w:rFonts w:cs="Arial"/>
          <w:noProof/>
        </w:rPr>
      </w:pPr>
      <w:r>
        <w:rPr>
          <w:rFonts w:cs="Arial"/>
          <w:noProof/>
        </w:rPr>
        <w:t>L</w:t>
      </w:r>
      <w:r w:rsidRPr="00494201">
        <w:rPr>
          <w:rFonts w:cs="Arial"/>
          <w:noProof/>
        </w:rPr>
        <w:t>ambda</w:t>
      </w:r>
      <w:r>
        <w:rPr>
          <w:rFonts w:cs="Arial"/>
          <w:noProof/>
        </w:rPr>
        <w:t xml:space="preserve"> </w:t>
      </w:r>
      <w:r w:rsidRPr="00494201">
        <w:rPr>
          <w:rFonts w:cs="Arial"/>
          <w:noProof/>
        </w:rPr>
        <w:t>external</w:t>
      </w:r>
      <w:r>
        <w:rPr>
          <w:rFonts w:cs="Arial"/>
          <w:noProof/>
        </w:rPr>
        <w:t>: 0.0001</w:t>
      </w:r>
    </w:p>
    <w:p w14:paraId="300FCD32" w14:textId="2CC4B16D" w:rsidR="00494201" w:rsidRPr="005E3A41" w:rsidRDefault="00494201" w:rsidP="00ED27E3">
      <w:pPr>
        <w:pStyle w:val="sectioncontinue"/>
        <w:numPr>
          <w:ilvl w:val="0"/>
          <w:numId w:val="59"/>
        </w:numPr>
        <w:rPr>
          <w:rFonts w:cs="Arial"/>
          <w:noProof/>
        </w:rPr>
      </w:pPr>
      <w:r>
        <w:rPr>
          <w:rFonts w:cs="Arial"/>
          <w:noProof/>
        </w:rPr>
        <w:t>L</w:t>
      </w:r>
      <w:r w:rsidRPr="00494201">
        <w:rPr>
          <w:rFonts w:cs="Arial"/>
          <w:noProof/>
        </w:rPr>
        <w:t>ambda</w:t>
      </w:r>
      <w:r>
        <w:rPr>
          <w:rFonts w:cs="Arial"/>
          <w:noProof/>
        </w:rPr>
        <w:t xml:space="preserve"> </w:t>
      </w:r>
      <w:r w:rsidRPr="00494201">
        <w:rPr>
          <w:rFonts w:cs="Arial"/>
          <w:noProof/>
        </w:rPr>
        <w:t>internal</w:t>
      </w:r>
      <w:r>
        <w:rPr>
          <w:rFonts w:cs="Arial"/>
          <w:noProof/>
        </w:rPr>
        <w:t>: 1.0</w:t>
      </w:r>
    </w:p>
    <w:p w14:paraId="579AB8CC" w14:textId="65F0FD63" w:rsidR="00ED27E3" w:rsidRPr="00ED27E3" w:rsidRDefault="00527AC4" w:rsidP="00ED27E3">
      <w:pPr>
        <w:pStyle w:val="sectioncontinue"/>
        <w:rPr>
          <w:rFonts w:cs="Arial"/>
          <w:noProof/>
        </w:rPr>
      </w:pPr>
      <w:r w:rsidRPr="00527AC4">
        <w:rPr>
          <w:rFonts w:cs="Arial"/>
          <w:noProof/>
        </w:rPr>
        <w:lastRenderedPageBreak/>
        <w:t xml:space="preserve">Do </w:t>
      </w:r>
      <w:r w:rsidR="00ED27E3" w:rsidRPr="00ED27E3">
        <w:rPr>
          <w:rFonts w:cs="Arial"/>
          <w:noProof/>
        </w:rPr>
        <w:t>Để đảm bảo tính khả thi và tiết kiệm chi phí, quá trình huấn luyện được triển khai trên nền tảng Google Colab Pro với phần cứng hỗ trợ GPU chuyên dụng. Nhờ vào tài nguyên GPU mạnh mẽ và khả năng mở rộng linh hoạt của Colab, mô hình DeepSeek-R1-Distill-Qwen-1.5B có thể được huấn luyện hiệu quả với batch size và độ dài token phù hợp.</w:t>
      </w:r>
    </w:p>
    <w:p w14:paraId="3581FA95" w14:textId="380654D3" w:rsidR="00ED27E3" w:rsidRPr="00ED27E3" w:rsidRDefault="00ED27E3" w:rsidP="00ED27E3">
      <w:pPr>
        <w:pStyle w:val="sectioncontinue"/>
        <w:rPr>
          <w:rFonts w:cs="Arial"/>
          <w:noProof/>
        </w:rPr>
      </w:pPr>
      <w:r w:rsidRPr="00ED27E3">
        <w:rPr>
          <w:rFonts w:cs="Arial"/>
          <w:noProof/>
        </w:rPr>
        <w:t>Cấu hình môi trường cụ thể:</w:t>
      </w:r>
    </w:p>
    <w:p w14:paraId="64B5D1DC" w14:textId="6F503E4D" w:rsidR="00ED27E3" w:rsidRDefault="00ED27E3" w:rsidP="00ED27E3">
      <w:pPr>
        <w:pStyle w:val="sectioncontinue"/>
        <w:rPr>
          <w:rFonts w:cs="Arial"/>
          <w:noProof/>
        </w:rPr>
      </w:pPr>
      <w:r w:rsidRPr="00ED27E3">
        <w:rPr>
          <w:rFonts w:cs="Arial"/>
          <w:noProof/>
        </w:rPr>
        <w:t>Phần cứng:</w:t>
      </w:r>
    </w:p>
    <w:p w14:paraId="1361E389" w14:textId="0D2F0274" w:rsidR="00ED27E3" w:rsidRPr="00ED27E3" w:rsidRDefault="00ED27E3" w:rsidP="00ED27E3">
      <w:pPr>
        <w:pStyle w:val="sectioncontinue"/>
        <w:numPr>
          <w:ilvl w:val="0"/>
          <w:numId w:val="63"/>
        </w:numPr>
        <w:rPr>
          <w:rFonts w:cs="Arial"/>
          <w:noProof/>
        </w:rPr>
      </w:pPr>
      <w:r w:rsidRPr="00ED27E3">
        <w:rPr>
          <w:rFonts w:cs="Arial"/>
          <w:noProof/>
        </w:rPr>
        <w:t>Nền tảng: Google Colab Pro</w:t>
      </w:r>
    </w:p>
    <w:p w14:paraId="2E40E2E1" w14:textId="77777777" w:rsidR="00ED27E3" w:rsidRPr="00ED27E3" w:rsidRDefault="00ED27E3" w:rsidP="00ED27E3">
      <w:pPr>
        <w:pStyle w:val="sectioncontinue"/>
        <w:numPr>
          <w:ilvl w:val="0"/>
          <w:numId w:val="62"/>
        </w:numPr>
        <w:rPr>
          <w:rFonts w:cs="Arial"/>
          <w:noProof/>
        </w:rPr>
      </w:pPr>
      <w:r w:rsidRPr="00ED27E3">
        <w:rPr>
          <w:rFonts w:cs="Arial"/>
          <w:noProof/>
        </w:rPr>
        <w:t>GPU: NVIDIA Tesla T4 hoặc tương đương</w:t>
      </w:r>
    </w:p>
    <w:p w14:paraId="0A4C922E" w14:textId="77777777" w:rsidR="00ED27E3" w:rsidRPr="00ED27E3" w:rsidRDefault="00ED27E3" w:rsidP="00ED27E3">
      <w:pPr>
        <w:pStyle w:val="sectioncontinue"/>
        <w:numPr>
          <w:ilvl w:val="0"/>
          <w:numId w:val="62"/>
        </w:numPr>
        <w:rPr>
          <w:rFonts w:cs="Arial"/>
          <w:noProof/>
        </w:rPr>
      </w:pPr>
      <w:r w:rsidRPr="00ED27E3">
        <w:rPr>
          <w:rFonts w:cs="Arial"/>
          <w:noProof/>
        </w:rPr>
        <w:t>(15.0 GB GPU RAM – khả dụng đầy đủ trước khi bắt đầu training)</w:t>
      </w:r>
    </w:p>
    <w:p w14:paraId="3690AA48" w14:textId="77777777" w:rsidR="00ED27E3" w:rsidRPr="00ED27E3" w:rsidRDefault="00ED27E3" w:rsidP="00ED27E3">
      <w:pPr>
        <w:pStyle w:val="sectioncontinue"/>
        <w:numPr>
          <w:ilvl w:val="0"/>
          <w:numId w:val="62"/>
        </w:numPr>
        <w:rPr>
          <w:rFonts w:cs="Arial"/>
          <w:noProof/>
        </w:rPr>
      </w:pPr>
      <w:r w:rsidRPr="00ED27E3">
        <w:rPr>
          <w:rFonts w:cs="Arial"/>
          <w:noProof/>
        </w:rPr>
        <w:t>RAM hệ thống: 51.0 GB</w:t>
      </w:r>
    </w:p>
    <w:p w14:paraId="66E14F24" w14:textId="77777777" w:rsidR="00ED27E3" w:rsidRPr="00ED27E3" w:rsidRDefault="00ED27E3" w:rsidP="00ED27E3">
      <w:pPr>
        <w:pStyle w:val="sectioncontinue"/>
        <w:numPr>
          <w:ilvl w:val="0"/>
          <w:numId w:val="62"/>
        </w:numPr>
        <w:rPr>
          <w:rFonts w:cs="Arial"/>
          <w:noProof/>
        </w:rPr>
      </w:pPr>
      <w:r w:rsidRPr="00ED27E3">
        <w:rPr>
          <w:rFonts w:cs="Arial"/>
          <w:noProof/>
        </w:rPr>
        <w:t>Dung lượng ổ đĩa khả dụng: ~198 GB (đã sử dụng 37.7 GB / 235.7 GB)</w:t>
      </w:r>
    </w:p>
    <w:p w14:paraId="3777BC70" w14:textId="009DA9BE" w:rsidR="00ED27E3" w:rsidRPr="00ED27E3" w:rsidRDefault="00ED27E3" w:rsidP="00ED27E3">
      <w:pPr>
        <w:pStyle w:val="sectioncontinue"/>
        <w:rPr>
          <w:rFonts w:cs="Arial"/>
          <w:noProof/>
        </w:rPr>
      </w:pPr>
      <w:r w:rsidRPr="00ED27E3">
        <w:rPr>
          <w:rFonts w:cs="Arial"/>
          <w:noProof/>
        </w:rPr>
        <w:t>Phần mềm:</w:t>
      </w:r>
    </w:p>
    <w:p w14:paraId="0784E3BE" w14:textId="77777777" w:rsidR="00ED27E3" w:rsidRPr="00ED27E3" w:rsidRDefault="00ED27E3" w:rsidP="00ED27E3">
      <w:pPr>
        <w:pStyle w:val="sectioncontinue"/>
        <w:numPr>
          <w:ilvl w:val="0"/>
          <w:numId w:val="61"/>
        </w:numPr>
        <w:rPr>
          <w:rFonts w:cs="Arial"/>
          <w:noProof/>
        </w:rPr>
      </w:pPr>
      <w:r w:rsidRPr="00ED27E3">
        <w:rPr>
          <w:rFonts w:cs="Arial"/>
          <w:noProof/>
        </w:rPr>
        <w:t>Python: 3.x (mặc định của Colab)</w:t>
      </w:r>
    </w:p>
    <w:p w14:paraId="10219557" w14:textId="77777777" w:rsidR="00ED27E3" w:rsidRPr="00ED27E3" w:rsidRDefault="00ED27E3" w:rsidP="00ED27E3">
      <w:pPr>
        <w:pStyle w:val="sectioncontinue"/>
        <w:numPr>
          <w:ilvl w:val="0"/>
          <w:numId w:val="61"/>
        </w:numPr>
        <w:rPr>
          <w:rFonts w:cs="Arial"/>
          <w:noProof/>
        </w:rPr>
      </w:pPr>
      <w:r w:rsidRPr="00ED27E3">
        <w:rPr>
          <w:rFonts w:cs="Arial"/>
          <w:noProof/>
        </w:rPr>
        <w:t>PyTorch: &gt;= 2.1 với hỗ trợ CUDA</w:t>
      </w:r>
    </w:p>
    <w:p w14:paraId="736AEF9D" w14:textId="77777777" w:rsidR="00ED27E3" w:rsidRPr="00ED27E3" w:rsidRDefault="00ED27E3" w:rsidP="00ED27E3">
      <w:pPr>
        <w:pStyle w:val="sectioncontinue"/>
        <w:numPr>
          <w:ilvl w:val="0"/>
          <w:numId w:val="61"/>
        </w:numPr>
        <w:rPr>
          <w:rFonts w:cs="Arial"/>
          <w:noProof/>
        </w:rPr>
      </w:pPr>
      <w:r w:rsidRPr="00ED27E3">
        <w:rPr>
          <w:rFonts w:cs="Arial"/>
          <w:noProof/>
        </w:rPr>
        <w:t>Transformers: v4.41 trở lên</w:t>
      </w:r>
    </w:p>
    <w:p w14:paraId="41BA36C7" w14:textId="3B857D45" w:rsidR="00ED27E3" w:rsidRPr="00ED27E3" w:rsidRDefault="00ED27E3" w:rsidP="00ED27E3">
      <w:pPr>
        <w:pStyle w:val="sectioncontinue"/>
        <w:numPr>
          <w:ilvl w:val="0"/>
          <w:numId w:val="61"/>
        </w:numPr>
        <w:rPr>
          <w:rFonts w:cs="Arial"/>
          <w:noProof/>
        </w:rPr>
      </w:pPr>
      <w:r w:rsidRPr="00ED27E3">
        <w:rPr>
          <w:rFonts w:cs="Arial"/>
          <w:noProof/>
        </w:rPr>
        <w:t>PEFT: v0.9 (hoặc tương thích)</w:t>
      </w:r>
    </w:p>
    <w:p w14:paraId="2E12ED30" w14:textId="370B376A" w:rsidR="00ED27E3" w:rsidRPr="00ED27E3" w:rsidRDefault="00ED27E3" w:rsidP="00ED27E3">
      <w:pPr>
        <w:pStyle w:val="sectioncontinue"/>
        <w:rPr>
          <w:rFonts w:cs="Arial"/>
          <w:noProof/>
        </w:rPr>
      </w:pPr>
      <w:r w:rsidRPr="00ED27E3">
        <w:rPr>
          <w:rFonts w:cs="Arial"/>
          <w:noProof/>
        </w:rPr>
        <w:t>Thiết lập tối ưu:</w:t>
      </w:r>
    </w:p>
    <w:p w14:paraId="2722228E" w14:textId="77777777" w:rsidR="00ED27E3" w:rsidRPr="00ED27E3" w:rsidRDefault="00ED27E3" w:rsidP="00ED27E3">
      <w:pPr>
        <w:pStyle w:val="sectioncontinue"/>
        <w:numPr>
          <w:ilvl w:val="0"/>
          <w:numId w:val="60"/>
        </w:numPr>
        <w:rPr>
          <w:rFonts w:cs="Arial"/>
          <w:noProof/>
        </w:rPr>
      </w:pPr>
      <w:r w:rsidRPr="00ED27E3">
        <w:rPr>
          <w:rFonts w:cs="Arial"/>
          <w:noProof/>
        </w:rPr>
        <w:t>fp16: Bật (fp16=True) để tận dụng tính năng tăng tốc trên GPU.</w:t>
      </w:r>
    </w:p>
    <w:p w14:paraId="63946C70" w14:textId="77777777" w:rsidR="00ED27E3" w:rsidRPr="00ED27E3" w:rsidRDefault="00ED27E3" w:rsidP="00ED27E3">
      <w:pPr>
        <w:pStyle w:val="sectioncontinue"/>
        <w:numPr>
          <w:ilvl w:val="0"/>
          <w:numId w:val="60"/>
        </w:numPr>
        <w:rPr>
          <w:rFonts w:cs="Arial"/>
          <w:noProof/>
        </w:rPr>
      </w:pPr>
      <w:r w:rsidRPr="00ED27E3">
        <w:rPr>
          <w:rFonts w:cs="Arial"/>
          <w:noProof/>
        </w:rPr>
        <w:t>Batch size: nhỏ (ví dụ: 1–2) để tránh vượt ngưỡng 15GB GPU VRAM.</w:t>
      </w:r>
    </w:p>
    <w:p w14:paraId="5010F022" w14:textId="77777777" w:rsidR="00ED27E3" w:rsidRPr="00ED27E3" w:rsidRDefault="00ED27E3" w:rsidP="00ED27E3">
      <w:pPr>
        <w:pStyle w:val="sectioncontinue"/>
        <w:numPr>
          <w:ilvl w:val="0"/>
          <w:numId w:val="60"/>
        </w:numPr>
        <w:rPr>
          <w:rFonts w:cs="Arial"/>
          <w:noProof/>
        </w:rPr>
      </w:pPr>
      <w:r w:rsidRPr="00ED27E3">
        <w:rPr>
          <w:rFonts w:cs="Arial"/>
          <w:noProof/>
        </w:rPr>
        <w:t>Chiều dài token: giới hạn dưới 128 tokens/mẫu để giảm tải bộ nhớ.</w:t>
      </w:r>
    </w:p>
    <w:p w14:paraId="0F8DA184" w14:textId="36FC78E6" w:rsidR="00462138" w:rsidRPr="00F562E4" w:rsidRDefault="00462138" w:rsidP="00462138">
      <w:pPr>
        <w:pStyle w:val="Heading2"/>
        <w:rPr>
          <w:rFonts w:cs="Arial"/>
        </w:rPr>
      </w:pPr>
      <w:bookmarkStart w:id="78" w:name="_Toc195283957"/>
      <w:bookmarkStart w:id="79" w:name="_Toc201354851"/>
      <w:bookmarkStart w:id="80" w:name="_Toc202852275"/>
      <w:r w:rsidRPr="00F562E4">
        <w:rPr>
          <w:rFonts w:cs="Arial"/>
        </w:rPr>
        <w:lastRenderedPageBreak/>
        <w:t>Results</w:t>
      </w:r>
      <w:bookmarkEnd w:id="78"/>
      <w:bookmarkEnd w:id="79"/>
      <w:bookmarkEnd w:id="80"/>
    </w:p>
    <w:p w14:paraId="453F32C0" w14:textId="79E9CDBA" w:rsidR="005D5DAB" w:rsidRPr="005D5DAB" w:rsidRDefault="005D5DAB" w:rsidP="005D5DAB">
      <w:pPr>
        <w:pStyle w:val="sectioncontinue"/>
        <w:rPr>
          <w:rFonts w:cs="Arial"/>
        </w:rPr>
      </w:pPr>
      <w:r w:rsidRPr="005D5DAB">
        <w:rPr>
          <w:rFonts w:cs="Arial"/>
          <w:lang w:val="vi-VN"/>
        </w:rPr>
        <w:t>Trong quá trình huấn luyện, ba mô hình LoRA, OLoRA và SoLoRA thể hiện những đặc điểm học rất khác biệt, phản ánh rõ chiến lược tối ưu mà mỗi phương pháp áp dụng. Mô hình LoRA khởi đầu với giá trị loss là 7.8713 –</w:t>
      </w:r>
      <w:r>
        <w:rPr>
          <w:rFonts w:cs="Arial"/>
        </w:rPr>
        <w:t xml:space="preserve"> </w:t>
      </w:r>
      <w:r w:rsidRPr="005D5DAB">
        <w:rPr>
          <w:rFonts w:cs="Arial"/>
          <w:lang w:val="vi-VN"/>
        </w:rPr>
        <w:t>thấp so với hai mô hình còn lại. Ngay trong chưa tới một epoch, loss của LoRA giảm nhanh chóng xuống chỉ còn khoảng 6.25, cho thấy khả năng hội tụ cực kỳ nhanh khi không bị giới hạn bởi cấu trúc học nào. Tuy nhiên, chính điều này cũng phản ánh sự thiếu kiểm soát trong không gian tham số, có thể dẫn đến việc học lệch, overfit hoặc ghi đè lên kiến thức cũ trong các tác vụ nối tiếp.</w:t>
      </w:r>
    </w:p>
    <w:p w14:paraId="792837CA" w14:textId="198651CF" w:rsidR="005D5DAB" w:rsidRPr="005D5DAB" w:rsidRDefault="005D5DAB" w:rsidP="005D5DAB">
      <w:pPr>
        <w:pStyle w:val="sectioncontinue"/>
        <w:rPr>
          <w:rFonts w:cs="Arial"/>
        </w:rPr>
      </w:pPr>
      <w:r w:rsidRPr="005D5DAB">
        <w:rPr>
          <w:rFonts w:cs="Arial"/>
          <w:lang w:val="vi-VN"/>
        </w:rPr>
        <w:t>Ngược lại, OLoRA, với cơ chế ép trực giao lên các ma trận A trong module LoRA, bắt đầu với loss cao hơn đáng kể (181.01), do mô hình phải học trong một không gian hẹp hơn. Mặc dù vậy, loss của OLoRA cũng giảm đều đặn và xuống mức 6.58 ở giai đoạn sau, tiệm cận hiệu quả với LoRA mà vẫn đảm bảo được tính ổn định. Điều này chứng tỏ rằng việc ràng buộc trực giao không làm suy giảm quá trình học, mà còn giúp mô hình tránh việc học trùng lặp với các hướng tham số đã tồn tại từ các tác vụ trước đó.</w:t>
      </w:r>
    </w:p>
    <w:p w14:paraId="5BCB1727" w14:textId="05D82A2D" w:rsidR="005D5DAB" w:rsidRPr="005D5DAB" w:rsidRDefault="005D5DAB" w:rsidP="005D5DAB">
      <w:pPr>
        <w:pStyle w:val="sectioncontinue"/>
        <w:rPr>
          <w:rFonts w:cs="Arial"/>
          <w:lang w:val="vi-VN"/>
        </w:rPr>
      </w:pPr>
      <w:r w:rsidRPr="005D5DAB">
        <w:rPr>
          <w:rFonts w:cs="Arial"/>
          <w:lang w:val="vi-VN"/>
        </w:rPr>
        <w:t>Mô hình SoLoRA, là sự kết hợp giữa trực giao hóa và hợp tác giữa các adapter, thể hiện độ phức tạp lớn nhất trong quá trình học. Với loss khởi đầu lên tới 204.4 – cao nhất trong cả ba – SoLoRA dường như bị “kìm hãm” mạnh bởi các ràng buộc chồng chéo. Tuy nhiên, đáng chú ý là loss của SoLoRA lại giảm nhanh nhất, chỉ còn 5.92 sau một chu kỳ học, thấp hơn cả LoRA và OLoRA. Điều này cho thấy chiến lược kết hợp học phối hợp và trực giao không chỉ giữ được sự phân biệt giữa các tác vụ mà còn khai thác hiệu quả tri thức chia sẻ.</w:t>
      </w:r>
      <w:r>
        <w:rPr>
          <w:rFonts w:cs="Arial"/>
          <w:lang w:val="vi-VN"/>
        </w:rPr>
        <w:t xml:space="preserve"> </w:t>
      </w:r>
    </w:p>
    <w:p w14:paraId="2102DF6A" w14:textId="6A75CDE4" w:rsidR="00435ED0" w:rsidRDefault="005D5DAB" w:rsidP="005D5DAB">
      <w:pPr>
        <w:pStyle w:val="sectioncontinue"/>
        <w:rPr>
          <w:rFonts w:cs="Arial"/>
        </w:rPr>
      </w:pPr>
      <w:r w:rsidRPr="005D5DAB">
        <w:rPr>
          <w:rFonts w:cs="Arial"/>
          <w:lang w:val="vi-VN"/>
        </w:rPr>
        <w:t xml:space="preserve">Xét về gradient norm, LoRA bắt đầu với giá trị khoảng 17.26 và giảm dần về khoảng 4.5, thể hiện quá trình hội tụ đều đặn. OLoRA khởi đầu cao hơn (18.42), nhưng gradient cũng giảm ổn định, phản ánh tính học ổn định và có kiểm soát. Trong khi đó, SoLoRA có gradient norm ban đầu lên đến 21.31 – lớn nhất – cho thấy cường độ học rất mạnh từ đầu để vượt qua các ràng buộc phức tạp, nhưng cũng giảm về mức tương đương với hai mô hình còn lại sau 30 epoch, chứng minh tính hội tụ cao và hiệu quả của mô hình. Tóm lại, quá trình học của ba mô hình cho thấy SoLoRA là mô hình hiệu quả nhất dù bị </w:t>
      </w:r>
      <w:r w:rsidRPr="005D5DAB">
        <w:rPr>
          <w:rFonts w:cs="Arial"/>
          <w:lang w:val="vi-VN"/>
        </w:rPr>
        <w:lastRenderedPageBreak/>
        <w:t>ràng buộc mạnh, OLoRA là lựa chọn cân bằng giữa độ chính xác và khả năng duy trì tri thức, trong khi LoRA phù hợp với các bài toán đơn giản hoặc không yêu cầu học nối tiếp.</w:t>
      </w:r>
    </w:p>
    <w:p w14:paraId="0CC84EB1" w14:textId="2771BE18" w:rsidR="004E28B3" w:rsidRDefault="004E28B3" w:rsidP="004E28B3">
      <w:pPr>
        <w:pStyle w:val="sectioncontinue"/>
        <w:jc w:val="center"/>
        <w:rPr>
          <w:rFonts w:cs="Arial"/>
        </w:rPr>
      </w:pPr>
      <w:r>
        <w:rPr>
          <w:noProof/>
        </w:rPr>
        <w:drawing>
          <wp:inline distT="0" distB="0" distL="0" distR="0" wp14:anchorId="519661A1" wp14:editId="6855FD30">
            <wp:extent cx="4145253" cy="2468522"/>
            <wp:effectExtent l="0" t="0" r="0" b="0"/>
            <wp:docPr id="166177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77199"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68A6D846" w14:textId="4A7B91CC" w:rsidR="004E28B3" w:rsidRPr="00A85183" w:rsidRDefault="004E28B3" w:rsidP="00A85183">
      <w:pPr>
        <w:pStyle w:val="Caption"/>
        <w:jc w:val="center"/>
        <w:rPr>
          <w:sz w:val="20"/>
          <w:szCs w:val="20"/>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5</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Pr>
          <w:sz w:val="20"/>
          <w:szCs w:val="20"/>
        </w:rPr>
        <w:t>Training Loss Comparison</w:t>
      </w:r>
    </w:p>
    <w:p w14:paraId="01C0C391" w14:textId="3F7B0361" w:rsidR="004E28B3" w:rsidRDefault="001221FF" w:rsidP="001221FF">
      <w:pPr>
        <w:jc w:val="center"/>
      </w:pPr>
      <w:r>
        <w:rPr>
          <w:noProof/>
        </w:rPr>
        <w:drawing>
          <wp:inline distT="0" distB="0" distL="0" distR="0" wp14:anchorId="2EFBBE94" wp14:editId="0C25B5CF">
            <wp:extent cx="4145253" cy="2468522"/>
            <wp:effectExtent l="0" t="0" r="0" b="0"/>
            <wp:docPr id="193776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9278"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099B89A2" w14:textId="05A1B540" w:rsidR="001221FF" w:rsidRPr="001221FF" w:rsidRDefault="001221FF" w:rsidP="001221FF">
      <w:pPr>
        <w:pStyle w:val="Caption"/>
        <w:jc w:val="center"/>
        <w:rPr>
          <w:sz w:val="20"/>
          <w:szCs w:val="20"/>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5D5DAB">
        <w:rPr>
          <w:b/>
          <w:bCs/>
          <w:noProof/>
          <w:color w:val="auto"/>
          <w:sz w:val="20"/>
          <w:szCs w:val="20"/>
        </w:rPr>
        <w:t>6</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004E28B3" w:rsidRPr="004E28B3">
        <w:rPr>
          <w:sz w:val="20"/>
          <w:szCs w:val="20"/>
        </w:rPr>
        <w:t>Gradient Norm Over Epochs</w:t>
      </w:r>
    </w:p>
    <w:p w14:paraId="73AAC390" w14:textId="71C368A8" w:rsidR="005D5DAB" w:rsidRDefault="00F403AA" w:rsidP="005D5DAB">
      <w:pPr>
        <w:pStyle w:val="sectioncontinue"/>
        <w:rPr>
          <w:rFonts w:cs="Arial"/>
        </w:rPr>
      </w:pPr>
      <w:r>
        <w:rPr>
          <w:rFonts w:cs="Arial"/>
        </w:rPr>
        <w:t>Kết</w:t>
      </w:r>
      <w:r>
        <w:rPr>
          <w:rFonts w:cs="Arial"/>
          <w:lang w:val="vi-VN"/>
        </w:rPr>
        <w:t xml:space="preserve"> quả </w:t>
      </w:r>
      <w:r w:rsidR="00146191" w:rsidRPr="00146191">
        <w:rPr>
          <w:rFonts w:cs="Arial"/>
          <w:lang w:val="vi-VN"/>
        </w:rPr>
        <w:t xml:space="preserve">So sánh độ chính xác trung bình giữa các phương pháp huấn luyện dựa trên LoRA cho thấy rằng OLoRA (áp dụng ràng buộc trực giao lên các ma trận q_proj, k_proj, và v_proj) đạt hiệu suất cao nhất với độ chính xác trung bình 0.831. Điều này cho thấy việc ép trực giao nhẹ lên các hướng học quan trọng giúp mô hình giữ lại thông tin đặc trưng cho từng tác vụ tốt hơn. SoLoRA – phương pháp bổ sung thêm ràng buộc trực giao giữa các vector nội bộ – cũng đạt kết quả cao với độ chính xác 0.812, cho thấy lợi ích từ việc điều chỉnh cấu trúc không gian biểu diễn nội bộ. Trong khi đó, LoRA tiêu chuẩn </w:t>
      </w:r>
      <w:r w:rsidR="00146191" w:rsidRPr="00146191">
        <w:rPr>
          <w:rFonts w:cs="Arial"/>
          <w:lang w:val="vi-VN"/>
        </w:rPr>
        <w:lastRenderedPageBreak/>
        <w:t>(không có ép trực giao) đạt 0.796, thấp hơn so với hai phương pháp trên. Cuối cùng, OLoRA AL – phương pháp mở rộng ép trực giao lên cả o_proj và gate_proj – lại có hiệu suất kém nhất (0.684), cho thấy việc mở rộng ép trực giao không phù hợp lên các module ít đóng vai trò biểu diễn có thể gây nhiễu và ảnh hưởng tiêu cực đến kết quả huấn luyện.</w:t>
      </w:r>
    </w:p>
    <w:p w14:paraId="2EFC2231" w14:textId="77777777" w:rsidR="007516BF" w:rsidRDefault="007516BF" w:rsidP="007516BF">
      <w:pPr>
        <w:pStyle w:val="sectioncontinue"/>
        <w:rPr>
          <w:rFonts w:cs="Arial"/>
          <w:lang w:val="vi-VN"/>
        </w:rPr>
      </w:pPr>
      <w:r>
        <w:rPr>
          <w:rFonts w:cs="Arial"/>
          <w:lang w:val="vi-VN"/>
        </w:rPr>
        <w:t xml:space="preserve">Sau khi huấn luyện xong, các mô hình được test trên tập dữ liệu cũ và được so sánh dựa trên </w:t>
      </w:r>
      <w:r w:rsidRPr="007516BF">
        <w:rPr>
          <w:rFonts w:cs="Arial"/>
          <w:lang w:val="vi-VN"/>
        </w:rPr>
        <w:t>Cosine similarity</w:t>
      </w:r>
      <w:r>
        <w:rPr>
          <w:rFonts w:cs="Arial"/>
          <w:lang w:val="vi-VN"/>
        </w:rPr>
        <w:t>,</w:t>
      </w:r>
      <w:r w:rsidRPr="007516BF">
        <w:rPr>
          <w:rFonts w:cs="Arial"/>
          <w:lang w:val="vi-VN"/>
        </w:rPr>
        <w:t xml:space="preserve"> một kỹ thuật phổ biến trong xử lý ngôn ngữ tự nhiên (NLP) để đo mức độ tương đồng giữa hai vector, thường được dùng để đánh giá sự giống nhau về ngữ nghĩa giữa hai câu hoặc văn bản</w:t>
      </w:r>
      <w:r>
        <w:rPr>
          <w:rFonts w:cs="Arial"/>
          <w:lang w:val="vi-VN"/>
        </w:rPr>
        <w:t>.</w:t>
      </w:r>
    </w:p>
    <w:p w14:paraId="6D18AB13" w14:textId="52E1796D" w:rsidR="007516BF" w:rsidRPr="007516BF" w:rsidRDefault="007516BF" w:rsidP="007516BF">
      <w:pPr>
        <w:pStyle w:val="sectioncontinue"/>
        <w:rPr>
          <w:rFonts w:cs="Arial"/>
          <w:lang w:val="vi-VN"/>
        </w:rPr>
      </w:pPr>
      <w:r w:rsidRPr="007516BF">
        <w:rPr>
          <w:rFonts w:cs="Arial"/>
          <w:lang w:val="vi-VN"/>
        </w:rPr>
        <w:t>OLoRA có độ chính xác trung bình cao nhất (0.8139), cho thấy việc ép trực giao với ma trận gốc đã giúp mô hình giữ được kiến thức cũ và học được thông tin mới hiệu quả hơn.</w:t>
      </w:r>
    </w:p>
    <w:p w14:paraId="6667EEA9" w14:textId="54037017" w:rsidR="007516BF" w:rsidRPr="007516BF" w:rsidRDefault="007516BF" w:rsidP="007516BF">
      <w:pPr>
        <w:pStyle w:val="sectioncontinue"/>
        <w:rPr>
          <w:rFonts w:cs="Arial"/>
          <w:lang w:val="vi-VN"/>
        </w:rPr>
      </w:pPr>
      <w:r w:rsidRPr="007516BF">
        <w:rPr>
          <w:rFonts w:cs="Arial"/>
          <w:lang w:val="vi-VN"/>
        </w:rPr>
        <w:t>SoLoRA có min thấp nhất (0.13) và khoảng dao động lớn nhất (0.87), điều này có thể cho thấy việc ép trực giao cả nội bộ vector giúp mô hình đa dạng hóa hướng học, nhưng lại làm mất sự ổn định ở một số mẫu.</w:t>
      </w:r>
    </w:p>
    <w:p w14:paraId="5915AAF3" w14:textId="22F00BB5" w:rsidR="007516BF" w:rsidRDefault="007516BF" w:rsidP="007516BF">
      <w:pPr>
        <w:pStyle w:val="sectioncontinue"/>
        <w:rPr>
          <w:rFonts w:cs="Arial"/>
        </w:rPr>
      </w:pPr>
      <w:r w:rsidRPr="007516BF">
        <w:rPr>
          <w:rFonts w:cs="Arial"/>
          <w:lang w:val="vi-VN"/>
        </w:rPr>
        <w:t>LoRA thường có kết quả khá ổn định, nhưng không vượt trội, do không có cơ chế nào ngăn mô hình học lại theo hướng cũ – có thể dẫn đến hiện tượng catastrophic forgetting</w:t>
      </w:r>
      <w:r>
        <w:rPr>
          <w:rFonts w:cs="Arial"/>
          <w:lang w:val="vi-VN"/>
        </w:rPr>
        <w:t>.</w:t>
      </w:r>
    </w:p>
    <w:p w14:paraId="5A763267" w14:textId="281ABDBD" w:rsidR="00146191" w:rsidRPr="00E06A1D" w:rsidRDefault="00146191" w:rsidP="00146191">
      <w:pPr>
        <w:pStyle w:val="Caption"/>
        <w:jc w:val="center"/>
        <w:rPr>
          <w:color w:val="auto"/>
          <w:sz w:val="20"/>
          <w:szCs w:val="20"/>
          <w:lang w:val="vi-VN"/>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Pr>
          <w:b/>
          <w:bCs/>
          <w:noProof/>
          <w:color w:val="auto"/>
          <w:sz w:val="20"/>
          <w:szCs w:val="20"/>
        </w:rPr>
        <w:t>4</w:t>
      </w:r>
      <w:r w:rsidRPr="00470FC6">
        <w:rPr>
          <w:b/>
          <w:bCs/>
          <w:color w:val="auto"/>
          <w:sz w:val="20"/>
          <w:szCs w:val="20"/>
        </w:rPr>
        <w:fldChar w:fldCharType="end"/>
      </w:r>
      <w:r w:rsidRPr="00470FC6">
        <w:rPr>
          <w:b/>
          <w:bCs/>
          <w:color w:val="auto"/>
          <w:sz w:val="20"/>
          <w:szCs w:val="20"/>
        </w:rPr>
        <w:t>.</w:t>
      </w:r>
      <w:r>
        <w:rPr>
          <w:color w:val="auto"/>
          <w:sz w:val="20"/>
          <w:szCs w:val="20"/>
        </w:rPr>
        <w:t xml:space="preserve"> </w:t>
      </w:r>
      <w:r w:rsidRPr="00FD3435">
        <w:rPr>
          <w:color w:val="auto"/>
          <w:sz w:val="20"/>
          <w:szCs w:val="20"/>
        </w:rPr>
        <w:t>Orthogonal extrusion module</w:t>
      </w:r>
    </w:p>
    <w:tbl>
      <w:tblPr>
        <w:tblStyle w:val="PlainTable1"/>
        <w:tblW w:w="0" w:type="auto"/>
        <w:tblLook w:val="04A0" w:firstRow="1" w:lastRow="0" w:firstColumn="1" w:lastColumn="0" w:noHBand="0" w:noVBand="1"/>
      </w:tblPr>
      <w:tblGrid>
        <w:gridCol w:w="1558"/>
        <w:gridCol w:w="1558"/>
        <w:gridCol w:w="1558"/>
        <w:gridCol w:w="1558"/>
        <w:gridCol w:w="1559"/>
        <w:gridCol w:w="1559"/>
      </w:tblGrid>
      <w:tr w:rsidR="00146191" w:rsidRPr="00146191" w14:paraId="54EDDFC1" w14:textId="77777777" w:rsidTr="0014619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8" w:type="dxa"/>
          </w:tcPr>
          <w:p w14:paraId="3E9D5B42" w14:textId="5B5891A3" w:rsidR="00146191" w:rsidRPr="00146191" w:rsidRDefault="00146191" w:rsidP="005D5DAB">
            <w:pPr>
              <w:pStyle w:val="sectioncontinue"/>
              <w:ind w:firstLine="0"/>
              <w:rPr>
                <w:rFonts w:cs="Arial"/>
                <w:sz w:val="18"/>
                <w:szCs w:val="18"/>
              </w:rPr>
            </w:pPr>
            <w:r>
              <w:rPr>
                <w:rFonts w:cs="Arial"/>
                <w:sz w:val="18"/>
                <w:szCs w:val="18"/>
              </w:rPr>
              <w:t>Model</w:t>
            </w:r>
          </w:p>
        </w:tc>
        <w:tc>
          <w:tcPr>
            <w:tcW w:w="1558" w:type="dxa"/>
          </w:tcPr>
          <w:p w14:paraId="35C2D236" w14:textId="0235E8E9"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sidRPr="00146191">
              <w:rPr>
                <w:rFonts w:cs="Arial"/>
                <w:sz w:val="18"/>
                <w:szCs w:val="18"/>
              </w:rPr>
              <w:t>Mean</w:t>
            </w:r>
          </w:p>
        </w:tc>
        <w:tc>
          <w:tcPr>
            <w:tcW w:w="1558" w:type="dxa"/>
          </w:tcPr>
          <w:p w14:paraId="0E07364A" w14:textId="425C1CFD"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Median</w:t>
            </w:r>
          </w:p>
        </w:tc>
        <w:tc>
          <w:tcPr>
            <w:tcW w:w="1558" w:type="dxa"/>
          </w:tcPr>
          <w:p w14:paraId="45BA7219" w14:textId="05DDDADF"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Max</w:t>
            </w:r>
          </w:p>
        </w:tc>
        <w:tc>
          <w:tcPr>
            <w:tcW w:w="1559" w:type="dxa"/>
          </w:tcPr>
          <w:p w14:paraId="1CB81249" w14:textId="44D8EC23"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Min</w:t>
            </w:r>
          </w:p>
        </w:tc>
        <w:tc>
          <w:tcPr>
            <w:tcW w:w="1559" w:type="dxa"/>
          </w:tcPr>
          <w:p w14:paraId="5CA22EE5" w14:textId="4AD310CF"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Range</w:t>
            </w:r>
          </w:p>
        </w:tc>
      </w:tr>
      <w:tr w:rsidR="00146191" w:rsidRPr="00146191" w14:paraId="09DA9F5F" w14:textId="77777777" w:rsidTr="0014619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8" w:type="dxa"/>
          </w:tcPr>
          <w:p w14:paraId="44ADE3C7" w14:textId="0E01E705" w:rsidR="00146191" w:rsidRPr="00146191" w:rsidRDefault="00146191" w:rsidP="005D5DAB">
            <w:pPr>
              <w:pStyle w:val="sectioncontinue"/>
              <w:ind w:firstLine="0"/>
              <w:rPr>
                <w:rFonts w:cs="Arial"/>
                <w:sz w:val="18"/>
                <w:szCs w:val="18"/>
              </w:rPr>
            </w:pPr>
            <w:proofErr w:type="spellStart"/>
            <w:r>
              <w:rPr>
                <w:rFonts w:cs="Arial"/>
                <w:sz w:val="18"/>
                <w:szCs w:val="18"/>
              </w:rPr>
              <w:t>LoRA</w:t>
            </w:r>
            <w:proofErr w:type="spellEnd"/>
          </w:p>
        </w:tc>
        <w:tc>
          <w:tcPr>
            <w:tcW w:w="1558" w:type="dxa"/>
          </w:tcPr>
          <w:p w14:paraId="5E081C03" w14:textId="4BD8CF86"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0.7866</w:t>
            </w:r>
          </w:p>
        </w:tc>
        <w:tc>
          <w:tcPr>
            <w:tcW w:w="1558" w:type="dxa"/>
          </w:tcPr>
          <w:p w14:paraId="78278D4E" w14:textId="2DD036F1"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0.82</w:t>
            </w:r>
          </w:p>
        </w:tc>
        <w:tc>
          <w:tcPr>
            <w:tcW w:w="1558" w:type="dxa"/>
          </w:tcPr>
          <w:p w14:paraId="2064F0F5" w14:textId="712C04E1"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1.0</w:t>
            </w:r>
          </w:p>
        </w:tc>
        <w:tc>
          <w:tcPr>
            <w:tcW w:w="1559" w:type="dxa"/>
          </w:tcPr>
          <w:p w14:paraId="5B7CB800" w14:textId="2426BC6A"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0.22</w:t>
            </w:r>
          </w:p>
        </w:tc>
        <w:tc>
          <w:tcPr>
            <w:tcW w:w="1559" w:type="dxa"/>
          </w:tcPr>
          <w:p w14:paraId="5AABBF66" w14:textId="2CBB7B6C"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0.78</w:t>
            </w:r>
          </w:p>
        </w:tc>
      </w:tr>
      <w:tr w:rsidR="00146191" w:rsidRPr="00146191" w14:paraId="68807E0B" w14:textId="77777777" w:rsidTr="00146191">
        <w:trPr>
          <w:trHeight w:val="283"/>
        </w:trPr>
        <w:tc>
          <w:tcPr>
            <w:cnfStyle w:val="001000000000" w:firstRow="0" w:lastRow="0" w:firstColumn="1" w:lastColumn="0" w:oddVBand="0" w:evenVBand="0" w:oddHBand="0" w:evenHBand="0" w:firstRowFirstColumn="0" w:firstRowLastColumn="0" w:lastRowFirstColumn="0" w:lastRowLastColumn="0"/>
            <w:tcW w:w="1558" w:type="dxa"/>
          </w:tcPr>
          <w:p w14:paraId="2320C7E5" w14:textId="5B971938" w:rsidR="00146191" w:rsidRPr="00146191" w:rsidRDefault="00146191" w:rsidP="005D5DAB">
            <w:pPr>
              <w:pStyle w:val="sectioncontinue"/>
              <w:ind w:firstLine="0"/>
              <w:rPr>
                <w:rFonts w:cs="Arial"/>
                <w:sz w:val="18"/>
                <w:szCs w:val="18"/>
              </w:rPr>
            </w:pPr>
            <w:proofErr w:type="spellStart"/>
            <w:r>
              <w:rPr>
                <w:rFonts w:cs="Arial"/>
                <w:sz w:val="18"/>
                <w:szCs w:val="18"/>
              </w:rPr>
              <w:t>OLoRA</w:t>
            </w:r>
            <w:proofErr w:type="spellEnd"/>
          </w:p>
        </w:tc>
        <w:tc>
          <w:tcPr>
            <w:tcW w:w="1558" w:type="dxa"/>
          </w:tcPr>
          <w:p w14:paraId="3BA16180" w14:textId="40A749D1"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0.8139</w:t>
            </w:r>
          </w:p>
        </w:tc>
        <w:tc>
          <w:tcPr>
            <w:tcW w:w="1558" w:type="dxa"/>
          </w:tcPr>
          <w:p w14:paraId="39264604" w14:textId="73003866"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0.84</w:t>
            </w:r>
          </w:p>
        </w:tc>
        <w:tc>
          <w:tcPr>
            <w:tcW w:w="1558" w:type="dxa"/>
          </w:tcPr>
          <w:p w14:paraId="0C58CB1E" w14:textId="02F1ED92"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w:t>
            </w:r>
          </w:p>
        </w:tc>
        <w:tc>
          <w:tcPr>
            <w:tcW w:w="1559" w:type="dxa"/>
          </w:tcPr>
          <w:p w14:paraId="4574F233" w14:textId="226D80EC"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0.33</w:t>
            </w:r>
          </w:p>
        </w:tc>
        <w:tc>
          <w:tcPr>
            <w:tcW w:w="1559" w:type="dxa"/>
          </w:tcPr>
          <w:p w14:paraId="327C6020" w14:textId="02346C82" w:rsidR="00146191" w:rsidRPr="00146191" w:rsidRDefault="007516BF"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0.67</w:t>
            </w:r>
          </w:p>
        </w:tc>
      </w:tr>
      <w:tr w:rsidR="00146191" w:rsidRPr="00146191" w14:paraId="591AF9C7" w14:textId="77777777" w:rsidTr="0014619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8" w:type="dxa"/>
          </w:tcPr>
          <w:p w14:paraId="247064B5" w14:textId="3B2D54AC" w:rsidR="00146191" w:rsidRPr="00146191" w:rsidRDefault="00146191" w:rsidP="005D5DAB">
            <w:pPr>
              <w:pStyle w:val="sectioncontinue"/>
              <w:ind w:firstLine="0"/>
              <w:rPr>
                <w:rFonts w:cs="Arial"/>
                <w:sz w:val="18"/>
                <w:szCs w:val="18"/>
              </w:rPr>
            </w:pPr>
            <w:proofErr w:type="spellStart"/>
            <w:r>
              <w:rPr>
                <w:rFonts w:cs="Arial"/>
                <w:sz w:val="18"/>
                <w:szCs w:val="18"/>
              </w:rPr>
              <w:t>SoLoRA</w:t>
            </w:r>
            <w:proofErr w:type="spellEnd"/>
          </w:p>
        </w:tc>
        <w:tc>
          <w:tcPr>
            <w:tcW w:w="1558" w:type="dxa"/>
          </w:tcPr>
          <w:p w14:paraId="06D43F23" w14:textId="4353C054"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0.7837</w:t>
            </w:r>
          </w:p>
        </w:tc>
        <w:tc>
          <w:tcPr>
            <w:tcW w:w="1558" w:type="dxa"/>
          </w:tcPr>
          <w:p w14:paraId="1786CADA" w14:textId="193968AF"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0.81</w:t>
            </w:r>
          </w:p>
        </w:tc>
        <w:tc>
          <w:tcPr>
            <w:tcW w:w="1558" w:type="dxa"/>
          </w:tcPr>
          <w:p w14:paraId="2920DC52" w14:textId="1872DE4E"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1.0</w:t>
            </w:r>
          </w:p>
        </w:tc>
        <w:tc>
          <w:tcPr>
            <w:tcW w:w="1559" w:type="dxa"/>
          </w:tcPr>
          <w:p w14:paraId="6CB1086F" w14:textId="68B9D528" w:rsidR="00146191" w:rsidRPr="00146191" w:rsidRDefault="007516BF"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0.13</w:t>
            </w:r>
          </w:p>
        </w:tc>
        <w:tc>
          <w:tcPr>
            <w:tcW w:w="1559" w:type="dxa"/>
          </w:tcPr>
          <w:p w14:paraId="5E9D7193" w14:textId="5BD0F247" w:rsidR="00146191" w:rsidRPr="00146191" w:rsidRDefault="007516BF"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0.87</w:t>
            </w:r>
          </w:p>
        </w:tc>
      </w:tr>
    </w:tbl>
    <w:p w14:paraId="35C17A1B" w14:textId="77777777" w:rsidR="00146191" w:rsidRPr="00146191" w:rsidRDefault="00146191" w:rsidP="005D5DAB">
      <w:pPr>
        <w:pStyle w:val="sectioncontinue"/>
        <w:rPr>
          <w:rFonts w:cs="Arial"/>
        </w:rPr>
      </w:pPr>
    </w:p>
    <w:p w14:paraId="4358D745" w14:textId="3BE3AFD4" w:rsidR="00615D55" w:rsidRPr="00615D55" w:rsidRDefault="00146191" w:rsidP="00615D55">
      <w:pPr>
        <w:pStyle w:val="sectioncontinue"/>
        <w:rPr>
          <w:rFonts w:cs="Arial"/>
        </w:rPr>
      </w:pPr>
      <w:r w:rsidRPr="00146191">
        <w:rPr>
          <w:rFonts w:cs="Arial"/>
          <w:lang w:val="vi-VN"/>
        </w:rPr>
        <w:t xml:space="preserve">So </w:t>
      </w:r>
      <w:r w:rsidR="00615D55" w:rsidRPr="00615D55">
        <w:rPr>
          <w:rFonts w:cs="Arial"/>
          <w:lang w:val="vi-VN"/>
        </w:rPr>
        <w:t>Tuy nhiên, khi đánh giá trên tập dữ liệu đã được chỉnh sửa câu chữ – cụ thể là các câu hỏi liên quan đến lỗi ERR từ 1 đến 50 với nhiều cách diễn đạt khác nhau – kết quả cho thấy SoLoRA (trước là CoLoRA) thể hiện vượt trội về khả năng hiểu ngữ nghĩa:</w:t>
      </w:r>
    </w:p>
    <w:p w14:paraId="42474F34" w14:textId="77777777" w:rsidR="00615D55" w:rsidRPr="00615D55" w:rsidRDefault="00615D55" w:rsidP="00615D55">
      <w:pPr>
        <w:pStyle w:val="sectioncontinue"/>
        <w:rPr>
          <w:rFonts w:cs="Arial"/>
          <w:lang w:val="vi-VN"/>
        </w:rPr>
      </w:pPr>
      <w:r w:rsidRPr="00615D55">
        <w:rPr>
          <w:rFonts w:cs="Arial"/>
          <w:lang w:val="vi-VN"/>
        </w:rPr>
        <w:t>o</w:t>
      </w:r>
      <w:r w:rsidRPr="00615D55">
        <w:rPr>
          <w:rFonts w:cs="Arial"/>
          <w:lang w:val="vi-VN"/>
        </w:rPr>
        <w:tab/>
        <w:t>SoLoRA trả lời chính xác 18/20 câu hỏi,</w:t>
      </w:r>
    </w:p>
    <w:p w14:paraId="44B64F43" w14:textId="77777777" w:rsidR="00615D55" w:rsidRPr="00615D55" w:rsidRDefault="00615D55" w:rsidP="00615D55">
      <w:pPr>
        <w:pStyle w:val="sectioncontinue"/>
        <w:rPr>
          <w:rFonts w:cs="Arial"/>
          <w:lang w:val="vi-VN"/>
        </w:rPr>
      </w:pPr>
      <w:r w:rsidRPr="00615D55">
        <w:rPr>
          <w:rFonts w:cs="Arial"/>
          <w:lang w:val="vi-VN"/>
        </w:rPr>
        <w:lastRenderedPageBreak/>
        <w:t>o</w:t>
      </w:r>
      <w:r w:rsidRPr="00615D55">
        <w:rPr>
          <w:rFonts w:cs="Arial"/>
          <w:lang w:val="vi-VN"/>
        </w:rPr>
        <w:tab/>
        <w:t>Trong khi LoRA chỉ đúng 3/20,</w:t>
      </w:r>
    </w:p>
    <w:p w14:paraId="210BA139" w14:textId="77777777" w:rsidR="00615D55" w:rsidRPr="00615D55" w:rsidRDefault="00615D55" w:rsidP="00615D55">
      <w:pPr>
        <w:pStyle w:val="sectioncontinue"/>
        <w:rPr>
          <w:rFonts w:cs="Arial"/>
          <w:lang w:val="vi-VN"/>
        </w:rPr>
      </w:pPr>
      <w:r w:rsidRPr="00615D55">
        <w:rPr>
          <w:rFonts w:cs="Arial"/>
          <w:lang w:val="vi-VN"/>
        </w:rPr>
        <w:t>o</w:t>
      </w:r>
      <w:r w:rsidRPr="00615D55">
        <w:rPr>
          <w:rFonts w:cs="Arial"/>
          <w:lang w:val="vi-VN"/>
        </w:rPr>
        <w:tab/>
        <w:t>Và OLoRA đạt 5/20.</w:t>
      </w:r>
    </w:p>
    <w:p w14:paraId="5634C00D" w14:textId="77777777" w:rsidR="00615D55" w:rsidRPr="00615D55" w:rsidRDefault="00615D55" w:rsidP="00615D55">
      <w:pPr>
        <w:pStyle w:val="sectioncontinue"/>
        <w:rPr>
          <w:rFonts w:cs="Arial"/>
          <w:lang w:val="vi-VN"/>
        </w:rPr>
      </w:pPr>
      <w:r w:rsidRPr="00615D55">
        <w:rPr>
          <w:rFonts w:cs="Arial"/>
          <w:lang w:val="vi-VN"/>
        </w:rPr>
        <w:t>Điều này cho thấy rằng, mặc dù SoLoRA có độ chính xác trung bình (cosine similarity) thấp hơn một chút so với OLoRA trong tập kiểm thử ban đầu, nhưng khả năng tổng quát hóa và hiểu các câu hỏi có ngôn ngữ biến đổi của SoLoRA lại vượt trội hơn hẳn.</w:t>
      </w:r>
    </w:p>
    <w:p w14:paraId="79B85BF6" w14:textId="708CC06F" w:rsidR="00146191" w:rsidRDefault="00615D55" w:rsidP="00615D55">
      <w:pPr>
        <w:pStyle w:val="sectioncontinue"/>
        <w:rPr>
          <w:rFonts w:cs="Arial"/>
        </w:rPr>
      </w:pPr>
      <w:r w:rsidRPr="00615D55">
        <w:rPr>
          <w:rFonts w:cs="Arial"/>
          <w:lang w:val="vi-VN"/>
        </w:rPr>
        <w:t>Từ đó, có thể rút ra rằng việc đánh đổi một phần độ chính xác ngữ nghĩa để đạt được năng lực hiểu sâu hơn và linh hoạt hơn về mặt diễn đạt là hoàn toàn xứng đáng – đặc biệt trong các hệ thống cần xử lý ngôn ngữ tự nhiên đa dạng và không chính tắc như chatbot hỗ trợ kỹ thuật hay hệ thống phản hồi thông minh</w:t>
      </w:r>
      <w:r w:rsidR="00146191" w:rsidRPr="00146191">
        <w:rPr>
          <w:rFonts w:cs="Arial"/>
          <w:lang w:val="vi-VN"/>
        </w:rPr>
        <w:t>.</w:t>
      </w:r>
    </w:p>
    <w:p w14:paraId="20298D2E" w14:textId="77777777" w:rsidR="00A85183" w:rsidRDefault="00A85183" w:rsidP="00A85183">
      <w:pPr>
        <w:jc w:val="center"/>
      </w:pPr>
      <w:r>
        <w:rPr>
          <w:noProof/>
        </w:rPr>
        <w:drawing>
          <wp:inline distT="0" distB="0" distL="0" distR="0" wp14:anchorId="7C9757CB" wp14:editId="4A2009C6">
            <wp:extent cx="4025188" cy="2468522"/>
            <wp:effectExtent l="0" t="0" r="1270" b="0"/>
            <wp:docPr id="137597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78344"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25188" cy="2468522"/>
                    </a:xfrm>
                    <a:prstGeom prst="rect">
                      <a:avLst/>
                    </a:prstGeom>
                  </pic:spPr>
                </pic:pic>
              </a:graphicData>
            </a:graphic>
          </wp:inline>
        </w:drawing>
      </w:r>
    </w:p>
    <w:p w14:paraId="7519DF45" w14:textId="0D27C793" w:rsidR="00A85183" w:rsidRPr="00A85183" w:rsidRDefault="00A85183" w:rsidP="00A85183">
      <w:pPr>
        <w:pStyle w:val="Caption"/>
        <w:jc w:val="center"/>
        <w:rPr>
          <w:sz w:val="20"/>
          <w:szCs w:val="20"/>
          <w:lang w:val="vi-VN"/>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7</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A85183">
        <w:rPr>
          <w:sz w:val="20"/>
          <w:szCs w:val="20"/>
        </w:rPr>
        <w:t xml:space="preserve">Comparison Of Average Accuracy Across </w:t>
      </w:r>
      <w:proofErr w:type="spellStart"/>
      <w:r w:rsidRPr="00A85183">
        <w:rPr>
          <w:sz w:val="20"/>
          <w:szCs w:val="20"/>
        </w:rPr>
        <w:t>LoRA</w:t>
      </w:r>
      <w:proofErr w:type="spellEnd"/>
      <w:r w:rsidRPr="00A85183">
        <w:rPr>
          <w:sz w:val="20"/>
          <w:szCs w:val="20"/>
        </w:rPr>
        <w:t>-Based</w:t>
      </w:r>
      <w:r>
        <w:rPr>
          <w:sz w:val="20"/>
          <w:szCs w:val="20"/>
        </w:rPr>
        <w:t xml:space="preserve"> Training Methods</w:t>
      </w:r>
    </w:p>
    <w:p w14:paraId="7787648E" w14:textId="6D946B02" w:rsidR="00A85183" w:rsidRPr="00B4527B" w:rsidRDefault="00A85183" w:rsidP="004E745F">
      <w:pPr>
        <w:pStyle w:val="sectioncontinue"/>
        <w:rPr>
          <w:rFonts w:cs="Arial"/>
        </w:rPr>
      </w:pPr>
      <w:r>
        <w:rPr>
          <w:rFonts w:cs="Arial"/>
          <w:lang w:val="vi-VN"/>
        </w:rPr>
        <w:t>Ở vòng 2,</w:t>
      </w:r>
      <w:r w:rsidR="004E745F">
        <w:rPr>
          <w:rFonts w:cs="Arial"/>
          <w:lang w:val="vi-VN"/>
        </w:rPr>
        <w:t xml:space="preserve"> cho thấy việc ép trực giao thêm module k_</w:t>
      </w:r>
      <w:proofErr w:type="spellStart"/>
      <w:r w:rsidR="004E745F">
        <w:rPr>
          <w:rFonts w:cs="Arial"/>
        </w:rPr>
        <w:t>proj</w:t>
      </w:r>
      <w:proofErr w:type="spellEnd"/>
      <w:r w:rsidR="004E745F">
        <w:rPr>
          <w:rFonts w:cs="Arial"/>
        </w:rPr>
        <w:t xml:space="preserve"> </w:t>
      </w:r>
      <w:proofErr w:type="spellStart"/>
      <w:r w:rsidR="004E745F">
        <w:rPr>
          <w:rFonts w:cs="Arial"/>
        </w:rPr>
        <w:t>không</w:t>
      </w:r>
      <w:proofErr w:type="spellEnd"/>
      <w:r w:rsidR="004E745F">
        <w:rPr>
          <w:rFonts w:cs="Arial"/>
          <w:lang w:val="vi-VN"/>
        </w:rPr>
        <w:t xml:space="preserve"> mang lại kết quả quá khác biệt so với việc ép trực giao </w:t>
      </w:r>
      <w:r w:rsidR="004E745F" w:rsidRPr="004E745F">
        <w:rPr>
          <w:rFonts w:cs="Arial"/>
          <w:lang w:val="vi-VN"/>
        </w:rPr>
        <w:t>q_proj</w:t>
      </w:r>
      <w:r w:rsidR="004E745F">
        <w:rPr>
          <w:rFonts w:cs="Arial"/>
        </w:rPr>
        <w:t xml:space="preserve">, </w:t>
      </w:r>
      <w:r w:rsidR="004E745F" w:rsidRPr="004E745F">
        <w:rPr>
          <w:rFonts w:cs="Arial"/>
          <w:lang w:val="vi-VN"/>
        </w:rPr>
        <w:t>v_proj</w:t>
      </w:r>
      <w:r w:rsidRPr="00A85183">
        <w:rPr>
          <w:rFonts w:cs="Arial"/>
          <w:lang w:val="vi-VN"/>
        </w:rPr>
        <w:t>.</w:t>
      </w:r>
      <w:r w:rsidR="004E745F">
        <w:rPr>
          <w:rFonts w:cs="Arial"/>
        </w:rPr>
        <w:t xml:space="preserve"> Tuy</w:t>
      </w:r>
      <w:r w:rsidR="004E745F">
        <w:rPr>
          <w:rFonts w:cs="Arial"/>
          <w:lang w:val="vi-VN"/>
        </w:rPr>
        <w:t xml:space="preserve"> nhiên việc ép trực giao toàn bộ các module lại khiến model không chỉ phải huấn luyện năng thêm mà còn khiến chất lượng bị suy giảm rõ rệt. Chất lượng trong các câu hỏi không nằm trong tập dữ liệu được train cũng cho thấy Olora Full chỉ trả lời được 1 câu, trong khi với SoLora là 17.</w:t>
      </w:r>
      <w:r w:rsidR="00B4527B">
        <w:rPr>
          <w:rFonts w:cs="Arial"/>
        </w:rPr>
        <w:t xml:space="preserve"> </w:t>
      </w:r>
      <w:proofErr w:type="spellStart"/>
      <w:r w:rsidR="00B4527B" w:rsidRPr="00B4527B">
        <w:rPr>
          <w:rFonts w:cs="Arial"/>
        </w:rPr>
        <w:t>Điều</w:t>
      </w:r>
      <w:proofErr w:type="spellEnd"/>
      <w:r w:rsidR="00B4527B" w:rsidRPr="00B4527B">
        <w:rPr>
          <w:rFonts w:cs="Arial"/>
        </w:rPr>
        <w:t xml:space="preserve"> </w:t>
      </w:r>
      <w:proofErr w:type="spellStart"/>
      <w:r w:rsidR="00B4527B" w:rsidRPr="00B4527B">
        <w:rPr>
          <w:rFonts w:cs="Arial"/>
        </w:rPr>
        <w:t>này</w:t>
      </w:r>
      <w:proofErr w:type="spellEnd"/>
      <w:r w:rsidR="00B4527B" w:rsidRPr="00B4527B">
        <w:rPr>
          <w:rFonts w:cs="Arial"/>
        </w:rPr>
        <w:t xml:space="preserve"> </w:t>
      </w:r>
      <w:proofErr w:type="spellStart"/>
      <w:r w:rsidR="00B4527B" w:rsidRPr="00B4527B">
        <w:rPr>
          <w:rFonts w:cs="Arial"/>
        </w:rPr>
        <w:t>cho</w:t>
      </w:r>
      <w:proofErr w:type="spellEnd"/>
      <w:r w:rsidR="00B4527B" w:rsidRPr="00B4527B">
        <w:rPr>
          <w:rFonts w:cs="Arial"/>
        </w:rPr>
        <w:t xml:space="preserve"> </w:t>
      </w:r>
      <w:proofErr w:type="spellStart"/>
      <w:r w:rsidR="00B4527B" w:rsidRPr="00B4527B">
        <w:rPr>
          <w:rFonts w:cs="Arial"/>
        </w:rPr>
        <w:t>thấy</w:t>
      </w:r>
      <w:proofErr w:type="spellEnd"/>
      <w:r w:rsidR="00B4527B" w:rsidRPr="00B4527B">
        <w:rPr>
          <w:rFonts w:cs="Arial"/>
        </w:rPr>
        <w:t xml:space="preserve"> </w:t>
      </w:r>
      <w:proofErr w:type="spellStart"/>
      <w:r w:rsidR="00B4527B" w:rsidRPr="00B4527B">
        <w:rPr>
          <w:rFonts w:cs="Arial"/>
        </w:rPr>
        <w:t>rằng</w:t>
      </w:r>
      <w:proofErr w:type="spellEnd"/>
      <w:r w:rsidR="00B4527B" w:rsidRPr="00B4527B">
        <w:rPr>
          <w:rFonts w:cs="Arial"/>
        </w:rPr>
        <w:t xml:space="preserve">, </w:t>
      </w:r>
      <w:proofErr w:type="spellStart"/>
      <w:r w:rsidR="00B4527B" w:rsidRPr="00B4527B">
        <w:rPr>
          <w:rFonts w:cs="Arial"/>
        </w:rPr>
        <w:t>việc</w:t>
      </w:r>
      <w:proofErr w:type="spellEnd"/>
      <w:r w:rsidR="00B4527B" w:rsidRPr="00B4527B">
        <w:rPr>
          <w:rFonts w:cs="Arial"/>
        </w:rPr>
        <w:t xml:space="preserve"> </w:t>
      </w:r>
      <w:proofErr w:type="spellStart"/>
      <w:r w:rsidR="00B4527B" w:rsidRPr="00B4527B">
        <w:rPr>
          <w:rFonts w:cs="Arial"/>
        </w:rPr>
        <w:t>lựa</w:t>
      </w:r>
      <w:proofErr w:type="spellEnd"/>
      <w:r w:rsidR="00B4527B" w:rsidRPr="00B4527B">
        <w:rPr>
          <w:rFonts w:cs="Arial"/>
        </w:rPr>
        <w:t xml:space="preserve"> </w:t>
      </w:r>
      <w:proofErr w:type="spellStart"/>
      <w:r w:rsidR="00B4527B" w:rsidRPr="00B4527B">
        <w:rPr>
          <w:rFonts w:cs="Arial"/>
        </w:rPr>
        <w:t>chọn</w:t>
      </w:r>
      <w:proofErr w:type="spellEnd"/>
      <w:r w:rsidR="00B4527B" w:rsidRPr="00B4527B">
        <w:rPr>
          <w:rFonts w:cs="Arial"/>
        </w:rPr>
        <w:t xml:space="preserve"> module </w:t>
      </w:r>
      <w:proofErr w:type="spellStart"/>
      <w:r w:rsidR="00B4527B" w:rsidRPr="00B4527B">
        <w:rPr>
          <w:rFonts w:cs="Arial"/>
        </w:rPr>
        <w:t>phù</w:t>
      </w:r>
      <w:proofErr w:type="spellEnd"/>
      <w:r w:rsidR="00B4527B" w:rsidRPr="00B4527B">
        <w:rPr>
          <w:rFonts w:cs="Arial"/>
        </w:rPr>
        <w:t xml:space="preserve"> </w:t>
      </w:r>
      <w:proofErr w:type="spellStart"/>
      <w:r w:rsidR="00B4527B" w:rsidRPr="00B4527B">
        <w:rPr>
          <w:rFonts w:cs="Arial"/>
        </w:rPr>
        <w:t>hợp</w:t>
      </w:r>
      <w:proofErr w:type="spellEnd"/>
      <w:r w:rsidR="00B4527B" w:rsidRPr="00B4527B">
        <w:rPr>
          <w:rFonts w:cs="Arial"/>
        </w:rPr>
        <w:t xml:space="preserve"> </w:t>
      </w:r>
      <w:proofErr w:type="spellStart"/>
      <w:r w:rsidR="00B4527B" w:rsidRPr="00B4527B">
        <w:rPr>
          <w:rFonts w:cs="Arial"/>
        </w:rPr>
        <w:t>để</w:t>
      </w:r>
      <w:proofErr w:type="spellEnd"/>
      <w:r w:rsidR="00B4527B" w:rsidRPr="00B4527B">
        <w:rPr>
          <w:rFonts w:cs="Arial"/>
        </w:rPr>
        <w:t xml:space="preserve"> </w:t>
      </w:r>
      <w:proofErr w:type="spellStart"/>
      <w:r w:rsidR="00B4527B" w:rsidRPr="00B4527B">
        <w:rPr>
          <w:rFonts w:cs="Arial"/>
        </w:rPr>
        <w:t>áp</w:t>
      </w:r>
      <w:proofErr w:type="spellEnd"/>
      <w:r w:rsidR="00B4527B" w:rsidRPr="00B4527B">
        <w:rPr>
          <w:rFonts w:cs="Arial"/>
        </w:rPr>
        <w:t xml:space="preserve"> </w:t>
      </w:r>
      <w:proofErr w:type="spellStart"/>
      <w:r w:rsidR="00B4527B" w:rsidRPr="00B4527B">
        <w:rPr>
          <w:rFonts w:cs="Arial"/>
        </w:rPr>
        <w:t>dụng</w:t>
      </w:r>
      <w:proofErr w:type="spellEnd"/>
      <w:r w:rsidR="00B4527B" w:rsidRPr="00B4527B">
        <w:rPr>
          <w:rFonts w:cs="Arial"/>
        </w:rPr>
        <w:t xml:space="preserve"> </w:t>
      </w:r>
      <w:proofErr w:type="spellStart"/>
      <w:r w:rsidR="00B4527B" w:rsidRPr="00B4527B">
        <w:rPr>
          <w:rFonts w:cs="Arial"/>
        </w:rPr>
        <w:t>trực</w:t>
      </w:r>
      <w:proofErr w:type="spellEnd"/>
      <w:r w:rsidR="00B4527B" w:rsidRPr="00B4527B">
        <w:rPr>
          <w:rFonts w:cs="Arial"/>
        </w:rPr>
        <w:t xml:space="preserve"> </w:t>
      </w:r>
      <w:proofErr w:type="spellStart"/>
      <w:r w:rsidR="00B4527B" w:rsidRPr="00B4527B">
        <w:rPr>
          <w:rFonts w:cs="Arial"/>
        </w:rPr>
        <w:t>giao</w:t>
      </w:r>
      <w:proofErr w:type="spellEnd"/>
      <w:r w:rsidR="00B4527B" w:rsidRPr="00B4527B">
        <w:rPr>
          <w:rFonts w:cs="Arial"/>
        </w:rPr>
        <w:t xml:space="preserve"> </w:t>
      </w:r>
      <w:proofErr w:type="spellStart"/>
      <w:r w:rsidR="00B4527B" w:rsidRPr="00B4527B">
        <w:rPr>
          <w:rFonts w:cs="Arial"/>
        </w:rPr>
        <w:t>hóa</w:t>
      </w:r>
      <w:proofErr w:type="spellEnd"/>
      <w:r w:rsidR="00B4527B" w:rsidRPr="00B4527B">
        <w:rPr>
          <w:rFonts w:cs="Arial"/>
        </w:rPr>
        <w:t xml:space="preserve"> </w:t>
      </w:r>
      <w:proofErr w:type="spellStart"/>
      <w:r w:rsidR="00B4527B" w:rsidRPr="00B4527B">
        <w:rPr>
          <w:rFonts w:cs="Arial"/>
        </w:rPr>
        <w:t>là</w:t>
      </w:r>
      <w:proofErr w:type="spellEnd"/>
      <w:r w:rsidR="00B4527B" w:rsidRPr="00B4527B">
        <w:rPr>
          <w:rFonts w:cs="Arial"/>
        </w:rPr>
        <w:t xml:space="preserve"> </w:t>
      </w:r>
      <w:proofErr w:type="spellStart"/>
      <w:r w:rsidR="00B4527B" w:rsidRPr="00B4527B">
        <w:rPr>
          <w:rFonts w:cs="Arial"/>
        </w:rPr>
        <w:t>yếu</w:t>
      </w:r>
      <w:proofErr w:type="spellEnd"/>
      <w:r w:rsidR="00B4527B" w:rsidRPr="00B4527B">
        <w:rPr>
          <w:rFonts w:cs="Arial"/>
        </w:rPr>
        <w:t xml:space="preserve"> </w:t>
      </w:r>
      <w:proofErr w:type="spellStart"/>
      <w:r w:rsidR="00B4527B" w:rsidRPr="00B4527B">
        <w:rPr>
          <w:rFonts w:cs="Arial"/>
        </w:rPr>
        <w:t>tố</w:t>
      </w:r>
      <w:proofErr w:type="spellEnd"/>
      <w:r w:rsidR="00B4527B" w:rsidRPr="00B4527B">
        <w:rPr>
          <w:rFonts w:cs="Arial"/>
        </w:rPr>
        <w:t xml:space="preserve"> then </w:t>
      </w:r>
      <w:proofErr w:type="spellStart"/>
      <w:r w:rsidR="00B4527B" w:rsidRPr="00B4527B">
        <w:rPr>
          <w:rFonts w:cs="Arial"/>
        </w:rPr>
        <w:t>chốt</w:t>
      </w:r>
      <w:proofErr w:type="spellEnd"/>
      <w:r w:rsidR="00B4527B" w:rsidRPr="00B4527B">
        <w:rPr>
          <w:rFonts w:cs="Arial"/>
        </w:rPr>
        <w:t xml:space="preserve"> </w:t>
      </w:r>
      <w:proofErr w:type="spellStart"/>
      <w:r w:rsidR="00B4527B" w:rsidRPr="00B4527B">
        <w:rPr>
          <w:rFonts w:cs="Arial"/>
        </w:rPr>
        <w:t>trong</w:t>
      </w:r>
      <w:proofErr w:type="spellEnd"/>
      <w:r w:rsidR="00B4527B" w:rsidRPr="00B4527B">
        <w:rPr>
          <w:rFonts w:cs="Arial"/>
        </w:rPr>
        <w:t xml:space="preserve"> </w:t>
      </w:r>
      <w:proofErr w:type="spellStart"/>
      <w:r w:rsidR="00B4527B" w:rsidRPr="00B4527B">
        <w:rPr>
          <w:rFonts w:cs="Arial"/>
        </w:rPr>
        <w:t>việc</w:t>
      </w:r>
      <w:proofErr w:type="spellEnd"/>
      <w:r w:rsidR="00B4527B" w:rsidRPr="00B4527B">
        <w:rPr>
          <w:rFonts w:cs="Arial"/>
        </w:rPr>
        <w:t xml:space="preserve"> </w:t>
      </w:r>
      <w:proofErr w:type="spellStart"/>
      <w:r w:rsidR="00B4527B" w:rsidRPr="00B4527B">
        <w:rPr>
          <w:rFonts w:cs="Arial"/>
        </w:rPr>
        <w:t>cân</w:t>
      </w:r>
      <w:proofErr w:type="spellEnd"/>
      <w:r w:rsidR="00B4527B" w:rsidRPr="00B4527B">
        <w:rPr>
          <w:rFonts w:cs="Arial"/>
        </w:rPr>
        <w:t xml:space="preserve"> bằng </w:t>
      </w:r>
      <w:proofErr w:type="spellStart"/>
      <w:r w:rsidR="00B4527B" w:rsidRPr="00B4527B">
        <w:rPr>
          <w:rFonts w:cs="Arial"/>
        </w:rPr>
        <w:t>giữa</w:t>
      </w:r>
      <w:proofErr w:type="spellEnd"/>
      <w:r w:rsidR="00B4527B" w:rsidRPr="00B4527B">
        <w:rPr>
          <w:rFonts w:cs="Arial"/>
        </w:rPr>
        <w:t xml:space="preserve"> </w:t>
      </w:r>
      <w:proofErr w:type="spellStart"/>
      <w:r w:rsidR="00B4527B" w:rsidRPr="00B4527B">
        <w:rPr>
          <w:rFonts w:cs="Arial"/>
        </w:rPr>
        <w:t>hiệu</w:t>
      </w:r>
      <w:proofErr w:type="spellEnd"/>
      <w:r w:rsidR="00B4527B" w:rsidRPr="00B4527B">
        <w:rPr>
          <w:rFonts w:cs="Arial"/>
        </w:rPr>
        <w:t xml:space="preserve"> </w:t>
      </w:r>
      <w:proofErr w:type="spellStart"/>
      <w:r w:rsidR="00B4527B" w:rsidRPr="00B4527B">
        <w:rPr>
          <w:rFonts w:cs="Arial"/>
        </w:rPr>
        <w:t>suất</w:t>
      </w:r>
      <w:proofErr w:type="spellEnd"/>
      <w:r w:rsidR="00B4527B" w:rsidRPr="00B4527B">
        <w:rPr>
          <w:rFonts w:cs="Arial"/>
        </w:rPr>
        <w:t xml:space="preserve"> </w:t>
      </w:r>
      <w:proofErr w:type="spellStart"/>
      <w:r w:rsidR="00B4527B" w:rsidRPr="00B4527B">
        <w:rPr>
          <w:rFonts w:cs="Arial"/>
        </w:rPr>
        <w:t>và</w:t>
      </w:r>
      <w:proofErr w:type="spellEnd"/>
      <w:r w:rsidR="00B4527B" w:rsidRPr="00B4527B">
        <w:rPr>
          <w:rFonts w:cs="Arial"/>
        </w:rPr>
        <w:t xml:space="preserve"> </w:t>
      </w:r>
      <w:proofErr w:type="spellStart"/>
      <w:r w:rsidR="00B4527B" w:rsidRPr="00B4527B">
        <w:rPr>
          <w:rFonts w:cs="Arial"/>
        </w:rPr>
        <w:t>khả</w:t>
      </w:r>
      <w:proofErr w:type="spellEnd"/>
      <w:r w:rsidR="00B4527B" w:rsidRPr="00B4527B">
        <w:rPr>
          <w:rFonts w:cs="Arial"/>
        </w:rPr>
        <w:t xml:space="preserve"> </w:t>
      </w:r>
      <w:proofErr w:type="spellStart"/>
      <w:r w:rsidR="00B4527B" w:rsidRPr="00B4527B">
        <w:rPr>
          <w:rFonts w:cs="Arial"/>
        </w:rPr>
        <w:t>năng</w:t>
      </w:r>
      <w:proofErr w:type="spellEnd"/>
      <w:r w:rsidR="00B4527B" w:rsidRPr="00B4527B">
        <w:rPr>
          <w:rFonts w:cs="Arial"/>
        </w:rPr>
        <w:t xml:space="preserve"> </w:t>
      </w:r>
      <w:proofErr w:type="spellStart"/>
      <w:r w:rsidR="00B4527B" w:rsidRPr="00B4527B">
        <w:rPr>
          <w:rFonts w:cs="Arial"/>
        </w:rPr>
        <w:t>tổng</w:t>
      </w:r>
      <w:proofErr w:type="spellEnd"/>
      <w:r w:rsidR="00B4527B" w:rsidRPr="00B4527B">
        <w:rPr>
          <w:rFonts w:cs="Arial"/>
        </w:rPr>
        <w:t xml:space="preserve"> </w:t>
      </w:r>
      <w:proofErr w:type="spellStart"/>
      <w:r w:rsidR="00B4527B" w:rsidRPr="00B4527B">
        <w:rPr>
          <w:rFonts w:cs="Arial"/>
        </w:rPr>
        <w:t>quát</w:t>
      </w:r>
      <w:proofErr w:type="spellEnd"/>
      <w:r w:rsidR="00B4527B" w:rsidRPr="00B4527B">
        <w:rPr>
          <w:rFonts w:cs="Arial"/>
        </w:rPr>
        <w:t xml:space="preserve">, </w:t>
      </w:r>
      <w:proofErr w:type="spellStart"/>
      <w:r w:rsidR="00B4527B" w:rsidRPr="00B4527B">
        <w:rPr>
          <w:rFonts w:cs="Arial"/>
        </w:rPr>
        <w:t>trong</w:t>
      </w:r>
      <w:proofErr w:type="spellEnd"/>
      <w:r w:rsidR="00B4527B" w:rsidRPr="00B4527B">
        <w:rPr>
          <w:rFonts w:cs="Arial"/>
        </w:rPr>
        <w:t xml:space="preserve"> </w:t>
      </w:r>
      <w:proofErr w:type="spellStart"/>
      <w:r w:rsidR="00B4527B" w:rsidRPr="00B4527B">
        <w:rPr>
          <w:rFonts w:cs="Arial"/>
        </w:rPr>
        <w:t>khi</w:t>
      </w:r>
      <w:proofErr w:type="spellEnd"/>
      <w:r w:rsidR="00B4527B" w:rsidRPr="00B4527B">
        <w:rPr>
          <w:rFonts w:cs="Arial"/>
        </w:rPr>
        <w:t xml:space="preserve"> </w:t>
      </w:r>
      <w:proofErr w:type="spellStart"/>
      <w:r w:rsidR="00B4527B" w:rsidRPr="00B4527B">
        <w:rPr>
          <w:rFonts w:cs="Arial"/>
        </w:rPr>
        <w:t>ép</w:t>
      </w:r>
      <w:proofErr w:type="spellEnd"/>
      <w:r w:rsidR="00B4527B" w:rsidRPr="00B4527B">
        <w:rPr>
          <w:rFonts w:cs="Arial"/>
        </w:rPr>
        <w:t xml:space="preserve"> </w:t>
      </w:r>
      <w:proofErr w:type="spellStart"/>
      <w:r w:rsidR="00B4527B" w:rsidRPr="00B4527B">
        <w:rPr>
          <w:rFonts w:cs="Arial"/>
        </w:rPr>
        <w:t>toàn</w:t>
      </w:r>
      <w:proofErr w:type="spellEnd"/>
      <w:r w:rsidR="00B4527B" w:rsidRPr="00B4527B">
        <w:rPr>
          <w:rFonts w:cs="Arial"/>
        </w:rPr>
        <w:t xml:space="preserve"> </w:t>
      </w:r>
      <w:proofErr w:type="spellStart"/>
      <w:r w:rsidR="00B4527B" w:rsidRPr="00B4527B">
        <w:rPr>
          <w:rFonts w:cs="Arial"/>
        </w:rPr>
        <w:t>bộ</w:t>
      </w:r>
      <w:proofErr w:type="spellEnd"/>
      <w:r w:rsidR="00B4527B" w:rsidRPr="00B4527B">
        <w:rPr>
          <w:rFonts w:cs="Arial"/>
        </w:rPr>
        <w:t xml:space="preserve"> </w:t>
      </w:r>
      <w:proofErr w:type="spellStart"/>
      <w:r w:rsidR="00B4527B" w:rsidRPr="00B4527B">
        <w:rPr>
          <w:rFonts w:cs="Arial"/>
        </w:rPr>
        <w:t>một</w:t>
      </w:r>
      <w:proofErr w:type="spellEnd"/>
      <w:r w:rsidR="00B4527B" w:rsidRPr="00B4527B">
        <w:rPr>
          <w:rFonts w:cs="Arial"/>
        </w:rPr>
        <w:t xml:space="preserve"> </w:t>
      </w:r>
      <w:proofErr w:type="spellStart"/>
      <w:r w:rsidR="00B4527B" w:rsidRPr="00B4527B">
        <w:rPr>
          <w:rFonts w:cs="Arial"/>
        </w:rPr>
        <w:t>cách</w:t>
      </w:r>
      <w:proofErr w:type="spellEnd"/>
      <w:r w:rsidR="00B4527B" w:rsidRPr="00B4527B">
        <w:rPr>
          <w:rFonts w:cs="Arial"/>
        </w:rPr>
        <w:t xml:space="preserve"> </w:t>
      </w:r>
      <w:proofErr w:type="spellStart"/>
      <w:r w:rsidR="00B4527B" w:rsidRPr="00B4527B">
        <w:rPr>
          <w:rFonts w:cs="Arial"/>
        </w:rPr>
        <w:t>không</w:t>
      </w:r>
      <w:proofErr w:type="spellEnd"/>
      <w:r w:rsidR="00B4527B" w:rsidRPr="00B4527B">
        <w:rPr>
          <w:rFonts w:cs="Arial"/>
        </w:rPr>
        <w:t xml:space="preserve"> </w:t>
      </w:r>
      <w:proofErr w:type="spellStart"/>
      <w:r w:rsidR="00B4527B" w:rsidRPr="00B4527B">
        <w:rPr>
          <w:rFonts w:cs="Arial"/>
        </w:rPr>
        <w:t>chọn</w:t>
      </w:r>
      <w:proofErr w:type="spellEnd"/>
      <w:r w:rsidR="00B4527B" w:rsidRPr="00B4527B">
        <w:rPr>
          <w:rFonts w:cs="Arial"/>
        </w:rPr>
        <w:t xml:space="preserve"> </w:t>
      </w:r>
      <w:proofErr w:type="spellStart"/>
      <w:r w:rsidR="00B4527B" w:rsidRPr="00B4527B">
        <w:rPr>
          <w:rFonts w:cs="Arial"/>
        </w:rPr>
        <w:t>lọc</w:t>
      </w:r>
      <w:proofErr w:type="spellEnd"/>
      <w:r w:rsidR="00B4527B" w:rsidRPr="00B4527B">
        <w:rPr>
          <w:rFonts w:cs="Arial"/>
        </w:rPr>
        <w:t xml:space="preserve"> </w:t>
      </w:r>
      <w:proofErr w:type="spellStart"/>
      <w:r w:rsidR="00B4527B" w:rsidRPr="00B4527B">
        <w:rPr>
          <w:rFonts w:cs="Arial"/>
        </w:rPr>
        <w:t>có</w:t>
      </w:r>
      <w:proofErr w:type="spellEnd"/>
      <w:r w:rsidR="00B4527B" w:rsidRPr="00B4527B">
        <w:rPr>
          <w:rFonts w:cs="Arial"/>
        </w:rPr>
        <w:t xml:space="preserve"> </w:t>
      </w:r>
      <w:proofErr w:type="spellStart"/>
      <w:r w:rsidR="00B4527B" w:rsidRPr="00B4527B">
        <w:rPr>
          <w:rFonts w:cs="Arial"/>
        </w:rPr>
        <w:t>thể</w:t>
      </w:r>
      <w:proofErr w:type="spellEnd"/>
      <w:r w:rsidR="00B4527B" w:rsidRPr="00B4527B">
        <w:rPr>
          <w:rFonts w:cs="Arial"/>
        </w:rPr>
        <w:t xml:space="preserve"> </w:t>
      </w:r>
      <w:proofErr w:type="spellStart"/>
      <w:r w:rsidR="00B4527B" w:rsidRPr="00B4527B">
        <w:rPr>
          <w:rFonts w:cs="Arial"/>
        </w:rPr>
        <w:t>dẫn</w:t>
      </w:r>
      <w:proofErr w:type="spellEnd"/>
      <w:r w:rsidR="00B4527B" w:rsidRPr="00B4527B">
        <w:rPr>
          <w:rFonts w:cs="Arial"/>
        </w:rPr>
        <w:t xml:space="preserve"> </w:t>
      </w:r>
      <w:proofErr w:type="spellStart"/>
      <w:r w:rsidR="00B4527B" w:rsidRPr="00B4527B">
        <w:rPr>
          <w:rFonts w:cs="Arial"/>
        </w:rPr>
        <w:t>đến</w:t>
      </w:r>
      <w:proofErr w:type="spellEnd"/>
      <w:r w:rsidR="00B4527B" w:rsidRPr="00B4527B">
        <w:rPr>
          <w:rFonts w:cs="Arial"/>
        </w:rPr>
        <w:t xml:space="preserve"> </w:t>
      </w:r>
      <w:proofErr w:type="spellStart"/>
      <w:r w:rsidR="00B4527B" w:rsidRPr="00B4527B">
        <w:rPr>
          <w:rFonts w:cs="Arial"/>
        </w:rPr>
        <w:t>suy</w:t>
      </w:r>
      <w:proofErr w:type="spellEnd"/>
      <w:r w:rsidR="00B4527B" w:rsidRPr="00B4527B">
        <w:rPr>
          <w:rFonts w:cs="Arial"/>
        </w:rPr>
        <w:t xml:space="preserve"> </w:t>
      </w:r>
      <w:proofErr w:type="spellStart"/>
      <w:r w:rsidR="00B4527B" w:rsidRPr="00B4527B">
        <w:rPr>
          <w:rFonts w:cs="Arial"/>
        </w:rPr>
        <w:t>giảm</w:t>
      </w:r>
      <w:proofErr w:type="spellEnd"/>
      <w:r w:rsidR="00B4527B" w:rsidRPr="00B4527B">
        <w:rPr>
          <w:rFonts w:cs="Arial"/>
        </w:rPr>
        <w:t xml:space="preserve"> </w:t>
      </w:r>
      <w:proofErr w:type="spellStart"/>
      <w:r w:rsidR="00B4527B" w:rsidRPr="00B4527B">
        <w:rPr>
          <w:rFonts w:cs="Arial"/>
        </w:rPr>
        <w:t>nghiêm</w:t>
      </w:r>
      <w:proofErr w:type="spellEnd"/>
      <w:r w:rsidR="00B4527B" w:rsidRPr="00B4527B">
        <w:rPr>
          <w:rFonts w:cs="Arial"/>
        </w:rPr>
        <w:t xml:space="preserve"> </w:t>
      </w:r>
      <w:proofErr w:type="spellStart"/>
      <w:r w:rsidR="00B4527B" w:rsidRPr="00B4527B">
        <w:rPr>
          <w:rFonts w:cs="Arial"/>
        </w:rPr>
        <w:t>trọng</w:t>
      </w:r>
      <w:proofErr w:type="spellEnd"/>
      <w:r w:rsidR="00B4527B" w:rsidRPr="00B4527B">
        <w:rPr>
          <w:rFonts w:cs="Arial"/>
        </w:rPr>
        <w:t xml:space="preserve"> </w:t>
      </w:r>
      <w:proofErr w:type="spellStart"/>
      <w:r w:rsidR="00B4527B" w:rsidRPr="00B4527B">
        <w:rPr>
          <w:rFonts w:cs="Arial"/>
        </w:rPr>
        <w:t>cả</w:t>
      </w:r>
      <w:proofErr w:type="spellEnd"/>
      <w:r w:rsidR="00B4527B" w:rsidRPr="00B4527B">
        <w:rPr>
          <w:rFonts w:cs="Arial"/>
        </w:rPr>
        <w:t xml:space="preserve"> </w:t>
      </w:r>
      <w:proofErr w:type="spellStart"/>
      <w:r w:rsidR="00B4527B" w:rsidRPr="00B4527B">
        <w:rPr>
          <w:rFonts w:cs="Arial"/>
        </w:rPr>
        <w:t>về</w:t>
      </w:r>
      <w:proofErr w:type="spellEnd"/>
      <w:r w:rsidR="00B4527B" w:rsidRPr="00B4527B">
        <w:rPr>
          <w:rFonts w:cs="Arial"/>
        </w:rPr>
        <w:t xml:space="preserve"> </w:t>
      </w:r>
      <w:proofErr w:type="spellStart"/>
      <w:r w:rsidR="00B4527B" w:rsidRPr="00B4527B">
        <w:rPr>
          <w:rFonts w:cs="Arial"/>
        </w:rPr>
        <w:t>chất</w:t>
      </w:r>
      <w:proofErr w:type="spellEnd"/>
      <w:r w:rsidR="00B4527B" w:rsidRPr="00B4527B">
        <w:rPr>
          <w:rFonts w:cs="Arial"/>
        </w:rPr>
        <w:t xml:space="preserve"> </w:t>
      </w:r>
      <w:proofErr w:type="spellStart"/>
      <w:r w:rsidR="00B4527B" w:rsidRPr="00B4527B">
        <w:rPr>
          <w:rFonts w:cs="Arial"/>
        </w:rPr>
        <w:t>lượng</w:t>
      </w:r>
      <w:proofErr w:type="spellEnd"/>
      <w:r w:rsidR="00B4527B" w:rsidRPr="00B4527B">
        <w:rPr>
          <w:rFonts w:cs="Arial"/>
        </w:rPr>
        <w:t xml:space="preserve"> </w:t>
      </w:r>
      <w:proofErr w:type="spellStart"/>
      <w:r w:rsidR="00B4527B" w:rsidRPr="00B4527B">
        <w:rPr>
          <w:rFonts w:cs="Arial"/>
        </w:rPr>
        <w:t>lẫn</w:t>
      </w:r>
      <w:proofErr w:type="spellEnd"/>
      <w:r w:rsidR="00B4527B" w:rsidRPr="00B4527B">
        <w:rPr>
          <w:rFonts w:cs="Arial"/>
        </w:rPr>
        <w:t xml:space="preserve"> </w:t>
      </w:r>
      <w:proofErr w:type="spellStart"/>
      <w:r w:rsidR="00B4527B" w:rsidRPr="00B4527B">
        <w:rPr>
          <w:rFonts w:cs="Arial"/>
        </w:rPr>
        <w:t>khả</w:t>
      </w:r>
      <w:proofErr w:type="spellEnd"/>
      <w:r w:rsidR="00B4527B" w:rsidRPr="00B4527B">
        <w:rPr>
          <w:rFonts w:cs="Arial"/>
        </w:rPr>
        <w:t xml:space="preserve"> </w:t>
      </w:r>
      <w:proofErr w:type="spellStart"/>
      <w:r w:rsidR="00B4527B" w:rsidRPr="00B4527B">
        <w:rPr>
          <w:rFonts w:cs="Arial"/>
        </w:rPr>
        <w:t>năng</w:t>
      </w:r>
      <w:proofErr w:type="spellEnd"/>
      <w:r w:rsidR="00B4527B" w:rsidRPr="00B4527B">
        <w:rPr>
          <w:rFonts w:cs="Arial"/>
        </w:rPr>
        <w:t xml:space="preserve"> </w:t>
      </w:r>
      <w:proofErr w:type="spellStart"/>
      <w:r w:rsidR="00B4527B" w:rsidRPr="00B4527B">
        <w:rPr>
          <w:rFonts w:cs="Arial"/>
        </w:rPr>
        <w:t>mở</w:t>
      </w:r>
      <w:proofErr w:type="spellEnd"/>
      <w:r w:rsidR="00B4527B" w:rsidRPr="00B4527B">
        <w:rPr>
          <w:rFonts w:cs="Arial"/>
        </w:rPr>
        <w:t xml:space="preserve"> </w:t>
      </w:r>
      <w:proofErr w:type="spellStart"/>
      <w:r w:rsidR="00B4527B" w:rsidRPr="00B4527B">
        <w:rPr>
          <w:rFonts w:cs="Arial"/>
        </w:rPr>
        <w:t>rộng</w:t>
      </w:r>
      <w:proofErr w:type="spellEnd"/>
      <w:r w:rsidR="00B4527B" w:rsidRPr="00B4527B">
        <w:rPr>
          <w:rFonts w:cs="Arial"/>
        </w:rPr>
        <w:t xml:space="preserve"> </w:t>
      </w:r>
      <w:proofErr w:type="spellStart"/>
      <w:r w:rsidR="00B4527B" w:rsidRPr="00B4527B">
        <w:rPr>
          <w:rFonts w:cs="Arial"/>
        </w:rPr>
        <w:t>mô</w:t>
      </w:r>
      <w:proofErr w:type="spellEnd"/>
      <w:r w:rsidR="00B4527B" w:rsidRPr="00B4527B">
        <w:rPr>
          <w:rFonts w:cs="Arial"/>
        </w:rPr>
        <w:t xml:space="preserve"> </w:t>
      </w:r>
      <w:proofErr w:type="spellStart"/>
      <w:r w:rsidR="00B4527B" w:rsidRPr="00B4527B">
        <w:rPr>
          <w:rFonts w:cs="Arial"/>
        </w:rPr>
        <w:t>hình</w:t>
      </w:r>
      <w:proofErr w:type="spellEnd"/>
      <w:r w:rsidR="00B4527B" w:rsidRPr="00B4527B">
        <w:rPr>
          <w:rFonts w:cs="Arial"/>
        </w:rPr>
        <w:t>.</w:t>
      </w:r>
    </w:p>
    <w:p w14:paraId="679BC420" w14:textId="50D6C19C" w:rsidR="00EE604F" w:rsidRPr="00F562E4" w:rsidRDefault="006028B7" w:rsidP="00462138">
      <w:pPr>
        <w:pStyle w:val="Heading2"/>
        <w:rPr>
          <w:rFonts w:cs="Arial"/>
        </w:rPr>
      </w:pPr>
      <w:bookmarkStart w:id="81" w:name="_Toc195283958"/>
      <w:bookmarkStart w:id="82" w:name="_Toc201354852"/>
      <w:bookmarkStart w:id="83" w:name="_Toc202852276"/>
      <w:r w:rsidRPr="00F562E4">
        <w:rPr>
          <w:rFonts w:cs="Arial"/>
        </w:rPr>
        <w:lastRenderedPageBreak/>
        <w:t>Conclusion And Future Work</w:t>
      </w:r>
      <w:bookmarkEnd w:id="81"/>
      <w:bookmarkEnd w:id="82"/>
      <w:bookmarkEnd w:id="83"/>
    </w:p>
    <w:p w14:paraId="544D8B94" w14:textId="2B13897C" w:rsidR="00B4527B" w:rsidRDefault="004A3354" w:rsidP="00B4527B">
      <w:pPr>
        <w:pStyle w:val="sectioncontinue"/>
        <w:rPr>
          <w:rFonts w:cs="Arial"/>
          <w:noProof/>
        </w:rPr>
      </w:pPr>
      <w:r w:rsidRPr="004A3354">
        <w:rPr>
          <w:rFonts w:cs="Arial"/>
          <w:noProof/>
        </w:rPr>
        <w:t xml:space="preserve">Mô </w:t>
      </w:r>
      <w:r w:rsidR="00B4527B" w:rsidRPr="00B4527B">
        <w:rPr>
          <w:rFonts w:cs="Arial"/>
          <w:noProof/>
        </w:rPr>
        <w:t>Kết quả từ</w:t>
      </w:r>
      <w:r w:rsidR="00B4527B">
        <w:rPr>
          <w:rFonts w:cs="Arial"/>
          <w:noProof/>
        </w:rPr>
        <w:t xml:space="preserve"> hai</w:t>
      </w:r>
      <w:r w:rsidR="00B4527B" w:rsidRPr="00B4527B">
        <w:rPr>
          <w:rFonts w:cs="Arial"/>
          <w:noProof/>
        </w:rPr>
        <w:t xml:space="preserve"> vòng huấn luyệ</w:t>
      </w:r>
      <w:r w:rsidR="00B4527B">
        <w:rPr>
          <w:rFonts w:cs="Arial"/>
          <w:noProof/>
        </w:rPr>
        <w:t>n</w:t>
      </w:r>
      <w:r w:rsidR="00B4527B" w:rsidRPr="00B4527B">
        <w:rPr>
          <w:rFonts w:cs="Arial"/>
          <w:noProof/>
        </w:rPr>
        <w:t xml:space="preserve"> cho thấy tầm quan trọng của việc lựa chọn có chiến lược các module để áp dụng trực giao hóa. Việc bổ sung</w:t>
      </w:r>
      <w:r w:rsidR="00B4527B" w:rsidRPr="00B4527B">
        <w:t xml:space="preserve"> </w:t>
      </w:r>
      <w:r w:rsidR="00B4527B" w:rsidRPr="00B4527B">
        <w:rPr>
          <w:rFonts w:cs="Arial"/>
          <w:noProof/>
        </w:rPr>
        <w:t>q_proj</w:t>
      </w:r>
      <w:r w:rsidR="00B4527B">
        <w:rPr>
          <w:rFonts w:cs="Arial"/>
          <w:noProof/>
        </w:rPr>
        <w:t xml:space="preserve"> và</w:t>
      </w:r>
      <w:r w:rsidR="00B4527B">
        <w:rPr>
          <w:rFonts w:cs="Arial"/>
          <w:noProof/>
          <w:lang w:val="vi-VN"/>
        </w:rPr>
        <w:t xml:space="preserve"> </w:t>
      </w:r>
      <w:r w:rsidR="00B4527B" w:rsidRPr="00B4527B">
        <w:rPr>
          <w:rFonts w:cs="Arial"/>
          <w:noProof/>
          <w:lang w:val="vi-VN"/>
        </w:rPr>
        <w:t>v_proj</w:t>
      </w:r>
      <w:r w:rsidR="00B4527B">
        <w:rPr>
          <w:rFonts w:cs="Arial"/>
          <w:noProof/>
          <w:lang w:val="vi-VN"/>
        </w:rPr>
        <w:t xml:space="preserve"> giúp tăng đáng kể chất lượng của mô hình</w:t>
      </w:r>
      <w:r w:rsidR="00B4527B" w:rsidRPr="00B4527B">
        <w:rPr>
          <w:rFonts w:cs="Arial"/>
          <w:noProof/>
        </w:rPr>
        <w:t>. Ngược lại, việc ép trực giao toàn bộ các module LoRA (OLoRA-Full) lại dẫn đến hiệu suất suy giảm rõ rệt – không chỉ ở độ chính xác trung bình mà còn ở khả năng tổng quát hóa khi đánh giá trên các câu hỏi mới ngoài tập huấn luyện. Với chỉ 1/20 câu trả lời chính xác, OLoRA-Full cho thấy rằng ràng buộc quá mức có thể triệt tiêu tính linh hoạt và khả năng biểu diễn của mô hình. Trong khi đó, SoLoRA tiếp tục khẳng định tính hiệu quả khi giữ được cân bằng giữa ràng buộc trực giao và khả năng khai thác tri thức phối hợp, đạt 17</w:t>
      </w:r>
      <w:r w:rsidR="00B4527B">
        <w:rPr>
          <w:rFonts w:cs="Arial"/>
          <w:noProof/>
        </w:rPr>
        <w:t>-18</w:t>
      </w:r>
      <w:r w:rsidR="00B4527B" w:rsidRPr="00B4527B">
        <w:rPr>
          <w:rFonts w:cs="Arial"/>
          <w:noProof/>
        </w:rPr>
        <w:t>/20 câu trả lời đúng trên tập kiểm thử mở rộng. Điều này khẳng định rằng ép trực giao cần được thiết kế có chọn lọc, vừa đủ để điều hướng mô hình học các hướng mới, nhưng không nên cực đoan đến mức làm mất khả năng thích ứng với dữ liệu ngoài phân phối.</w:t>
      </w:r>
    </w:p>
    <w:p w14:paraId="7F8DB6B0" w14:textId="5EECAA9B" w:rsidR="00965B4F" w:rsidRPr="00B4527B" w:rsidRDefault="009E284A" w:rsidP="00B4527B">
      <w:pPr>
        <w:pStyle w:val="sectioncontinue"/>
        <w:rPr>
          <w:rFonts w:cs="Arial"/>
          <w:noProof/>
        </w:rPr>
      </w:pPr>
      <w:r>
        <w:rPr>
          <w:rFonts w:cs="Arial"/>
          <w:noProof/>
          <w:lang w:val="vi-VN"/>
        </w:rPr>
        <w:t xml:space="preserve">Mô hình có thể tách riêng các task như dev/support thay vì huấn luyện trên một tập dữ liệu chung, đồng thời có thể huấn luyện </w:t>
      </w:r>
      <w:r w:rsidR="00B4527B">
        <w:rPr>
          <w:rFonts w:cs="Arial"/>
          <w:noProof/>
          <w:lang w:val="vi-VN"/>
        </w:rPr>
        <w:t>thành nhiều adapter như Olora, trong khi ép trực giao một cách có chọn lọc. Đ</w:t>
      </w:r>
      <w:r>
        <w:rPr>
          <w:rFonts w:cs="Arial"/>
          <w:noProof/>
          <w:lang w:val="vi-VN"/>
        </w:rPr>
        <w:t>ể các task có khả năng chuyên biệt hoá tốt hơn nhưng vẫn giữ được khả năng chia sẻ tri thức giữa các task.</w:t>
      </w:r>
    </w:p>
    <w:bookmarkStart w:id="84" w:name="_Toc202852277" w:displacedByCustomXml="next"/>
    <w:bookmarkStart w:id="85" w:name="_Toc201354853" w:displacedByCustomXml="next"/>
    <w:sdt>
      <w:sdtPr>
        <w:rPr>
          <w:rFonts w:eastAsiaTheme="minorHAnsi" w:cs="Arial"/>
          <w:sz w:val="24"/>
          <w:szCs w:val="24"/>
        </w:rPr>
        <w:id w:val="1414508733"/>
        <w:docPartObj>
          <w:docPartGallery w:val="Bibliographies"/>
          <w:docPartUnique/>
        </w:docPartObj>
      </w:sdtPr>
      <w:sdtEndPr/>
      <w:sdtContent>
        <w:p w14:paraId="0034FAC7" w14:textId="789A43A3" w:rsidR="00D24EB6" w:rsidRPr="00F562E4" w:rsidRDefault="00D24EB6" w:rsidP="00D24EB6">
          <w:pPr>
            <w:pStyle w:val="Heading1"/>
            <w:numPr>
              <w:ilvl w:val="0"/>
              <w:numId w:val="0"/>
            </w:numPr>
            <w:jc w:val="left"/>
            <w:rPr>
              <w:rFonts w:cs="Arial"/>
            </w:rPr>
          </w:pPr>
          <w:r w:rsidRPr="00F562E4">
            <w:rPr>
              <w:rFonts w:cs="Arial"/>
            </w:rPr>
            <w:t>References</w:t>
          </w:r>
          <w:bookmarkEnd w:id="85"/>
          <w:bookmarkEnd w:id="84"/>
        </w:p>
        <w:sdt>
          <w:sdtPr>
            <w:rPr>
              <w:rFonts w:cs="Arial"/>
            </w:rPr>
            <w:id w:val="111145805"/>
            <w:bibliography/>
          </w:sdtPr>
          <w:sdtEndPr/>
          <w:sdtContent>
            <w:p w14:paraId="70454047" w14:textId="77777777" w:rsidR="000F5EB5" w:rsidRDefault="00D24EB6">
              <w:pPr>
                <w:rPr>
                  <w:rFonts w:asciiTheme="minorHAnsi" w:hAnsiTheme="minorHAnsi"/>
                  <w:noProof/>
                </w:rPr>
              </w:pPr>
              <w:r w:rsidRPr="00F562E4">
                <w:rPr>
                  <w:rFonts w:cs="Arial"/>
                </w:rPr>
                <w:fldChar w:fldCharType="begin"/>
              </w:r>
              <w:r w:rsidRPr="00F562E4">
                <w:rPr>
                  <w:rFonts w:cs="Arial"/>
                </w:rPr>
                <w:instrText xml:space="preserve"> BIBLIOGRAPHY </w:instrText>
              </w:r>
              <w:r w:rsidRPr="00F562E4">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0F5EB5" w14:paraId="72847DB8" w14:textId="77777777">
                <w:trPr>
                  <w:divId w:val="1359895570"/>
                  <w:tblCellSpacing w:w="15" w:type="dxa"/>
                </w:trPr>
                <w:tc>
                  <w:tcPr>
                    <w:tcW w:w="50" w:type="pct"/>
                    <w:hideMark/>
                  </w:tcPr>
                  <w:p w14:paraId="34C95CD9" w14:textId="020E0E3F" w:rsidR="000F5EB5" w:rsidRDefault="000F5EB5">
                    <w:pPr>
                      <w:pStyle w:val="Bibliography"/>
                      <w:rPr>
                        <w:noProof/>
                        <w:kern w:val="0"/>
                        <w14:ligatures w14:val="none"/>
                      </w:rPr>
                    </w:pPr>
                    <w:r>
                      <w:rPr>
                        <w:noProof/>
                      </w:rPr>
                      <w:t xml:space="preserve">[1] </w:t>
                    </w:r>
                  </w:p>
                </w:tc>
                <w:tc>
                  <w:tcPr>
                    <w:tcW w:w="0" w:type="auto"/>
                    <w:hideMark/>
                  </w:tcPr>
                  <w:p w14:paraId="2BFBB611" w14:textId="77777777" w:rsidR="000F5EB5" w:rsidRDefault="000F5EB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0F5EB5" w14:paraId="04289EA6" w14:textId="77777777">
                <w:trPr>
                  <w:divId w:val="1359895570"/>
                  <w:tblCellSpacing w:w="15" w:type="dxa"/>
                </w:trPr>
                <w:tc>
                  <w:tcPr>
                    <w:tcW w:w="50" w:type="pct"/>
                    <w:hideMark/>
                  </w:tcPr>
                  <w:p w14:paraId="5FD7E9FD" w14:textId="77777777" w:rsidR="000F5EB5" w:rsidRDefault="000F5EB5">
                    <w:pPr>
                      <w:pStyle w:val="Bibliography"/>
                      <w:rPr>
                        <w:noProof/>
                      </w:rPr>
                    </w:pPr>
                    <w:r>
                      <w:rPr>
                        <w:noProof/>
                      </w:rPr>
                      <w:t xml:space="preserve">[2] </w:t>
                    </w:r>
                  </w:p>
                </w:tc>
                <w:tc>
                  <w:tcPr>
                    <w:tcW w:w="0" w:type="auto"/>
                    <w:hideMark/>
                  </w:tcPr>
                  <w:p w14:paraId="79386932" w14:textId="77777777" w:rsidR="000F5EB5" w:rsidRDefault="000F5EB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0F5EB5" w14:paraId="694C1FA9" w14:textId="77777777">
                <w:trPr>
                  <w:divId w:val="1359895570"/>
                  <w:tblCellSpacing w:w="15" w:type="dxa"/>
                </w:trPr>
                <w:tc>
                  <w:tcPr>
                    <w:tcW w:w="50" w:type="pct"/>
                    <w:hideMark/>
                  </w:tcPr>
                  <w:p w14:paraId="255B06F8" w14:textId="77777777" w:rsidR="000F5EB5" w:rsidRDefault="000F5EB5">
                    <w:pPr>
                      <w:pStyle w:val="Bibliography"/>
                      <w:rPr>
                        <w:noProof/>
                      </w:rPr>
                    </w:pPr>
                    <w:r>
                      <w:rPr>
                        <w:noProof/>
                      </w:rPr>
                      <w:t xml:space="preserve">[3] </w:t>
                    </w:r>
                  </w:p>
                </w:tc>
                <w:tc>
                  <w:tcPr>
                    <w:tcW w:w="0" w:type="auto"/>
                    <w:hideMark/>
                  </w:tcPr>
                  <w:p w14:paraId="30272891" w14:textId="77777777" w:rsidR="000F5EB5" w:rsidRDefault="000F5EB5">
                    <w:pPr>
                      <w:pStyle w:val="Bibliography"/>
                      <w:rPr>
                        <w:noProof/>
                      </w:rPr>
                    </w:pPr>
                    <w:r>
                      <w:rPr>
                        <w:noProof/>
                      </w:rPr>
                      <w:t>D. Kalajdzievski, "Scaling Laws for Forgetting When Fine-Tuning Large Language Models," 11 Jan arxiv. [Online]. Available: https://arxiv.org/abs/2401.05605. [Accessed 13 05 2025].</w:t>
                    </w:r>
                  </w:p>
                </w:tc>
              </w:tr>
              <w:tr w:rsidR="000F5EB5" w14:paraId="164212B3" w14:textId="77777777">
                <w:trPr>
                  <w:divId w:val="1359895570"/>
                  <w:tblCellSpacing w:w="15" w:type="dxa"/>
                </w:trPr>
                <w:tc>
                  <w:tcPr>
                    <w:tcW w:w="50" w:type="pct"/>
                    <w:hideMark/>
                  </w:tcPr>
                  <w:p w14:paraId="28678032" w14:textId="77777777" w:rsidR="000F5EB5" w:rsidRDefault="000F5EB5">
                    <w:pPr>
                      <w:pStyle w:val="Bibliography"/>
                      <w:rPr>
                        <w:noProof/>
                      </w:rPr>
                    </w:pPr>
                    <w:r>
                      <w:rPr>
                        <w:noProof/>
                      </w:rPr>
                      <w:t xml:space="preserve">[4] </w:t>
                    </w:r>
                  </w:p>
                </w:tc>
                <w:tc>
                  <w:tcPr>
                    <w:tcW w:w="0" w:type="auto"/>
                    <w:hideMark/>
                  </w:tcPr>
                  <w:p w14:paraId="25ADC3ED" w14:textId="77777777" w:rsidR="000F5EB5" w:rsidRDefault="000F5EB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0F5EB5" w14:paraId="7D68979F" w14:textId="77777777">
                <w:trPr>
                  <w:divId w:val="1359895570"/>
                  <w:tblCellSpacing w:w="15" w:type="dxa"/>
                </w:trPr>
                <w:tc>
                  <w:tcPr>
                    <w:tcW w:w="50" w:type="pct"/>
                    <w:hideMark/>
                  </w:tcPr>
                  <w:p w14:paraId="7FD407F5" w14:textId="77777777" w:rsidR="000F5EB5" w:rsidRDefault="000F5EB5">
                    <w:pPr>
                      <w:pStyle w:val="Bibliography"/>
                      <w:rPr>
                        <w:noProof/>
                      </w:rPr>
                    </w:pPr>
                    <w:r>
                      <w:rPr>
                        <w:noProof/>
                      </w:rPr>
                      <w:t xml:space="preserve">[5] </w:t>
                    </w:r>
                  </w:p>
                </w:tc>
                <w:tc>
                  <w:tcPr>
                    <w:tcW w:w="0" w:type="auto"/>
                    <w:hideMark/>
                  </w:tcPr>
                  <w:p w14:paraId="04424548" w14:textId="77777777" w:rsidR="000F5EB5" w:rsidRDefault="000F5EB5">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0F5EB5" w14:paraId="2BF22D19" w14:textId="77777777">
                <w:trPr>
                  <w:divId w:val="1359895570"/>
                  <w:tblCellSpacing w:w="15" w:type="dxa"/>
                </w:trPr>
                <w:tc>
                  <w:tcPr>
                    <w:tcW w:w="50" w:type="pct"/>
                    <w:hideMark/>
                  </w:tcPr>
                  <w:p w14:paraId="308D9F01" w14:textId="77777777" w:rsidR="000F5EB5" w:rsidRDefault="000F5EB5">
                    <w:pPr>
                      <w:pStyle w:val="Bibliography"/>
                      <w:rPr>
                        <w:noProof/>
                      </w:rPr>
                    </w:pPr>
                    <w:r>
                      <w:rPr>
                        <w:noProof/>
                      </w:rPr>
                      <w:t xml:space="preserve">[6] </w:t>
                    </w:r>
                  </w:p>
                </w:tc>
                <w:tc>
                  <w:tcPr>
                    <w:tcW w:w="0" w:type="auto"/>
                    <w:hideMark/>
                  </w:tcPr>
                  <w:p w14:paraId="4419C6F3" w14:textId="77777777" w:rsidR="000F5EB5" w:rsidRDefault="000F5EB5">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0F5EB5" w14:paraId="42D0A89A" w14:textId="77777777">
                <w:trPr>
                  <w:divId w:val="1359895570"/>
                  <w:tblCellSpacing w:w="15" w:type="dxa"/>
                </w:trPr>
                <w:tc>
                  <w:tcPr>
                    <w:tcW w:w="50" w:type="pct"/>
                    <w:hideMark/>
                  </w:tcPr>
                  <w:p w14:paraId="04B8E33D" w14:textId="77777777" w:rsidR="000F5EB5" w:rsidRDefault="000F5EB5">
                    <w:pPr>
                      <w:pStyle w:val="Bibliography"/>
                      <w:rPr>
                        <w:noProof/>
                      </w:rPr>
                    </w:pPr>
                    <w:r>
                      <w:rPr>
                        <w:noProof/>
                      </w:rPr>
                      <w:t xml:space="preserve">[7] </w:t>
                    </w:r>
                  </w:p>
                </w:tc>
                <w:tc>
                  <w:tcPr>
                    <w:tcW w:w="0" w:type="auto"/>
                    <w:hideMark/>
                  </w:tcPr>
                  <w:p w14:paraId="43F255C1" w14:textId="77777777" w:rsidR="000F5EB5" w:rsidRDefault="000F5EB5">
                    <w:pPr>
                      <w:pStyle w:val="Bibliography"/>
                      <w:rPr>
                        <w:noProof/>
                      </w:rPr>
                    </w:pPr>
                    <w:r>
                      <w:rPr>
                        <w:noProof/>
                      </w:rPr>
                      <w:t>"Fine-Tuning DeepSeek R1 (Reasoning Model)," 27 Jan 2025. [Online]. Available: https://www.datacamp.com/tutorial/fine-tuning-deepseek-r1-reasoning-model. [Accessed 25 May 2025].</w:t>
                    </w:r>
                  </w:p>
                </w:tc>
              </w:tr>
              <w:tr w:rsidR="000F5EB5" w14:paraId="7A5A02D3" w14:textId="77777777">
                <w:trPr>
                  <w:divId w:val="1359895570"/>
                  <w:tblCellSpacing w:w="15" w:type="dxa"/>
                </w:trPr>
                <w:tc>
                  <w:tcPr>
                    <w:tcW w:w="50" w:type="pct"/>
                    <w:hideMark/>
                  </w:tcPr>
                  <w:p w14:paraId="59E0ED77" w14:textId="77777777" w:rsidR="000F5EB5" w:rsidRDefault="000F5EB5">
                    <w:pPr>
                      <w:pStyle w:val="Bibliography"/>
                      <w:rPr>
                        <w:noProof/>
                      </w:rPr>
                    </w:pPr>
                    <w:r>
                      <w:rPr>
                        <w:noProof/>
                      </w:rPr>
                      <w:t xml:space="preserve">[8] </w:t>
                    </w:r>
                  </w:p>
                </w:tc>
                <w:tc>
                  <w:tcPr>
                    <w:tcW w:w="0" w:type="auto"/>
                    <w:hideMark/>
                  </w:tcPr>
                  <w:p w14:paraId="2502E00C" w14:textId="77777777" w:rsidR="000F5EB5" w:rsidRDefault="000F5EB5">
                    <w:pPr>
                      <w:pStyle w:val="Bibliography"/>
                      <w:rPr>
                        <w:noProof/>
                      </w:rPr>
                    </w:pPr>
                    <w:r>
                      <w:rPr>
                        <w:noProof/>
                      </w:rPr>
                      <w:t>DeepSeek-AI, "DeepSeek-R1-Distill-Qwen-7B," [Online]. Available: https://huggingface.co/deepseek-ai/DeepSeek-R1-Distill-Qwen-7B.</w:t>
                    </w:r>
                  </w:p>
                </w:tc>
              </w:tr>
              <w:tr w:rsidR="000F5EB5" w14:paraId="7A68F957" w14:textId="77777777">
                <w:trPr>
                  <w:divId w:val="1359895570"/>
                  <w:tblCellSpacing w:w="15" w:type="dxa"/>
                </w:trPr>
                <w:tc>
                  <w:tcPr>
                    <w:tcW w:w="50" w:type="pct"/>
                    <w:hideMark/>
                  </w:tcPr>
                  <w:p w14:paraId="6A2B4A04" w14:textId="77777777" w:rsidR="000F5EB5" w:rsidRDefault="000F5EB5">
                    <w:pPr>
                      <w:pStyle w:val="Bibliography"/>
                      <w:rPr>
                        <w:noProof/>
                      </w:rPr>
                    </w:pPr>
                    <w:r>
                      <w:rPr>
                        <w:noProof/>
                      </w:rPr>
                      <w:t xml:space="preserve">[9] </w:t>
                    </w:r>
                  </w:p>
                </w:tc>
                <w:tc>
                  <w:tcPr>
                    <w:tcW w:w="0" w:type="auto"/>
                    <w:hideMark/>
                  </w:tcPr>
                  <w:p w14:paraId="19C374EA" w14:textId="77777777" w:rsidR="000F5EB5" w:rsidRDefault="000F5EB5">
                    <w:pPr>
                      <w:pStyle w:val="Bibliography"/>
                      <w:rPr>
                        <w:noProof/>
                      </w:rPr>
                    </w:pPr>
                    <w:r>
                      <w:rPr>
                        <w:noProof/>
                      </w:rPr>
                      <w:t>Sze Wai Yuen, Liam Li, Kevin Musgrave, "Finding the best LoRA parameters," 11 Sep 2024. [Online]. Available: https://www.determined.ai/blog/lora-parameters. [Accessed 7 Jun 2025].</w:t>
                    </w:r>
                  </w:p>
                </w:tc>
              </w:tr>
              <w:tr w:rsidR="000F5EB5" w14:paraId="04240385" w14:textId="77777777">
                <w:trPr>
                  <w:divId w:val="1359895570"/>
                  <w:tblCellSpacing w:w="15" w:type="dxa"/>
                </w:trPr>
                <w:tc>
                  <w:tcPr>
                    <w:tcW w:w="50" w:type="pct"/>
                    <w:hideMark/>
                  </w:tcPr>
                  <w:p w14:paraId="2832719F" w14:textId="77777777" w:rsidR="000F5EB5" w:rsidRDefault="000F5EB5">
                    <w:pPr>
                      <w:pStyle w:val="Bibliography"/>
                      <w:rPr>
                        <w:noProof/>
                      </w:rPr>
                    </w:pPr>
                    <w:r>
                      <w:rPr>
                        <w:noProof/>
                      </w:rPr>
                      <w:lastRenderedPageBreak/>
                      <w:t xml:space="preserve">[10] </w:t>
                    </w:r>
                  </w:p>
                </w:tc>
                <w:tc>
                  <w:tcPr>
                    <w:tcW w:w="0" w:type="auto"/>
                    <w:hideMark/>
                  </w:tcPr>
                  <w:p w14:paraId="323DB3B5" w14:textId="77777777" w:rsidR="000F5EB5" w:rsidRDefault="000F5EB5">
                    <w:pPr>
                      <w:pStyle w:val="Bibliography"/>
                      <w:rPr>
                        <w:noProof/>
                      </w:rPr>
                    </w:pPr>
                    <w:r>
                      <w:rPr>
                        <w:noProof/>
                      </w:rPr>
                      <w:t>H. Face, "Seq2Seq Parameters," [Online]. Available: https://huggingface.co/docs/autotrain/en/seq2seq_params. [Accessed 07 Jun 2025].</w:t>
                    </w:r>
                  </w:p>
                </w:tc>
              </w:tr>
              <w:tr w:rsidR="000F5EB5" w14:paraId="2940367A" w14:textId="77777777">
                <w:trPr>
                  <w:divId w:val="1359895570"/>
                  <w:tblCellSpacing w:w="15" w:type="dxa"/>
                </w:trPr>
                <w:tc>
                  <w:tcPr>
                    <w:tcW w:w="50" w:type="pct"/>
                    <w:hideMark/>
                  </w:tcPr>
                  <w:p w14:paraId="74A7B3D8" w14:textId="77777777" w:rsidR="000F5EB5" w:rsidRDefault="000F5EB5">
                    <w:pPr>
                      <w:pStyle w:val="Bibliography"/>
                      <w:rPr>
                        <w:noProof/>
                      </w:rPr>
                    </w:pPr>
                    <w:r>
                      <w:rPr>
                        <w:noProof/>
                      </w:rPr>
                      <w:t xml:space="preserve">[11] </w:t>
                    </w:r>
                  </w:p>
                </w:tc>
                <w:tc>
                  <w:tcPr>
                    <w:tcW w:w="0" w:type="auto"/>
                    <w:hideMark/>
                  </w:tcPr>
                  <w:p w14:paraId="60AB5DF4" w14:textId="77777777" w:rsidR="000F5EB5" w:rsidRDefault="000F5EB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0F5EB5" w14:paraId="02F3DD1E" w14:textId="77777777">
                <w:trPr>
                  <w:divId w:val="1359895570"/>
                  <w:tblCellSpacing w:w="15" w:type="dxa"/>
                </w:trPr>
                <w:tc>
                  <w:tcPr>
                    <w:tcW w:w="50" w:type="pct"/>
                    <w:hideMark/>
                  </w:tcPr>
                  <w:p w14:paraId="1F76C22F" w14:textId="77777777" w:rsidR="000F5EB5" w:rsidRDefault="000F5EB5">
                    <w:pPr>
                      <w:pStyle w:val="Bibliography"/>
                      <w:rPr>
                        <w:noProof/>
                      </w:rPr>
                    </w:pPr>
                    <w:r>
                      <w:rPr>
                        <w:noProof/>
                      </w:rPr>
                      <w:t xml:space="preserve">[12] </w:t>
                    </w:r>
                  </w:p>
                </w:tc>
                <w:tc>
                  <w:tcPr>
                    <w:tcW w:w="0" w:type="auto"/>
                    <w:hideMark/>
                  </w:tcPr>
                  <w:p w14:paraId="2A045314" w14:textId="77777777" w:rsidR="000F5EB5" w:rsidRDefault="000F5EB5">
                    <w:pPr>
                      <w:pStyle w:val="Bibliography"/>
                      <w:rPr>
                        <w:noProof/>
                      </w:rPr>
                    </w:pPr>
                    <w:r>
                      <w:rPr>
                        <w:noProof/>
                      </w:rPr>
                      <w:t>D. Kalajdzievski, "A Rank Stabilization Scaling Factor for Fine-Tuning with LoRA," 28 Nov 2023. [Online]. Available: https://arxiv.org/abs/2312.03732. [Accessed 08 Jun 2025].</w:t>
                    </w:r>
                  </w:p>
                </w:tc>
              </w:tr>
              <w:tr w:rsidR="000F5EB5" w14:paraId="5B111C70" w14:textId="77777777">
                <w:trPr>
                  <w:divId w:val="1359895570"/>
                  <w:tblCellSpacing w:w="15" w:type="dxa"/>
                </w:trPr>
                <w:tc>
                  <w:tcPr>
                    <w:tcW w:w="50" w:type="pct"/>
                    <w:hideMark/>
                  </w:tcPr>
                  <w:p w14:paraId="607679E0" w14:textId="77777777" w:rsidR="000F5EB5" w:rsidRDefault="000F5EB5">
                    <w:pPr>
                      <w:pStyle w:val="Bibliography"/>
                      <w:rPr>
                        <w:noProof/>
                      </w:rPr>
                    </w:pPr>
                    <w:r>
                      <w:rPr>
                        <w:noProof/>
                      </w:rPr>
                      <w:t xml:space="preserve">[13] </w:t>
                    </w:r>
                  </w:p>
                </w:tc>
                <w:tc>
                  <w:tcPr>
                    <w:tcW w:w="0" w:type="auto"/>
                    <w:hideMark/>
                  </w:tcPr>
                  <w:p w14:paraId="3C2E6623" w14:textId="77777777" w:rsidR="000F5EB5" w:rsidRDefault="000F5EB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0F5EB5" w14:paraId="356DA100" w14:textId="77777777">
                <w:trPr>
                  <w:divId w:val="1359895570"/>
                  <w:tblCellSpacing w:w="15" w:type="dxa"/>
                </w:trPr>
                <w:tc>
                  <w:tcPr>
                    <w:tcW w:w="50" w:type="pct"/>
                    <w:hideMark/>
                  </w:tcPr>
                  <w:p w14:paraId="3A7CD8B8" w14:textId="77777777" w:rsidR="000F5EB5" w:rsidRDefault="000F5EB5">
                    <w:pPr>
                      <w:pStyle w:val="Bibliography"/>
                      <w:rPr>
                        <w:noProof/>
                      </w:rPr>
                    </w:pPr>
                    <w:r>
                      <w:rPr>
                        <w:noProof/>
                      </w:rPr>
                      <w:t xml:space="preserve">[14] </w:t>
                    </w:r>
                  </w:p>
                </w:tc>
                <w:tc>
                  <w:tcPr>
                    <w:tcW w:w="0" w:type="auto"/>
                    <w:hideMark/>
                  </w:tcPr>
                  <w:p w14:paraId="6292D120" w14:textId="77777777" w:rsidR="000F5EB5" w:rsidRDefault="000F5EB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0F5EB5" w14:paraId="47A7D743" w14:textId="77777777">
                <w:trPr>
                  <w:divId w:val="1359895570"/>
                  <w:tblCellSpacing w:w="15" w:type="dxa"/>
                </w:trPr>
                <w:tc>
                  <w:tcPr>
                    <w:tcW w:w="50" w:type="pct"/>
                    <w:hideMark/>
                  </w:tcPr>
                  <w:p w14:paraId="49C657D0" w14:textId="77777777" w:rsidR="000F5EB5" w:rsidRDefault="000F5EB5">
                    <w:pPr>
                      <w:pStyle w:val="Bibliography"/>
                      <w:rPr>
                        <w:noProof/>
                      </w:rPr>
                    </w:pPr>
                    <w:r>
                      <w:rPr>
                        <w:noProof/>
                      </w:rPr>
                      <w:t xml:space="preserve">[15] </w:t>
                    </w:r>
                  </w:p>
                </w:tc>
                <w:tc>
                  <w:tcPr>
                    <w:tcW w:w="0" w:type="auto"/>
                    <w:hideMark/>
                  </w:tcPr>
                  <w:p w14:paraId="5923A618" w14:textId="77777777" w:rsidR="000F5EB5" w:rsidRDefault="000F5EB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0F5EB5" w14:paraId="1C13A3D5" w14:textId="77777777">
                <w:trPr>
                  <w:divId w:val="1359895570"/>
                  <w:tblCellSpacing w:w="15" w:type="dxa"/>
                </w:trPr>
                <w:tc>
                  <w:tcPr>
                    <w:tcW w:w="50" w:type="pct"/>
                    <w:hideMark/>
                  </w:tcPr>
                  <w:p w14:paraId="0CF9F870" w14:textId="77777777" w:rsidR="000F5EB5" w:rsidRDefault="000F5EB5">
                    <w:pPr>
                      <w:pStyle w:val="Bibliography"/>
                      <w:rPr>
                        <w:noProof/>
                      </w:rPr>
                    </w:pPr>
                    <w:r>
                      <w:rPr>
                        <w:noProof/>
                      </w:rPr>
                      <w:t xml:space="preserve">[16] </w:t>
                    </w:r>
                  </w:p>
                </w:tc>
                <w:tc>
                  <w:tcPr>
                    <w:tcW w:w="0" w:type="auto"/>
                    <w:hideMark/>
                  </w:tcPr>
                  <w:p w14:paraId="6CBCA505" w14:textId="77777777" w:rsidR="000F5EB5" w:rsidRDefault="000F5EB5">
                    <w:pPr>
                      <w:pStyle w:val="Bibliography"/>
                      <w:rPr>
                        <w:noProof/>
                      </w:rPr>
                    </w:pPr>
                    <w:r>
                      <w:rPr>
                        <w:noProof/>
                      </w:rPr>
                      <w:t>Xinyu Ma, Xu Chu, Zhibang Yang, Yang Lin, Xin Gao, Junfeng Zhao, "Parameter Efficient Quasi-Orthogonal Fine-Tuning via Givens Rotation," 05 Apr 2024. [Online]. Available: https://arxiv.org/abs/2404.04316. [Accessed 05 Jul 2025].</w:t>
                    </w:r>
                  </w:p>
                </w:tc>
              </w:tr>
              <w:tr w:rsidR="000F5EB5" w14:paraId="11C9DEE8" w14:textId="77777777">
                <w:trPr>
                  <w:divId w:val="1359895570"/>
                  <w:tblCellSpacing w:w="15" w:type="dxa"/>
                </w:trPr>
                <w:tc>
                  <w:tcPr>
                    <w:tcW w:w="50" w:type="pct"/>
                    <w:hideMark/>
                  </w:tcPr>
                  <w:p w14:paraId="3880F553" w14:textId="77777777" w:rsidR="000F5EB5" w:rsidRDefault="000F5EB5">
                    <w:pPr>
                      <w:pStyle w:val="Bibliography"/>
                      <w:rPr>
                        <w:noProof/>
                      </w:rPr>
                    </w:pPr>
                    <w:r>
                      <w:rPr>
                        <w:noProof/>
                      </w:rPr>
                      <w:t xml:space="preserve">[17] </w:t>
                    </w:r>
                  </w:p>
                </w:tc>
                <w:tc>
                  <w:tcPr>
                    <w:tcW w:w="0" w:type="auto"/>
                    <w:hideMark/>
                  </w:tcPr>
                  <w:p w14:paraId="46504DEA" w14:textId="77777777" w:rsidR="000F5EB5" w:rsidRDefault="000F5EB5">
                    <w:pPr>
                      <w:pStyle w:val="Bibliography"/>
                      <w:rPr>
                        <w:noProof/>
                      </w:rPr>
                    </w:pPr>
                    <w:r>
                      <w:rPr>
                        <w:noProof/>
                      </w:rPr>
                      <w:t>H. Face, "Chat Templates," [Online]. Available: https://huggingface.co/learn/llm-course/chapter11/2. [Accessed 23 Jun 2025].</w:t>
                    </w:r>
                  </w:p>
                </w:tc>
              </w:tr>
              <w:tr w:rsidR="000F5EB5" w14:paraId="074E8976" w14:textId="77777777">
                <w:trPr>
                  <w:divId w:val="1359895570"/>
                  <w:tblCellSpacing w:w="15" w:type="dxa"/>
                </w:trPr>
                <w:tc>
                  <w:tcPr>
                    <w:tcW w:w="50" w:type="pct"/>
                    <w:hideMark/>
                  </w:tcPr>
                  <w:p w14:paraId="0879160B" w14:textId="77777777" w:rsidR="000F5EB5" w:rsidRDefault="000F5EB5">
                    <w:pPr>
                      <w:pStyle w:val="Bibliography"/>
                      <w:rPr>
                        <w:noProof/>
                      </w:rPr>
                    </w:pPr>
                    <w:r>
                      <w:rPr>
                        <w:noProof/>
                      </w:rPr>
                      <w:t xml:space="preserve">[18] </w:t>
                    </w:r>
                  </w:p>
                </w:tc>
                <w:tc>
                  <w:tcPr>
                    <w:tcW w:w="0" w:type="auto"/>
                    <w:hideMark/>
                  </w:tcPr>
                  <w:p w14:paraId="284F5A79" w14:textId="77777777" w:rsidR="000F5EB5" w:rsidRDefault="000F5EB5">
                    <w:pPr>
                      <w:pStyle w:val="Bibliography"/>
                      <w:rPr>
                        <w:noProof/>
                      </w:rPr>
                    </w:pPr>
                    <w:r>
                      <w:rPr>
                        <w:noProof/>
                      </w:rPr>
                      <w:t>Hengzhi He, Shirong Xu, Guang Cheng, "Golden Ratio Weighting Prevents Model Collapse," 25 Feb 2025. [Online]. Available: https://www.arxiv.org/abs/2502.18049. [Accessed 24 Jun 2025].</w:t>
                    </w:r>
                  </w:p>
                </w:tc>
              </w:tr>
            </w:tbl>
            <w:p w14:paraId="6AFC1B81" w14:textId="77777777" w:rsidR="000F5EB5" w:rsidRDefault="000F5EB5">
              <w:pPr>
                <w:divId w:val="1359895570"/>
                <w:rPr>
                  <w:rFonts w:eastAsia="Times New Roman"/>
                  <w:noProof/>
                </w:rPr>
              </w:pPr>
            </w:p>
            <w:p w14:paraId="0B854BA2" w14:textId="6AAD1610" w:rsidR="00D24EB6" w:rsidRPr="00F562E4" w:rsidRDefault="00D24EB6">
              <w:pPr>
                <w:rPr>
                  <w:rFonts w:cs="Arial"/>
                </w:rPr>
              </w:pPr>
              <w:r w:rsidRPr="00F562E4">
                <w:rPr>
                  <w:rFonts w:cs="Arial"/>
                  <w:b/>
                  <w:bCs/>
                  <w:noProof/>
                </w:rPr>
                <w:fldChar w:fldCharType="end"/>
              </w:r>
            </w:p>
          </w:sdtContent>
        </w:sdt>
      </w:sdtContent>
    </w:sdt>
    <w:p w14:paraId="021BB376" w14:textId="123990AC" w:rsidR="00276309" w:rsidRPr="00F562E4" w:rsidRDefault="00276309" w:rsidP="00276309">
      <w:pPr>
        <w:rPr>
          <w:rFonts w:cs="Arial"/>
        </w:rPr>
      </w:pPr>
    </w:p>
    <w:sectPr w:rsidR="00276309" w:rsidRPr="00F562E4" w:rsidSect="003F370C">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3E231" w14:textId="77777777" w:rsidR="007F050B" w:rsidRDefault="007F050B" w:rsidP="00CA0D56">
      <w:pPr>
        <w:spacing w:after="0" w:line="240" w:lineRule="auto"/>
      </w:pPr>
      <w:r>
        <w:separator/>
      </w:r>
    </w:p>
  </w:endnote>
  <w:endnote w:type="continuationSeparator" w:id="0">
    <w:p w14:paraId="5B7042E0" w14:textId="77777777" w:rsidR="007F050B" w:rsidRDefault="007F050B"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DB8A6" w14:textId="77777777" w:rsidR="007F050B" w:rsidRDefault="007F050B" w:rsidP="00CA0D56">
      <w:pPr>
        <w:spacing w:after="0" w:line="240" w:lineRule="auto"/>
      </w:pPr>
      <w:r>
        <w:separator/>
      </w:r>
    </w:p>
  </w:footnote>
  <w:footnote w:type="continuationSeparator" w:id="0">
    <w:p w14:paraId="00B0A32E" w14:textId="77777777" w:rsidR="007F050B" w:rsidRDefault="007F050B"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7113"/>
    <w:multiLevelType w:val="hybridMultilevel"/>
    <w:tmpl w:val="7B5A86F6"/>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E209D"/>
    <w:multiLevelType w:val="hybridMultilevel"/>
    <w:tmpl w:val="DD909DB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06872AD6"/>
    <w:multiLevelType w:val="hybridMultilevel"/>
    <w:tmpl w:val="F8FC641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 w15:restartNumberingAfterBreak="0">
    <w:nsid w:val="06FD4164"/>
    <w:multiLevelType w:val="hybridMultilevel"/>
    <w:tmpl w:val="5308D8CE"/>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3F21E3"/>
    <w:multiLevelType w:val="hybridMultilevel"/>
    <w:tmpl w:val="89D42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1EAC76E8"/>
    <w:multiLevelType w:val="hybridMultilevel"/>
    <w:tmpl w:val="C3CE34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3"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0AD4E75"/>
    <w:multiLevelType w:val="hybridMultilevel"/>
    <w:tmpl w:val="56101A20"/>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5"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7"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8" w15:restartNumberingAfterBreak="0">
    <w:nsid w:val="26DA34C4"/>
    <w:multiLevelType w:val="hybridMultilevel"/>
    <w:tmpl w:val="B5DE8F78"/>
    <w:lvl w:ilvl="0" w:tplc="E73A2BD4">
      <w:numFmt w:val="bullet"/>
      <w:lvlText w:val="-"/>
      <w:lvlJc w:val="left"/>
      <w:pPr>
        <w:ind w:left="605" w:hanging="360"/>
      </w:pPr>
      <w:rPr>
        <w:rFonts w:ascii="Arial" w:eastAsiaTheme="minorHAnsi" w:hAnsi="Arial" w:cs="Aria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70847"/>
    <w:multiLevelType w:val="hybridMultilevel"/>
    <w:tmpl w:val="5840E9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289E76DF"/>
    <w:multiLevelType w:val="hybridMultilevel"/>
    <w:tmpl w:val="1C8CAF54"/>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2"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3" w15:restartNumberingAfterBreak="0">
    <w:nsid w:val="31862A00"/>
    <w:multiLevelType w:val="hybridMultilevel"/>
    <w:tmpl w:val="E0FE0A5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4"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7289A"/>
    <w:multiLevelType w:val="hybridMultilevel"/>
    <w:tmpl w:val="AF6E92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59489F"/>
    <w:multiLevelType w:val="hybridMultilevel"/>
    <w:tmpl w:val="8322277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15:restartNumberingAfterBreak="0">
    <w:nsid w:val="479C6D0A"/>
    <w:multiLevelType w:val="hybridMultilevel"/>
    <w:tmpl w:val="F2902CB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5"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A857BD"/>
    <w:multiLevelType w:val="hybridMultilevel"/>
    <w:tmpl w:val="709689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9" w15:restartNumberingAfterBreak="0">
    <w:nsid w:val="4C16331D"/>
    <w:multiLevelType w:val="hybridMultilevel"/>
    <w:tmpl w:val="458805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4D29588C"/>
    <w:multiLevelType w:val="hybridMultilevel"/>
    <w:tmpl w:val="7F7EA9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1" w15:restartNumberingAfterBreak="0">
    <w:nsid w:val="4F123DF1"/>
    <w:multiLevelType w:val="hybridMultilevel"/>
    <w:tmpl w:val="24F2B8B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2" w15:restartNumberingAfterBreak="0">
    <w:nsid w:val="540917A5"/>
    <w:multiLevelType w:val="hybridMultilevel"/>
    <w:tmpl w:val="71148354"/>
    <w:lvl w:ilvl="0" w:tplc="04090003">
      <w:start w:val="1"/>
      <w:numFmt w:val="bullet"/>
      <w:lvlText w:val="o"/>
      <w:lvlJc w:val="left"/>
      <w:pPr>
        <w:ind w:left="965" w:hanging="360"/>
      </w:pPr>
      <w:rPr>
        <w:rFonts w:ascii="Courier New" w:hAnsi="Courier New" w:cs="Courier New" w:hint="default"/>
      </w:rPr>
    </w:lvl>
    <w:lvl w:ilvl="1" w:tplc="04090003">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3" w15:restartNumberingAfterBreak="0">
    <w:nsid w:val="54562F69"/>
    <w:multiLevelType w:val="hybridMultilevel"/>
    <w:tmpl w:val="1A8E2C2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4"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5DC10E9E"/>
    <w:multiLevelType w:val="hybridMultilevel"/>
    <w:tmpl w:val="088C5EB2"/>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9" w15:restartNumberingAfterBreak="0">
    <w:nsid w:val="66EA5C95"/>
    <w:multiLevelType w:val="hybridMultilevel"/>
    <w:tmpl w:val="EF8082D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50" w15:restartNumberingAfterBreak="0">
    <w:nsid w:val="684D1C18"/>
    <w:multiLevelType w:val="hybridMultilevel"/>
    <w:tmpl w:val="D43826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51"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54"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79992E7A"/>
    <w:multiLevelType w:val="hybridMultilevel"/>
    <w:tmpl w:val="933CF8B2"/>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6"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DA61524"/>
    <w:multiLevelType w:val="hybridMultilevel"/>
    <w:tmpl w:val="74D0DA8A"/>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1325" w:hanging="360"/>
      </w:pPr>
      <w:rPr>
        <w:rFonts w:ascii="Courier New" w:hAnsi="Courier New" w:cs="Courier New" w:hint="default"/>
      </w:rPr>
    </w:lvl>
    <w:lvl w:ilvl="2" w:tplc="FFFFFFFF" w:tentative="1">
      <w:start w:val="1"/>
      <w:numFmt w:val="bullet"/>
      <w:lvlText w:val=""/>
      <w:lvlJc w:val="left"/>
      <w:pPr>
        <w:ind w:left="2045" w:hanging="360"/>
      </w:pPr>
      <w:rPr>
        <w:rFonts w:ascii="Wingdings" w:hAnsi="Wingdings" w:hint="default"/>
      </w:rPr>
    </w:lvl>
    <w:lvl w:ilvl="3" w:tplc="FFFFFFFF" w:tentative="1">
      <w:start w:val="1"/>
      <w:numFmt w:val="bullet"/>
      <w:lvlText w:val=""/>
      <w:lvlJc w:val="left"/>
      <w:pPr>
        <w:ind w:left="2765" w:hanging="360"/>
      </w:pPr>
      <w:rPr>
        <w:rFonts w:ascii="Symbol" w:hAnsi="Symbol" w:hint="default"/>
      </w:rPr>
    </w:lvl>
    <w:lvl w:ilvl="4" w:tplc="FFFFFFFF" w:tentative="1">
      <w:start w:val="1"/>
      <w:numFmt w:val="bullet"/>
      <w:lvlText w:val="o"/>
      <w:lvlJc w:val="left"/>
      <w:pPr>
        <w:ind w:left="3485" w:hanging="360"/>
      </w:pPr>
      <w:rPr>
        <w:rFonts w:ascii="Courier New" w:hAnsi="Courier New" w:cs="Courier New" w:hint="default"/>
      </w:rPr>
    </w:lvl>
    <w:lvl w:ilvl="5" w:tplc="FFFFFFFF" w:tentative="1">
      <w:start w:val="1"/>
      <w:numFmt w:val="bullet"/>
      <w:lvlText w:val=""/>
      <w:lvlJc w:val="left"/>
      <w:pPr>
        <w:ind w:left="4205" w:hanging="360"/>
      </w:pPr>
      <w:rPr>
        <w:rFonts w:ascii="Wingdings" w:hAnsi="Wingdings" w:hint="default"/>
      </w:rPr>
    </w:lvl>
    <w:lvl w:ilvl="6" w:tplc="FFFFFFFF" w:tentative="1">
      <w:start w:val="1"/>
      <w:numFmt w:val="bullet"/>
      <w:lvlText w:val=""/>
      <w:lvlJc w:val="left"/>
      <w:pPr>
        <w:ind w:left="4925" w:hanging="360"/>
      </w:pPr>
      <w:rPr>
        <w:rFonts w:ascii="Symbol" w:hAnsi="Symbol" w:hint="default"/>
      </w:rPr>
    </w:lvl>
    <w:lvl w:ilvl="7" w:tplc="FFFFFFFF" w:tentative="1">
      <w:start w:val="1"/>
      <w:numFmt w:val="bullet"/>
      <w:lvlText w:val="o"/>
      <w:lvlJc w:val="left"/>
      <w:pPr>
        <w:ind w:left="5645" w:hanging="360"/>
      </w:pPr>
      <w:rPr>
        <w:rFonts w:ascii="Courier New" w:hAnsi="Courier New" w:cs="Courier New" w:hint="default"/>
      </w:rPr>
    </w:lvl>
    <w:lvl w:ilvl="8" w:tplc="FFFFFFFF" w:tentative="1">
      <w:start w:val="1"/>
      <w:numFmt w:val="bullet"/>
      <w:lvlText w:val=""/>
      <w:lvlJc w:val="left"/>
      <w:pPr>
        <w:ind w:left="6365" w:hanging="360"/>
      </w:pPr>
      <w:rPr>
        <w:rFonts w:ascii="Wingdings" w:hAnsi="Wingdings" w:hint="default"/>
      </w:rPr>
    </w:lvl>
  </w:abstractNum>
  <w:num w:numId="1" w16cid:durableId="1739522416">
    <w:abstractNumId w:val="10"/>
  </w:num>
  <w:num w:numId="2" w16cid:durableId="1077362295">
    <w:abstractNumId w:val="17"/>
  </w:num>
  <w:num w:numId="3" w16cid:durableId="7912473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53"/>
  </w:num>
  <w:num w:numId="6" w16cid:durableId="1322545893">
    <w:abstractNumId w:val="53"/>
  </w:num>
  <w:num w:numId="7" w16cid:durableId="175416508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5"/>
  </w:num>
  <w:num w:numId="11" w16cid:durableId="1071149283">
    <w:abstractNumId w:val="22"/>
  </w:num>
  <w:num w:numId="12" w16cid:durableId="1574968918">
    <w:abstractNumId w:val="44"/>
  </w:num>
  <w:num w:numId="13" w16cid:durableId="474227551">
    <w:abstractNumId w:val="51"/>
  </w:num>
  <w:num w:numId="14" w16cid:durableId="240259829">
    <w:abstractNumId w:val="29"/>
  </w:num>
  <w:num w:numId="15" w16cid:durableId="2032292785">
    <w:abstractNumId w:val="1"/>
  </w:num>
  <w:num w:numId="16" w16cid:durableId="698548648">
    <w:abstractNumId w:val="46"/>
  </w:num>
  <w:num w:numId="17" w16cid:durableId="310863838">
    <w:abstractNumId w:val="16"/>
  </w:num>
  <w:num w:numId="18" w16cid:durableId="2114785991">
    <w:abstractNumId w:val="8"/>
  </w:num>
  <w:num w:numId="19" w16cid:durableId="730540148">
    <w:abstractNumId w:val="7"/>
  </w:num>
  <w:num w:numId="20" w16cid:durableId="2132285157">
    <w:abstractNumId w:val="26"/>
  </w:num>
  <w:num w:numId="21" w16cid:durableId="109518037">
    <w:abstractNumId w:val="9"/>
  </w:num>
  <w:num w:numId="22" w16cid:durableId="1975090297">
    <w:abstractNumId w:val="31"/>
  </w:num>
  <w:num w:numId="23" w16cid:durableId="19551854">
    <w:abstractNumId w:val="36"/>
  </w:num>
  <w:num w:numId="24" w16cid:durableId="1402871938">
    <w:abstractNumId w:val="37"/>
  </w:num>
  <w:num w:numId="25" w16cid:durableId="1695421262">
    <w:abstractNumId w:val="54"/>
  </w:num>
  <w:num w:numId="26" w16cid:durableId="964701760">
    <w:abstractNumId w:val="25"/>
  </w:num>
  <w:num w:numId="27" w16cid:durableId="1001200212">
    <w:abstractNumId w:val="30"/>
  </w:num>
  <w:num w:numId="28" w16cid:durableId="1440564796">
    <w:abstractNumId w:val="32"/>
  </w:num>
  <w:num w:numId="29" w16cid:durableId="158812860">
    <w:abstractNumId w:val="13"/>
  </w:num>
  <w:num w:numId="30" w16cid:durableId="1561207547">
    <w:abstractNumId w:val="19"/>
  </w:num>
  <w:num w:numId="31" w16cid:durableId="2127845377">
    <w:abstractNumId w:val="48"/>
  </w:num>
  <w:num w:numId="32" w16cid:durableId="1190416266">
    <w:abstractNumId w:val="24"/>
  </w:num>
  <w:num w:numId="33" w16cid:durableId="1611431739">
    <w:abstractNumId w:val="35"/>
  </w:num>
  <w:num w:numId="34" w16cid:durableId="159808646">
    <w:abstractNumId w:val="56"/>
  </w:num>
  <w:num w:numId="35" w16cid:durableId="58482471">
    <w:abstractNumId w:val="28"/>
  </w:num>
  <w:num w:numId="36" w16cid:durableId="1823887391">
    <w:abstractNumId w:val="52"/>
  </w:num>
  <w:num w:numId="37" w16cid:durableId="1215972038">
    <w:abstractNumId w:val="45"/>
  </w:num>
  <w:num w:numId="38" w16cid:durableId="1834367690">
    <w:abstractNumId w:val="11"/>
  </w:num>
  <w:num w:numId="39" w16cid:durableId="1211263880">
    <w:abstractNumId w:val="15"/>
  </w:num>
  <w:num w:numId="40" w16cid:durableId="2099011618">
    <w:abstractNumId w:val="41"/>
  </w:num>
  <w:num w:numId="41" w16cid:durableId="519852747">
    <w:abstractNumId w:val="6"/>
  </w:num>
  <w:num w:numId="42" w16cid:durableId="1056465108">
    <w:abstractNumId w:val="18"/>
  </w:num>
  <w:num w:numId="43" w16cid:durableId="960767246">
    <w:abstractNumId w:val="57"/>
  </w:num>
  <w:num w:numId="44" w16cid:durableId="1627394190">
    <w:abstractNumId w:val="33"/>
  </w:num>
  <w:num w:numId="45" w16cid:durableId="1584336701">
    <w:abstractNumId w:val="40"/>
  </w:num>
  <w:num w:numId="46" w16cid:durableId="923609570">
    <w:abstractNumId w:val="3"/>
  </w:num>
  <w:num w:numId="47" w16cid:durableId="318577635">
    <w:abstractNumId w:val="0"/>
  </w:num>
  <w:num w:numId="48" w16cid:durableId="183638746">
    <w:abstractNumId w:val="42"/>
  </w:num>
  <w:num w:numId="49" w16cid:durableId="170878087">
    <w:abstractNumId w:val="50"/>
  </w:num>
  <w:num w:numId="50" w16cid:durableId="672219348">
    <w:abstractNumId w:val="43"/>
  </w:num>
  <w:num w:numId="51" w16cid:durableId="657149674">
    <w:abstractNumId w:val="23"/>
  </w:num>
  <w:num w:numId="52" w16cid:durableId="998732296">
    <w:abstractNumId w:val="49"/>
  </w:num>
  <w:num w:numId="53" w16cid:durableId="1960212002">
    <w:abstractNumId w:val="27"/>
  </w:num>
  <w:num w:numId="54" w16cid:durableId="264265278">
    <w:abstractNumId w:val="20"/>
  </w:num>
  <w:num w:numId="55" w16cid:durableId="888417634">
    <w:abstractNumId w:val="39"/>
  </w:num>
  <w:num w:numId="56" w16cid:durableId="1560282559">
    <w:abstractNumId w:val="4"/>
  </w:num>
  <w:num w:numId="57" w16cid:durableId="960961882">
    <w:abstractNumId w:val="55"/>
  </w:num>
  <w:num w:numId="58" w16cid:durableId="2068337068">
    <w:abstractNumId w:val="47"/>
  </w:num>
  <w:num w:numId="59" w16cid:durableId="881012959">
    <w:abstractNumId w:val="2"/>
  </w:num>
  <w:num w:numId="60" w16cid:durableId="2050714646">
    <w:abstractNumId w:val="38"/>
  </w:num>
  <w:num w:numId="61" w16cid:durableId="244342250">
    <w:abstractNumId w:val="12"/>
  </w:num>
  <w:num w:numId="62" w16cid:durableId="1057511260">
    <w:abstractNumId w:val="21"/>
  </w:num>
  <w:num w:numId="63" w16cid:durableId="141048270">
    <w:abstractNumId w:val="34"/>
  </w:num>
  <w:num w:numId="64" w16cid:durableId="14102727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1DFF"/>
    <w:rsid w:val="00011EB2"/>
    <w:rsid w:val="00014AF9"/>
    <w:rsid w:val="00015DBF"/>
    <w:rsid w:val="0002011A"/>
    <w:rsid w:val="00025624"/>
    <w:rsid w:val="0002589B"/>
    <w:rsid w:val="0002618A"/>
    <w:rsid w:val="000272B1"/>
    <w:rsid w:val="00032061"/>
    <w:rsid w:val="00034951"/>
    <w:rsid w:val="00040E0B"/>
    <w:rsid w:val="00046617"/>
    <w:rsid w:val="0005197F"/>
    <w:rsid w:val="000550D1"/>
    <w:rsid w:val="000568C3"/>
    <w:rsid w:val="00056BF1"/>
    <w:rsid w:val="00067F39"/>
    <w:rsid w:val="0007301B"/>
    <w:rsid w:val="000805BD"/>
    <w:rsid w:val="00080E25"/>
    <w:rsid w:val="00082D88"/>
    <w:rsid w:val="0008495C"/>
    <w:rsid w:val="0008536B"/>
    <w:rsid w:val="000853C3"/>
    <w:rsid w:val="000859DE"/>
    <w:rsid w:val="00096344"/>
    <w:rsid w:val="00097E44"/>
    <w:rsid w:val="000A27BF"/>
    <w:rsid w:val="000A57BB"/>
    <w:rsid w:val="000B02BE"/>
    <w:rsid w:val="000C0EAC"/>
    <w:rsid w:val="000C3554"/>
    <w:rsid w:val="000C7907"/>
    <w:rsid w:val="000D07BA"/>
    <w:rsid w:val="000D265C"/>
    <w:rsid w:val="000E1901"/>
    <w:rsid w:val="000E2FD6"/>
    <w:rsid w:val="000E70DE"/>
    <w:rsid w:val="000F25AC"/>
    <w:rsid w:val="000F5EB5"/>
    <w:rsid w:val="00101B16"/>
    <w:rsid w:val="00117EA5"/>
    <w:rsid w:val="00120A9B"/>
    <w:rsid w:val="001221FF"/>
    <w:rsid w:val="00130E89"/>
    <w:rsid w:val="001313A0"/>
    <w:rsid w:val="00141BAD"/>
    <w:rsid w:val="001445E1"/>
    <w:rsid w:val="00145AD0"/>
    <w:rsid w:val="00146191"/>
    <w:rsid w:val="00147F14"/>
    <w:rsid w:val="00151697"/>
    <w:rsid w:val="00152F4C"/>
    <w:rsid w:val="00164CA9"/>
    <w:rsid w:val="00165FCD"/>
    <w:rsid w:val="001678EF"/>
    <w:rsid w:val="001707DA"/>
    <w:rsid w:val="00175EB9"/>
    <w:rsid w:val="00183656"/>
    <w:rsid w:val="0018417D"/>
    <w:rsid w:val="001872EE"/>
    <w:rsid w:val="00195366"/>
    <w:rsid w:val="00196B81"/>
    <w:rsid w:val="00197036"/>
    <w:rsid w:val="001A4F2A"/>
    <w:rsid w:val="001B24EA"/>
    <w:rsid w:val="001C480B"/>
    <w:rsid w:val="001C5B2D"/>
    <w:rsid w:val="001C62EB"/>
    <w:rsid w:val="001C7051"/>
    <w:rsid w:val="001D055E"/>
    <w:rsid w:val="001D2BFF"/>
    <w:rsid w:val="001D5C32"/>
    <w:rsid w:val="001E2D9B"/>
    <w:rsid w:val="001F0258"/>
    <w:rsid w:val="001F2D56"/>
    <w:rsid w:val="001F3280"/>
    <w:rsid w:val="001F400B"/>
    <w:rsid w:val="001F47EE"/>
    <w:rsid w:val="00203CDC"/>
    <w:rsid w:val="0020578E"/>
    <w:rsid w:val="0020622F"/>
    <w:rsid w:val="002071DE"/>
    <w:rsid w:val="002104AA"/>
    <w:rsid w:val="00211CCF"/>
    <w:rsid w:val="00212C56"/>
    <w:rsid w:val="00213ADD"/>
    <w:rsid w:val="002160D7"/>
    <w:rsid w:val="0022206A"/>
    <w:rsid w:val="002249E3"/>
    <w:rsid w:val="0022535B"/>
    <w:rsid w:val="002303AA"/>
    <w:rsid w:val="00231202"/>
    <w:rsid w:val="00232C50"/>
    <w:rsid w:val="0023316B"/>
    <w:rsid w:val="002334CC"/>
    <w:rsid w:val="00236791"/>
    <w:rsid w:val="00236C25"/>
    <w:rsid w:val="00240022"/>
    <w:rsid w:val="00251459"/>
    <w:rsid w:val="00251500"/>
    <w:rsid w:val="00253795"/>
    <w:rsid w:val="00255CA2"/>
    <w:rsid w:val="002560F1"/>
    <w:rsid w:val="00264ADD"/>
    <w:rsid w:val="0027164C"/>
    <w:rsid w:val="00276309"/>
    <w:rsid w:val="0027786B"/>
    <w:rsid w:val="00277B76"/>
    <w:rsid w:val="002946B8"/>
    <w:rsid w:val="002A160B"/>
    <w:rsid w:val="002A4693"/>
    <w:rsid w:val="002A721C"/>
    <w:rsid w:val="002B0BA3"/>
    <w:rsid w:val="002B4328"/>
    <w:rsid w:val="002B533B"/>
    <w:rsid w:val="002B628D"/>
    <w:rsid w:val="002B7BA1"/>
    <w:rsid w:val="002C4F5F"/>
    <w:rsid w:val="002C6316"/>
    <w:rsid w:val="002C7FB0"/>
    <w:rsid w:val="002D0805"/>
    <w:rsid w:val="002D220E"/>
    <w:rsid w:val="002D289D"/>
    <w:rsid w:val="002D548F"/>
    <w:rsid w:val="002D559F"/>
    <w:rsid w:val="002E2DE5"/>
    <w:rsid w:val="002E6DDB"/>
    <w:rsid w:val="002F2544"/>
    <w:rsid w:val="003019D6"/>
    <w:rsid w:val="00301D4A"/>
    <w:rsid w:val="00315885"/>
    <w:rsid w:val="00316595"/>
    <w:rsid w:val="00317E70"/>
    <w:rsid w:val="003233DE"/>
    <w:rsid w:val="00327BCB"/>
    <w:rsid w:val="003338DD"/>
    <w:rsid w:val="00335027"/>
    <w:rsid w:val="00337D2A"/>
    <w:rsid w:val="00341BFE"/>
    <w:rsid w:val="00345269"/>
    <w:rsid w:val="00345FFA"/>
    <w:rsid w:val="0034798E"/>
    <w:rsid w:val="00347F7D"/>
    <w:rsid w:val="003516B6"/>
    <w:rsid w:val="003578F9"/>
    <w:rsid w:val="00360993"/>
    <w:rsid w:val="003649FF"/>
    <w:rsid w:val="00364BC6"/>
    <w:rsid w:val="00365E45"/>
    <w:rsid w:val="00382826"/>
    <w:rsid w:val="00392D2A"/>
    <w:rsid w:val="00393526"/>
    <w:rsid w:val="003955BF"/>
    <w:rsid w:val="003A305F"/>
    <w:rsid w:val="003B036A"/>
    <w:rsid w:val="003B1E2B"/>
    <w:rsid w:val="003B303A"/>
    <w:rsid w:val="003B4F3A"/>
    <w:rsid w:val="003C1D88"/>
    <w:rsid w:val="003C4D2E"/>
    <w:rsid w:val="003C7765"/>
    <w:rsid w:val="003D3607"/>
    <w:rsid w:val="003D6BF3"/>
    <w:rsid w:val="003F2600"/>
    <w:rsid w:val="003F370C"/>
    <w:rsid w:val="0040453C"/>
    <w:rsid w:val="0040693A"/>
    <w:rsid w:val="00406C38"/>
    <w:rsid w:val="00411C00"/>
    <w:rsid w:val="00416414"/>
    <w:rsid w:val="00416DA1"/>
    <w:rsid w:val="0042276C"/>
    <w:rsid w:val="00434C26"/>
    <w:rsid w:val="00435ED0"/>
    <w:rsid w:val="00437671"/>
    <w:rsid w:val="004415CD"/>
    <w:rsid w:val="0044244A"/>
    <w:rsid w:val="0044739E"/>
    <w:rsid w:val="00447ED7"/>
    <w:rsid w:val="0046068A"/>
    <w:rsid w:val="004617D1"/>
    <w:rsid w:val="00462138"/>
    <w:rsid w:val="004641F4"/>
    <w:rsid w:val="00465B9A"/>
    <w:rsid w:val="00470FC6"/>
    <w:rsid w:val="00472B69"/>
    <w:rsid w:val="004742BA"/>
    <w:rsid w:val="004755FD"/>
    <w:rsid w:val="00475952"/>
    <w:rsid w:val="00477BF0"/>
    <w:rsid w:val="00481303"/>
    <w:rsid w:val="0048440F"/>
    <w:rsid w:val="00491F82"/>
    <w:rsid w:val="00494201"/>
    <w:rsid w:val="004A1A5F"/>
    <w:rsid w:val="004A3354"/>
    <w:rsid w:val="004B1235"/>
    <w:rsid w:val="004B52FE"/>
    <w:rsid w:val="004C4CCA"/>
    <w:rsid w:val="004C7AE4"/>
    <w:rsid w:val="004D4261"/>
    <w:rsid w:val="004D4D12"/>
    <w:rsid w:val="004D7C47"/>
    <w:rsid w:val="004E10A1"/>
    <w:rsid w:val="004E28B3"/>
    <w:rsid w:val="004E745F"/>
    <w:rsid w:val="004F351E"/>
    <w:rsid w:val="004F3D3C"/>
    <w:rsid w:val="004F58D8"/>
    <w:rsid w:val="004F7855"/>
    <w:rsid w:val="00502BC4"/>
    <w:rsid w:val="00513A78"/>
    <w:rsid w:val="00527AC4"/>
    <w:rsid w:val="00532285"/>
    <w:rsid w:val="00536301"/>
    <w:rsid w:val="00544410"/>
    <w:rsid w:val="00556804"/>
    <w:rsid w:val="00557841"/>
    <w:rsid w:val="00563AB2"/>
    <w:rsid w:val="005712D1"/>
    <w:rsid w:val="0057235A"/>
    <w:rsid w:val="00575AF8"/>
    <w:rsid w:val="005815CF"/>
    <w:rsid w:val="00581C04"/>
    <w:rsid w:val="00582D52"/>
    <w:rsid w:val="00583DAC"/>
    <w:rsid w:val="00584C0B"/>
    <w:rsid w:val="0058772C"/>
    <w:rsid w:val="0059586C"/>
    <w:rsid w:val="0059698B"/>
    <w:rsid w:val="00596CE1"/>
    <w:rsid w:val="005A0F77"/>
    <w:rsid w:val="005A2324"/>
    <w:rsid w:val="005A42BB"/>
    <w:rsid w:val="005A62F4"/>
    <w:rsid w:val="005B5212"/>
    <w:rsid w:val="005B7245"/>
    <w:rsid w:val="005C194E"/>
    <w:rsid w:val="005C4490"/>
    <w:rsid w:val="005C672E"/>
    <w:rsid w:val="005D158C"/>
    <w:rsid w:val="005D549F"/>
    <w:rsid w:val="005D5DAB"/>
    <w:rsid w:val="005E0160"/>
    <w:rsid w:val="005E3A41"/>
    <w:rsid w:val="005E650C"/>
    <w:rsid w:val="005F4587"/>
    <w:rsid w:val="005F6654"/>
    <w:rsid w:val="006028B7"/>
    <w:rsid w:val="00602E45"/>
    <w:rsid w:val="00615D55"/>
    <w:rsid w:val="00621627"/>
    <w:rsid w:val="00621F52"/>
    <w:rsid w:val="00631617"/>
    <w:rsid w:val="0063511E"/>
    <w:rsid w:val="00637022"/>
    <w:rsid w:val="0063752B"/>
    <w:rsid w:val="006405E3"/>
    <w:rsid w:val="006461DB"/>
    <w:rsid w:val="00654407"/>
    <w:rsid w:val="00654505"/>
    <w:rsid w:val="00657550"/>
    <w:rsid w:val="00657713"/>
    <w:rsid w:val="00657AC0"/>
    <w:rsid w:val="00662DBA"/>
    <w:rsid w:val="0068246F"/>
    <w:rsid w:val="00686E2B"/>
    <w:rsid w:val="00693A5B"/>
    <w:rsid w:val="006A025C"/>
    <w:rsid w:val="006B212D"/>
    <w:rsid w:val="006B37FF"/>
    <w:rsid w:val="006B4F88"/>
    <w:rsid w:val="006C3F77"/>
    <w:rsid w:val="006C72B7"/>
    <w:rsid w:val="006D5813"/>
    <w:rsid w:val="006E5808"/>
    <w:rsid w:val="006F0226"/>
    <w:rsid w:val="006F11E1"/>
    <w:rsid w:val="007010CD"/>
    <w:rsid w:val="00705034"/>
    <w:rsid w:val="00705E36"/>
    <w:rsid w:val="00712EAB"/>
    <w:rsid w:val="00721B15"/>
    <w:rsid w:val="00724956"/>
    <w:rsid w:val="00724FBB"/>
    <w:rsid w:val="0072674D"/>
    <w:rsid w:val="00735B33"/>
    <w:rsid w:val="00737BD2"/>
    <w:rsid w:val="007407AC"/>
    <w:rsid w:val="007413FF"/>
    <w:rsid w:val="00746976"/>
    <w:rsid w:val="007516BF"/>
    <w:rsid w:val="00751BB1"/>
    <w:rsid w:val="0075322E"/>
    <w:rsid w:val="00754548"/>
    <w:rsid w:val="007572C7"/>
    <w:rsid w:val="00760EA7"/>
    <w:rsid w:val="007700B1"/>
    <w:rsid w:val="007737A1"/>
    <w:rsid w:val="007749AF"/>
    <w:rsid w:val="00774A65"/>
    <w:rsid w:val="007837C0"/>
    <w:rsid w:val="00783E42"/>
    <w:rsid w:val="00787D77"/>
    <w:rsid w:val="00791FCA"/>
    <w:rsid w:val="00792791"/>
    <w:rsid w:val="00793A4D"/>
    <w:rsid w:val="00795207"/>
    <w:rsid w:val="007A1FB9"/>
    <w:rsid w:val="007A2155"/>
    <w:rsid w:val="007A3596"/>
    <w:rsid w:val="007A4A4D"/>
    <w:rsid w:val="007A7C12"/>
    <w:rsid w:val="007B60D2"/>
    <w:rsid w:val="007C0450"/>
    <w:rsid w:val="007D51CA"/>
    <w:rsid w:val="007D76A5"/>
    <w:rsid w:val="007E074E"/>
    <w:rsid w:val="007E0D6A"/>
    <w:rsid w:val="007E649C"/>
    <w:rsid w:val="007F050B"/>
    <w:rsid w:val="007F251A"/>
    <w:rsid w:val="007F44F7"/>
    <w:rsid w:val="00817FD4"/>
    <w:rsid w:val="0082043E"/>
    <w:rsid w:val="00821E9F"/>
    <w:rsid w:val="00823428"/>
    <w:rsid w:val="00835538"/>
    <w:rsid w:val="00835932"/>
    <w:rsid w:val="008402EE"/>
    <w:rsid w:val="00850014"/>
    <w:rsid w:val="00850DC3"/>
    <w:rsid w:val="008631CA"/>
    <w:rsid w:val="00863D35"/>
    <w:rsid w:val="0086542E"/>
    <w:rsid w:val="00880507"/>
    <w:rsid w:val="00880E99"/>
    <w:rsid w:val="00884022"/>
    <w:rsid w:val="00886D7C"/>
    <w:rsid w:val="00890856"/>
    <w:rsid w:val="008A56E5"/>
    <w:rsid w:val="008A5F9A"/>
    <w:rsid w:val="008A71A2"/>
    <w:rsid w:val="008A726B"/>
    <w:rsid w:val="008B002F"/>
    <w:rsid w:val="008B7D77"/>
    <w:rsid w:val="008C1FB5"/>
    <w:rsid w:val="008D491E"/>
    <w:rsid w:val="008F1AF9"/>
    <w:rsid w:val="008F2AEA"/>
    <w:rsid w:val="008F44C7"/>
    <w:rsid w:val="008F48A8"/>
    <w:rsid w:val="008F5898"/>
    <w:rsid w:val="009062A8"/>
    <w:rsid w:val="00907B19"/>
    <w:rsid w:val="00911253"/>
    <w:rsid w:val="009124A3"/>
    <w:rsid w:val="009134B9"/>
    <w:rsid w:val="00914104"/>
    <w:rsid w:val="00917D11"/>
    <w:rsid w:val="00923C52"/>
    <w:rsid w:val="00924E18"/>
    <w:rsid w:val="00931144"/>
    <w:rsid w:val="009450D0"/>
    <w:rsid w:val="009568E7"/>
    <w:rsid w:val="00956935"/>
    <w:rsid w:val="0096187F"/>
    <w:rsid w:val="00965B4F"/>
    <w:rsid w:val="00967759"/>
    <w:rsid w:val="009733DC"/>
    <w:rsid w:val="00981B34"/>
    <w:rsid w:val="0098390A"/>
    <w:rsid w:val="00983DF2"/>
    <w:rsid w:val="0098748D"/>
    <w:rsid w:val="009A0542"/>
    <w:rsid w:val="009A5A43"/>
    <w:rsid w:val="009A60C6"/>
    <w:rsid w:val="009A678C"/>
    <w:rsid w:val="009B0644"/>
    <w:rsid w:val="009B09B2"/>
    <w:rsid w:val="009B2AC2"/>
    <w:rsid w:val="009C14E4"/>
    <w:rsid w:val="009C6373"/>
    <w:rsid w:val="009D410F"/>
    <w:rsid w:val="009E284A"/>
    <w:rsid w:val="009F50B8"/>
    <w:rsid w:val="00A01AE3"/>
    <w:rsid w:val="00A12442"/>
    <w:rsid w:val="00A17198"/>
    <w:rsid w:val="00A23388"/>
    <w:rsid w:val="00A24FEE"/>
    <w:rsid w:val="00A27051"/>
    <w:rsid w:val="00A447A2"/>
    <w:rsid w:val="00A55586"/>
    <w:rsid w:val="00A6027C"/>
    <w:rsid w:val="00A7424C"/>
    <w:rsid w:val="00A745D1"/>
    <w:rsid w:val="00A74CA7"/>
    <w:rsid w:val="00A7511C"/>
    <w:rsid w:val="00A81B62"/>
    <w:rsid w:val="00A848E1"/>
    <w:rsid w:val="00A85183"/>
    <w:rsid w:val="00A91D6A"/>
    <w:rsid w:val="00A97407"/>
    <w:rsid w:val="00AA3186"/>
    <w:rsid w:val="00AA3736"/>
    <w:rsid w:val="00AB7EE4"/>
    <w:rsid w:val="00AC0B5E"/>
    <w:rsid w:val="00AC159B"/>
    <w:rsid w:val="00AC4A16"/>
    <w:rsid w:val="00AC6CD4"/>
    <w:rsid w:val="00AD0D21"/>
    <w:rsid w:val="00AD164B"/>
    <w:rsid w:val="00AD3321"/>
    <w:rsid w:val="00AD4D81"/>
    <w:rsid w:val="00AD4DF0"/>
    <w:rsid w:val="00AD51C9"/>
    <w:rsid w:val="00AF213C"/>
    <w:rsid w:val="00B00426"/>
    <w:rsid w:val="00B00B77"/>
    <w:rsid w:val="00B00FB7"/>
    <w:rsid w:val="00B11798"/>
    <w:rsid w:val="00B16A86"/>
    <w:rsid w:val="00B203C0"/>
    <w:rsid w:val="00B2427C"/>
    <w:rsid w:val="00B25C80"/>
    <w:rsid w:val="00B261AF"/>
    <w:rsid w:val="00B27A34"/>
    <w:rsid w:val="00B326BB"/>
    <w:rsid w:val="00B3306C"/>
    <w:rsid w:val="00B40D9D"/>
    <w:rsid w:val="00B4527B"/>
    <w:rsid w:val="00B47682"/>
    <w:rsid w:val="00B52C81"/>
    <w:rsid w:val="00B52D5D"/>
    <w:rsid w:val="00B56C38"/>
    <w:rsid w:val="00B736DB"/>
    <w:rsid w:val="00B778EE"/>
    <w:rsid w:val="00B92260"/>
    <w:rsid w:val="00B941FE"/>
    <w:rsid w:val="00BA1E37"/>
    <w:rsid w:val="00BA5224"/>
    <w:rsid w:val="00BB692A"/>
    <w:rsid w:val="00BB7514"/>
    <w:rsid w:val="00BC092B"/>
    <w:rsid w:val="00BC399F"/>
    <w:rsid w:val="00BC6BB6"/>
    <w:rsid w:val="00BC6D7E"/>
    <w:rsid w:val="00BD4D02"/>
    <w:rsid w:val="00BD4ECB"/>
    <w:rsid w:val="00BE344A"/>
    <w:rsid w:val="00BE38F5"/>
    <w:rsid w:val="00BE44D9"/>
    <w:rsid w:val="00BE5B53"/>
    <w:rsid w:val="00BE638A"/>
    <w:rsid w:val="00BF3C2B"/>
    <w:rsid w:val="00BF4AC5"/>
    <w:rsid w:val="00BF7E85"/>
    <w:rsid w:val="00C036E0"/>
    <w:rsid w:val="00C046BA"/>
    <w:rsid w:val="00C04D36"/>
    <w:rsid w:val="00C0640F"/>
    <w:rsid w:val="00C14AB0"/>
    <w:rsid w:val="00C14D61"/>
    <w:rsid w:val="00C20851"/>
    <w:rsid w:val="00C24056"/>
    <w:rsid w:val="00C30565"/>
    <w:rsid w:val="00C378D3"/>
    <w:rsid w:val="00C42155"/>
    <w:rsid w:val="00C42984"/>
    <w:rsid w:val="00C472E9"/>
    <w:rsid w:val="00C5131A"/>
    <w:rsid w:val="00C53EFD"/>
    <w:rsid w:val="00C545A6"/>
    <w:rsid w:val="00C5791D"/>
    <w:rsid w:val="00C6164A"/>
    <w:rsid w:val="00C64E9A"/>
    <w:rsid w:val="00C75425"/>
    <w:rsid w:val="00C76C07"/>
    <w:rsid w:val="00C84724"/>
    <w:rsid w:val="00C87E5E"/>
    <w:rsid w:val="00C92B2E"/>
    <w:rsid w:val="00C94BAE"/>
    <w:rsid w:val="00C97236"/>
    <w:rsid w:val="00CA0D56"/>
    <w:rsid w:val="00CA1D27"/>
    <w:rsid w:val="00CC54F6"/>
    <w:rsid w:val="00CC5987"/>
    <w:rsid w:val="00CE03CE"/>
    <w:rsid w:val="00CE1FEC"/>
    <w:rsid w:val="00CE3E47"/>
    <w:rsid w:val="00CE412D"/>
    <w:rsid w:val="00CE70F1"/>
    <w:rsid w:val="00CF06B5"/>
    <w:rsid w:val="00CF6AF3"/>
    <w:rsid w:val="00D00D50"/>
    <w:rsid w:val="00D112BB"/>
    <w:rsid w:val="00D13F98"/>
    <w:rsid w:val="00D14360"/>
    <w:rsid w:val="00D2458D"/>
    <w:rsid w:val="00D24EB6"/>
    <w:rsid w:val="00D26C6A"/>
    <w:rsid w:val="00D328EC"/>
    <w:rsid w:val="00D34CD5"/>
    <w:rsid w:val="00D439E2"/>
    <w:rsid w:val="00D44870"/>
    <w:rsid w:val="00D469D6"/>
    <w:rsid w:val="00D56191"/>
    <w:rsid w:val="00D578AB"/>
    <w:rsid w:val="00D61C15"/>
    <w:rsid w:val="00D7273A"/>
    <w:rsid w:val="00D7273D"/>
    <w:rsid w:val="00D85147"/>
    <w:rsid w:val="00D85824"/>
    <w:rsid w:val="00D93628"/>
    <w:rsid w:val="00DA3A43"/>
    <w:rsid w:val="00DB0AD0"/>
    <w:rsid w:val="00DB3366"/>
    <w:rsid w:val="00DB484E"/>
    <w:rsid w:val="00DC05F7"/>
    <w:rsid w:val="00DC5013"/>
    <w:rsid w:val="00DD028F"/>
    <w:rsid w:val="00DD0FCD"/>
    <w:rsid w:val="00DE699A"/>
    <w:rsid w:val="00DF42F8"/>
    <w:rsid w:val="00DF6A72"/>
    <w:rsid w:val="00E01C61"/>
    <w:rsid w:val="00E029D8"/>
    <w:rsid w:val="00E068E9"/>
    <w:rsid w:val="00E06A1D"/>
    <w:rsid w:val="00E17BCA"/>
    <w:rsid w:val="00E22FEE"/>
    <w:rsid w:val="00E24754"/>
    <w:rsid w:val="00E25F48"/>
    <w:rsid w:val="00E358BD"/>
    <w:rsid w:val="00E36D09"/>
    <w:rsid w:val="00E42269"/>
    <w:rsid w:val="00E4295D"/>
    <w:rsid w:val="00E4694B"/>
    <w:rsid w:val="00E47C5E"/>
    <w:rsid w:val="00E508FD"/>
    <w:rsid w:val="00E50F16"/>
    <w:rsid w:val="00E60979"/>
    <w:rsid w:val="00E66043"/>
    <w:rsid w:val="00E67469"/>
    <w:rsid w:val="00E71922"/>
    <w:rsid w:val="00E73463"/>
    <w:rsid w:val="00E75BBE"/>
    <w:rsid w:val="00E80801"/>
    <w:rsid w:val="00E81A4A"/>
    <w:rsid w:val="00E82C9E"/>
    <w:rsid w:val="00E87B24"/>
    <w:rsid w:val="00E93EB4"/>
    <w:rsid w:val="00E95240"/>
    <w:rsid w:val="00E96A1B"/>
    <w:rsid w:val="00E97669"/>
    <w:rsid w:val="00EB77FA"/>
    <w:rsid w:val="00EC4786"/>
    <w:rsid w:val="00ED27E3"/>
    <w:rsid w:val="00ED71BA"/>
    <w:rsid w:val="00EE39A5"/>
    <w:rsid w:val="00EE3AF2"/>
    <w:rsid w:val="00EE59DB"/>
    <w:rsid w:val="00EE604F"/>
    <w:rsid w:val="00EF2342"/>
    <w:rsid w:val="00EF2F63"/>
    <w:rsid w:val="00EF3908"/>
    <w:rsid w:val="00EF733C"/>
    <w:rsid w:val="00F00851"/>
    <w:rsid w:val="00F044B8"/>
    <w:rsid w:val="00F04B1E"/>
    <w:rsid w:val="00F04D98"/>
    <w:rsid w:val="00F051AA"/>
    <w:rsid w:val="00F16F2E"/>
    <w:rsid w:val="00F17010"/>
    <w:rsid w:val="00F254CD"/>
    <w:rsid w:val="00F26195"/>
    <w:rsid w:val="00F26A29"/>
    <w:rsid w:val="00F403AA"/>
    <w:rsid w:val="00F42621"/>
    <w:rsid w:val="00F43813"/>
    <w:rsid w:val="00F51EED"/>
    <w:rsid w:val="00F534D6"/>
    <w:rsid w:val="00F53BFC"/>
    <w:rsid w:val="00F562E4"/>
    <w:rsid w:val="00F56763"/>
    <w:rsid w:val="00F656DB"/>
    <w:rsid w:val="00F67370"/>
    <w:rsid w:val="00F71526"/>
    <w:rsid w:val="00F7699D"/>
    <w:rsid w:val="00F80B4C"/>
    <w:rsid w:val="00F8133D"/>
    <w:rsid w:val="00F8384B"/>
    <w:rsid w:val="00F87F25"/>
    <w:rsid w:val="00F91EFC"/>
    <w:rsid w:val="00F94A68"/>
    <w:rsid w:val="00FA044F"/>
    <w:rsid w:val="00FA095C"/>
    <w:rsid w:val="00FA23B6"/>
    <w:rsid w:val="00FB2697"/>
    <w:rsid w:val="00FB73F2"/>
    <w:rsid w:val="00FC202F"/>
    <w:rsid w:val="00FC4E50"/>
    <w:rsid w:val="00FD3435"/>
    <w:rsid w:val="00FD4D00"/>
    <w:rsid w:val="00FD781B"/>
    <w:rsid w:val="00FE09DA"/>
    <w:rsid w:val="00FE52E0"/>
    <w:rsid w:val="00FF030B"/>
    <w:rsid w:val="00FF6B91"/>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 w:type="table" w:styleId="ListTable6Colorful-Accent3">
    <w:name w:val="List Table 6 Colorful Accent 3"/>
    <w:basedOn w:val="TableNormal"/>
    <w:uiPriority w:val="51"/>
    <w:rsid w:val="00C0640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E06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3A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3A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E3A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E3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E3A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E3A4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E3A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5E3A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5E3A4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5E3A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5E3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5E3A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E3A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1461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vlist-s">
    <w:name w:val="vlist-s"/>
    <w:basedOn w:val="DefaultParagraphFont"/>
    <w:rsid w:val="000D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9993976">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69468783">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05082003">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07032941">
      <w:bodyDiv w:val="1"/>
      <w:marLeft w:val="0"/>
      <w:marRight w:val="0"/>
      <w:marTop w:val="0"/>
      <w:marBottom w:val="0"/>
      <w:divBdr>
        <w:top w:val="none" w:sz="0" w:space="0" w:color="auto"/>
        <w:left w:val="none" w:sz="0" w:space="0" w:color="auto"/>
        <w:bottom w:val="none" w:sz="0" w:space="0" w:color="auto"/>
        <w:right w:val="none" w:sz="0" w:space="0" w:color="auto"/>
      </w:divBdr>
      <w:divsChild>
        <w:div w:id="941382573">
          <w:marLeft w:val="0"/>
          <w:marRight w:val="0"/>
          <w:marTop w:val="0"/>
          <w:marBottom w:val="0"/>
          <w:divBdr>
            <w:top w:val="none" w:sz="0" w:space="0" w:color="auto"/>
            <w:left w:val="none" w:sz="0" w:space="0" w:color="auto"/>
            <w:bottom w:val="none" w:sz="0" w:space="0" w:color="auto"/>
            <w:right w:val="none" w:sz="0" w:space="0" w:color="auto"/>
          </w:divBdr>
          <w:divsChild>
            <w:div w:id="8288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67390629">
      <w:bodyDiv w:val="1"/>
      <w:marLeft w:val="0"/>
      <w:marRight w:val="0"/>
      <w:marTop w:val="0"/>
      <w:marBottom w:val="0"/>
      <w:divBdr>
        <w:top w:val="none" w:sz="0" w:space="0" w:color="auto"/>
        <w:left w:val="none" w:sz="0" w:space="0" w:color="auto"/>
        <w:bottom w:val="none" w:sz="0" w:space="0" w:color="auto"/>
        <w:right w:val="none" w:sz="0" w:space="0" w:color="auto"/>
      </w:divBdr>
    </w:div>
    <w:div w:id="270892201">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3680088">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289826829">
      <w:bodyDiv w:val="1"/>
      <w:marLeft w:val="0"/>
      <w:marRight w:val="0"/>
      <w:marTop w:val="0"/>
      <w:marBottom w:val="0"/>
      <w:divBdr>
        <w:top w:val="none" w:sz="0" w:space="0" w:color="auto"/>
        <w:left w:val="none" w:sz="0" w:space="0" w:color="auto"/>
        <w:bottom w:val="none" w:sz="0" w:space="0" w:color="auto"/>
        <w:right w:val="none" w:sz="0" w:space="0" w:color="auto"/>
      </w:divBdr>
      <w:divsChild>
        <w:div w:id="969439554">
          <w:marLeft w:val="0"/>
          <w:marRight w:val="0"/>
          <w:marTop w:val="0"/>
          <w:marBottom w:val="0"/>
          <w:divBdr>
            <w:top w:val="none" w:sz="0" w:space="0" w:color="auto"/>
            <w:left w:val="none" w:sz="0" w:space="0" w:color="auto"/>
            <w:bottom w:val="none" w:sz="0" w:space="0" w:color="auto"/>
            <w:right w:val="none" w:sz="0" w:space="0" w:color="auto"/>
          </w:divBdr>
          <w:divsChild>
            <w:div w:id="17765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04382169">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7723128">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087693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58252348">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1977068">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55110850">
      <w:bodyDiv w:val="1"/>
      <w:marLeft w:val="0"/>
      <w:marRight w:val="0"/>
      <w:marTop w:val="0"/>
      <w:marBottom w:val="0"/>
      <w:divBdr>
        <w:top w:val="none" w:sz="0" w:space="0" w:color="auto"/>
        <w:left w:val="none" w:sz="0" w:space="0" w:color="auto"/>
        <w:bottom w:val="none" w:sz="0" w:space="0" w:color="auto"/>
        <w:right w:val="none" w:sz="0" w:space="0" w:color="auto"/>
      </w:divBdr>
    </w:div>
    <w:div w:id="655963483">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174741">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3939523">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16321671">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37284586">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51004508">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68819508">
      <w:bodyDiv w:val="1"/>
      <w:marLeft w:val="0"/>
      <w:marRight w:val="0"/>
      <w:marTop w:val="0"/>
      <w:marBottom w:val="0"/>
      <w:divBdr>
        <w:top w:val="none" w:sz="0" w:space="0" w:color="auto"/>
        <w:left w:val="none" w:sz="0" w:space="0" w:color="auto"/>
        <w:bottom w:val="none" w:sz="0" w:space="0" w:color="auto"/>
        <w:right w:val="none" w:sz="0" w:space="0" w:color="auto"/>
      </w:divBdr>
    </w:div>
    <w:div w:id="781073967">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87240831">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3859905">
      <w:bodyDiv w:val="1"/>
      <w:marLeft w:val="0"/>
      <w:marRight w:val="0"/>
      <w:marTop w:val="0"/>
      <w:marBottom w:val="0"/>
      <w:divBdr>
        <w:top w:val="none" w:sz="0" w:space="0" w:color="auto"/>
        <w:left w:val="none" w:sz="0" w:space="0" w:color="auto"/>
        <w:bottom w:val="none" w:sz="0" w:space="0" w:color="auto"/>
        <w:right w:val="none" w:sz="0" w:space="0" w:color="auto"/>
      </w:divBdr>
      <w:divsChild>
        <w:div w:id="1838492219">
          <w:marLeft w:val="0"/>
          <w:marRight w:val="0"/>
          <w:marTop w:val="0"/>
          <w:marBottom w:val="0"/>
          <w:divBdr>
            <w:top w:val="none" w:sz="0" w:space="0" w:color="auto"/>
            <w:left w:val="none" w:sz="0" w:space="0" w:color="auto"/>
            <w:bottom w:val="none" w:sz="0" w:space="0" w:color="auto"/>
            <w:right w:val="none" w:sz="0" w:space="0" w:color="auto"/>
          </w:divBdr>
          <w:divsChild>
            <w:div w:id="17217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34106877">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54660473">
      <w:bodyDiv w:val="1"/>
      <w:marLeft w:val="0"/>
      <w:marRight w:val="0"/>
      <w:marTop w:val="0"/>
      <w:marBottom w:val="0"/>
      <w:divBdr>
        <w:top w:val="none" w:sz="0" w:space="0" w:color="auto"/>
        <w:left w:val="none" w:sz="0" w:space="0" w:color="auto"/>
        <w:bottom w:val="none" w:sz="0" w:space="0" w:color="auto"/>
        <w:right w:val="none" w:sz="0" w:space="0" w:color="auto"/>
      </w:divBdr>
    </w:div>
    <w:div w:id="867180543">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69480614">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78611551">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986788130">
      <w:bodyDiv w:val="1"/>
      <w:marLeft w:val="0"/>
      <w:marRight w:val="0"/>
      <w:marTop w:val="0"/>
      <w:marBottom w:val="0"/>
      <w:divBdr>
        <w:top w:val="none" w:sz="0" w:space="0" w:color="auto"/>
        <w:left w:val="none" w:sz="0" w:space="0" w:color="auto"/>
        <w:bottom w:val="none" w:sz="0" w:space="0" w:color="auto"/>
        <w:right w:val="none" w:sz="0" w:space="0" w:color="auto"/>
      </w:divBdr>
    </w:div>
    <w:div w:id="99491967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22900510">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2974712">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2910445">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8228046">
      <w:bodyDiv w:val="1"/>
      <w:marLeft w:val="0"/>
      <w:marRight w:val="0"/>
      <w:marTop w:val="0"/>
      <w:marBottom w:val="0"/>
      <w:divBdr>
        <w:top w:val="none" w:sz="0" w:space="0" w:color="auto"/>
        <w:left w:val="none" w:sz="0" w:space="0" w:color="auto"/>
        <w:bottom w:val="none" w:sz="0" w:space="0" w:color="auto"/>
        <w:right w:val="none" w:sz="0" w:space="0" w:color="auto"/>
      </w:divBdr>
      <w:divsChild>
        <w:div w:id="622275232">
          <w:marLeft w:val="0"/>
          <w:marRight w:val="0"/>
          <w:marTop w:val="0"/>
          <w:marBottom w:val="0"/>
          <w:divBdr>
            <w:top w:val="none" w:sz="0" w:space="0" w:color="auto"/>
            <w:left w:val="none" w:sz="0" w:space="0" w:color="auto"/>
            <w:bottom w:val="none" w:sz="0" w:space="0" w:color="auto"/>
            <w:right w:val="none" w:sz="0" w:space="0" w:color="auto"/>
          </w:divBdr>
          <w:divsChild>
            <w:div w:id="1550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7937100">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00121188">
      <w:bodyDiv w:val="1"/>
      <w:marLeft w:val="0"/>
      <w:marRight w:val="0"/>
      <w:marTop w:val="0"/>
      <w:marBottom w:val="0"/>
      <w:divBdr>
        <w:top w:val="none" w:sz="0" w:space="0" w:color="auto"/>
        <w:left w:val="none" w:sz="0" w:space="0" w:color="auto"/>
        <w:bottom w:val="none" w:sz="0" w:space="0" w:color="auto"/>
        <w:right w:val="none" w:sz="0" w:space="0" w:color="auto"/>
      </w:divBdr>
    </w:div>
    <w:div w:id="1217859540">
      <w:bodyDiv w:val="1"/>
      <w:marLeft w:val="0"/>
      <w:marRight w:val="0"/>
      <w:marTop w:val="0"/>
      <w:marBottom w:val="0"/>
      <w:divBdr>
        <w:top w:val="none" w:sz="0" w:space="0" w:color="auto"/>
        <w:left w:val="none" w:sz="0" w:space="0" w:color="auto"/>
        <w:bottom w:val="none" w:sz="0" w:space="0" w:color="auto"/>
        <w:right w:val="none" w:sz="0" w:space="0" w:color="auto"/>
      </w:divBdr>
      <w:divsChild>
        <w:div w:id="795218203">
          <w:marLeft w:val="0"/>
          <w:marRight w:val="0"/>
          <w:marTop w:val="0"/>
          <w:marBottom w:val="0"/>
          <w:divBdr>
            <w:top w:val="none" w:sz="0" w:space="0" w:color="auto"/>
            <w:left w:val="none" w:sz="0" w:space="0" w:color="auto"/>
            <w:bottom w:val="none" w:sz="0" w:space="0" w:color="auto"/>
            <w:right w:val="none" w:sz="0" w:space="0" w:color="auto"/>
          </w:divBdr>
          <w:divsChild>
            <w:div w:id="17728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7858685">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0939052">
      <w:bodyDiv w:val="1"/>
      <w:marLeft w:val="0"/>
      <w:marRight w:val="0"/>
      <w:marTop w:val="0"/>
      <w:marBottom w:val="0"/>
      <w:divBdr>
        <w:top w:val="none" w:sz="0" w:space="0" w:color="auto"/>
        <w:left w:val="none" w:sz="0" w:space="0" w:color="auto"/>
        <w:bottom w:val="none" w:sz="0" w:space="0" w:color="auto"/>
        <w:right w:val="none" w:sz="0" w:space="0" w:color="auto"/>
      </w:divBdr>
    </w:div>
    <w:div w:id="124140771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48806981">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55438767">
      <w:bodyDiv w:val="1"/>
      <w:marLeft w:val="0"/>
      <w:marRight w:val="0"/>
      <w:marTop w:val="0"/>
      <w:marBottom w:val="0"/>
      <w:divBdr>
        <w:top w:val="none" w:sz="0" w:space="0" w:color="auto"/>
        <w:left w:val="none" w:sz="0" w:space="0" w:color="auto"/>
        <w:bottom w:val="none" w:sz="0" w:space="0" w:color="auto"/>
        <w:right w:val="none" w:sz="0" w:space="0" w:color="auto"/>
      </w:divBdr>
      <w:divsChild>
        <w:div w:id="2109885204">
          <w:marLeft w:val="0"/>
          <w:marRight w:val="0"/>
          <w:marTop w:val="0"/>
          <w:marBottom w:val="0"/>
          <w:divBdr>
            <w:top w:val="none" w:sz="0" w:space="0" w:color="auto"/>
            <w:left w:val="none" w:sz="0" w:space="0" w:color="auto"/>
            <w:bottom w:val="none" w:sz="0" w:space="0" w:color="auto"/>
            <w:right w:val="none" w:sz="0" w:space="0" w:color="auto"/>
          </w:divBdr>
          <w:divsChild>
            <w:div w:id="6386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289119016">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300648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59895570">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455941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24454956">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65427480">
      <w:bodyDiv w:val="1"/>
      <w:marLeft w:val="0"/>
      <w:marRight w:val="0"/>
      <w:marTop w:val="0"/>
      <w:marBottom w:val="0"/>
      <w:divBdr>
        <w:top w:val="none" w:sz="0" w:space="0" w:color="auto"/>
        <w:left w:val="none" w:sz="0" w:space="0" w:color="auto"/>
        <w:bottom w:val="none" w:sz="0" w:space="0" w:color="auto"/>
        <w:right w:val="none" w:sz="0" w:space="0" w:color="auto"/>
      </w:divBdr>
      <w:divsChild>
        <w:div w:id="893661287">
          <w:marLeft w:val="0"/>
          <w:marRight w:val="0"/>
          <w:marTop w:val="0"/>
          <w:marBottom w:val="0"/>
          <w:divBdr>
            <w:top w:val="none" w:sz="0" w:space="0" w:color="auto"/>
            <w:left w:val="none" w:sz="0" w:space="0" w:color="auto"/>
            <w:bottom w:val="none" w:sz="0" w:space="0" w:color="auto"/>
            <w:right w:val="none" w:sz="0" w:space="0" w:color="auto"/>
          </w:divBdr>
          <w:divsChild>
            <w:div w:id="12486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23748666">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48263428">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0198494">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02150516">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6667944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 w:id="21436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6</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7</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8</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9</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10</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11</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13</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14</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15</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18</b:RefOrder>
  </b:Source>
  <b:Source>
    <b:Tag>Xin24</b:Tag>
    <b:SourceType>InternetSite</b:SourceType>
    <b:Guid>{D09EC313-2306-5541-B54D-A5E4499E94EE}</b:Guid>
    <b:Author>
      <b:Author>
        <b:Corporate>Xinyu Ma, Xu Chu, Zhibang Yang, Yang Lin, Xin Gao, Junfeng Zhao</b:Corporate>
      </b:Author>
    </b:Author>
    <b:Title>Parameter Efficient Quasi-Orthogonal Fine-Tuning via Givens Rotation</b:Title>
    <b:URL>https://arxiv.org/abs/2404.04316</b:URL>
    <b:Year>2024</b:Year>
    <b:Month>Apr</b:Month>
    <b:Day>05</b:Day>
    <b:YearAccessed>2025</b:YearAccessed>
    <b:MonthAccessed>Jul</b:MonthAccessed>
    <b:DayAccessed>05</b:DayAccessed>
    <b:RefOrder>16</b:RefOrder>
  </b:Source>
</b:Sources>
</file>

<file path=customXml/itemProps1.xml><?xml version="1.0" encoding="utf-8"?>
<ds:datastoreItem xmlns:ds="http://schemas.openxmlformats.org/officeDocument/2006/customXml" ds:itemID="{84DDE606-2CFE-9F44-B20B-4AF3EBCA9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35</Pages>
  <Words>8358</Words>
  <Characters>47642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418</cp:revision>
  <cp:lastPrinted>2025-03-27T09:50:00Z</cp:lastPrinted>
  <dcterms:created xsi:type="dcterms:W3CDTF">2025-02-24T06:59:00Z</dcterms:created>
  <dcterms:modified xsi:type="dcterms:W3CDTF">2025-07-08T02:38:00Z</dcterms:modified>
</cp:coreProperties>
</file>