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A8176" w14:textId="3845F0DF" w:rsidR="002263AE" w:rsidRDefault="002263AE">
      <w:r>
        <w:t>2.1.13</w:t>
      </w:r>
    </w:p>
    <w:p w14:paraId="6BBE2CEA" w14:textId="296B2A17" w:rsidR="001145AF" w:rsidRDefault="001145AF">
      <w:r>
        <w:t>A’</w:t>
      </w:r>
    </w:p>
    <w:p w14:paraId="323F7F90" w14:textId="71888792" w:rsidR="007B3361" w:rsidRDefault="001145AF">
      <w:r w:rsidRPr="001145AF">
        <w:drawing>
          <wp:inline distT="0" distB="0" distL="0" distR="0" wp14:anchorId="3DAB3684" wp14:editId="6DFC2D90">
            <wp:extent cx="1647825" cy="1143056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0107" cy="116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E161" w14:textId="19772A67" w:rsidR="001145AF" w:rsidRPr="001145AF" w:rsidRDefault="001145AF" w:rsidP="001145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A∩B</m:t>
          </m:r>
        </m:oMath>
      </m:oMathPara>
    </w:p>
    <w:p w14:paraId="0BA278FA" w14:textId="08300F56" w:rsidR="001145AF" w:rsidRDefault="001145AF" w:rsidP="001145AF">
      <w:pPr>
        <w:rPr>
          <w:rFonts w:eastAsiaTheme="minorEastAsia"/>
        </w:rPr>
      </w:pPr>
      <w:r w:rsidRPr="001145AF">
        <w:rPr>
          <w:rFonts w:eastAsiaTheme="minorEastAsia"/>
        </w:rPr>
        <w:drawing>
          <wp:inline distT="0" distB="0" distL="0" distR="0" wp14:anchorId="4AD7AF0F" wp14:editId="2A227D5D">
            <wp:extent cx="1566563" cy="111442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6660" cy="113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12B6" w14:textId="6D2070F2" w:rsidR="001145AF" w:rsidRPr="001145AF" w:rsidRDefault="001145AF" w:rsidP="001145A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∪C</m:t>
          </m:r>
        </m:oMath>
      </m:oMathPara>
    </w:p>
    <w:p w14:paraId="1099DADE" w14:textId="77C5FA03" w:rsidR="001145AF" w:rsidRDefault="001145AF" w:rsidP="001145AF">
      <w:pPr>
        <w:rPr>
          <w:rFonts w:eastAsiaTheme="minorEastAsia"/>
        </w:rPr>
      </w:pPr>
      <w:r w:rsidRPr="001145AF">
        <w:rPr>
          <w:rFonts w:eastAsiaTheme="minorEastAsia"/>
        </w:rPr>
        <w:drawing>
          <wp:inline distT="0" distB="0" distL="0" distR="0" wp14:anchorId="66917703" wp14:editId="28E1C16B">
            <wp:extent cx="1865303" cy="1314450"/>
            <wp:effectExtent l="0" t="0" r="190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1722" cy="132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449F" w14:textId="2946C16B" w:rsidR="001145AF" w:rsidRPr="001145AF" w:rsidRDefault="001145AF" w:rsidP="001145A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B∪C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1A76EC3B" w14:textId="7138DAB2" w:rsidR="001145AF" w:rsidRDefault="001145AF" w:rsidP="001145AF">
      <w:pPr>
        <w:rPr>
          <w:rFonts w:eastAsiaTheme="minorEastAsia"/>
        </w:rPr>
      </w:pPr>
      <w:r w:rsidRPr="001145AF">
        <w:rPr>
          <w:rFonts w:eastAsiaTheme="minorEastAsia"/>
        </w:rPr>
        <w:drawing>
          <wp:inline distT="0" distB="0" distL="0" distR="0" wp14:anchorId="7D31B499" wp14:editId="62B5BDA2">
            <wp:extent cx="1771650" cy="1252062"/>
            <wp:effectExtent l="0" t="0" r="0" b="571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6003" cy="126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DF9E" w14:textId="76A1E418" w:rsidR="001145AF" w:rsidRDefault="001145AF" w:rsidP="001145A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A∩B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∪C</m:t>
          </m:r>
        </m:oMath>
      </m:oMathPara>
    </w:p>
    <w:p w14:paraId="3AD5419E" w14:textId="22F2FDAA" w:rsidR="001145AF" w:rsidRDefault="001145AF" w:rsidP="001145AF">
      <w:pPr>
        <w:rPr>
          <w:rFonts w:eastAsiaTheme="minorEastAsia"/>
        </w:rPr>
      </w:pPr>
      <w:r w:rsidRPr="001145AF">
        <w:rPr>
          <w:rFonts w:eastAsiaTheme="minorEastAsia"/>
        </w:rPr>
        <w:drawing>
          <wp:inline distT="0" distB="0" distL="0" distR="0" wp14:anchorId="14C08747" wp14:editId="7BD7DAD4">
            <wp:extent cx="2124075" cy="1481714"/>
            <wp:effectExtent l="0" t="0" r="0" b="444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5116" cy="149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25F8" w14:textId="509D3484" w:rsidR="001145AF" w:rsidRDefault="001145AF" w:rsidP="001145AF">
      <w:pPr>
        <w:rPr>
          <w:rFonts w:eastAsiaTheme="minorEastAsia"/>
        </w:rPr>
      </w:pPr>
      <w:r>
        <w:rPr>
          <w:rFonts w:eastAsiaTheme="minorEastAsia"/>
        </w:rPr>
        <w:lastRenderedPageBreak/>
        <w:t>2.1.22</w:t>
      </w:r>
    </w:p>
    <w:p w14:paraId="39F49321" w14:textId="48C02350" w:rsidR="001145AF" w:rsidRDefault="001145AF" w:rsidP="001145AF">
      <w:pPr>
        <w:rPr>
          <w:rFonts w:eastAsiaTheme="minorEastAsia"/>
        </w:rPr>
      </w:pPr>
      <w:r w:rsidRPr="001145AF">
        <w:rPr>
          <w:rFonts w:eastAsiaTheme="minorEastAsia"/>
        </w:rPr>
        <w:drawing>
          <wp:inline distT="0" distB="0" distL="0" distR="0" wp14:anchorId="5ED61D93" wp14:editId="57396C1E">
            <wp:extent cx="3915321" cy="1495634"/>
            <wp:effectExtent l="0" t="0" r="0" b="952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99AB" w14:textId="695513C9" w:rsidR="001145AF" w:rsidRDefault="001145AF" w:rsidP="001145AF">
      <w:pPr>
        <w:rPr>
          <w:rFonts w:eastAsiaTheme="minorEastAsia"/>
        </w:rPr>
      </w:pPr>
      <w:r w:rsidRPr="001145AF">
        <w:rPr>
          <w:rFonts w:eastAsiaTheme="minorEastAsia"/>
        </w:rPr>
        <w:drawing>
          <wp:inline distT="0" distB="0" distL="0" distR="0" wp14:anchorId="0C468133" wp14:editId="07D74A96">
            <wp:extent cx="2810267" cy="409632"/>
            <wp:effectExtent l="0" t="0" r="9525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082B" w14:textId="7961CF1E" w:rsidR="001145AF" w:rsidRDefault="002263AE" w:rsidP="001145AF">
      <w:pPr>
        <w:rPr>
          <w:rFonts w:eastAsiaTheme="minorEastAsia"/>
        </w:rPr>
      </w:pPr>
      <w:r>
        <w:rPr>
          <w:rFonts w:eastAsiaTheme="minorEastAsia"/>
        </w:rPr>
        <w:t>a) 12 + 44 = 56</w:t>
      </w:r>
    </w:p>
    <w:p w14:paraId="4E21CF6B" w14:textId="74F84489" w:rsidR="002263AE" w:rsidRDefault="002263AE" w:rsidP="001145AF">
      <w:pPr>
        <w:rPr>
          <w:rFonts w:eastAsiaTheme="minorEastAsia"/>
        </w:rPr>
      </w:pPr>
      <w:r>
        <w:rPr>
          <w:rFonts w:eastAsiaTheme="minorEastAsia"/>
        </w:rPr>
        <w:t>b) 56+36=92</w:t>
      </w:r>
    </w:p>
    <w:p w14:paraId="505619C0" w14:textId="3FB5C078" w:rsidR="002263AE" w:rsidRPr="002263AE" w:rsidRDefault="002263AE" w:rsidP="001145AF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12+40+44+16+56</m:t>
        </m:r>
        <m:r>
          <w:rPr>
            <w:rFonts w:ascii="Cambria Math" w:eastAsiaTheme="minorEastAsia" w:hAnsi="Cambria Math"/>
          </w:rPr>
          <m:t>=168</m:t>
        </m:r>
      </m:oMath>
    </w:p>
    <w:p w14:paraId="3AA58819" w14:textId="24D246D5" w:rsidR="002263AE" w:rsidRPr="002263AE" w:rsidRDefault="002263AE" w:rsidP="001145AF">
      <w:pPr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12+40+44+16+36</m:t>
        </m:r>
        <m:r>
          <w:rPr>
            <w:rFonts w:ascii="Cambria Math" w:eastAsiaTheme="minorEastAsia" w:hAnsi="Cambria Math"/>
          </w:rPr>
          <m:t>=148</m:t>
        </m:r>
      </m:oMath>
    </w:p>
    <w:p w14:paraId="31F41553" w14:textId="7E6CEEC9" w:rsidR="002263AE" w:rsidRDefault="002263AE" w:rsidP="001145AF">
      <w:pPr>
        <w:rPr>
          <w:rFonts w:eastAsiaTheme="minorEastAsia"/>
        </w:rPr>
      </w:pPr>
      <w:r>
        <w:rPr>
          <w:rFonts w:eastAsiaTheme="minorEastAsia"/>
        </w:rPr>
        <w:t xml:space="preserve">e) </w:t>
      </w:r>
      <m:oMath>
        <m:r>
          <w:rPr>
            <w:rFonts w:ascii="Cambria Math" w:eastAsiaTheme="minorEastAsia" w:hAnsi="Cambria Math"/>
          </w:rPr>
          <m:t>36</m:t>
        </m:r>
      </m:oMath>
    </w:p>
    <w:p w14:paraId="3411906D" w14:textId="009C23D6" w:rsidR="002263AE" w:rsidRDefault="002263AE" w:rsidP="001145AF">
      <w:pPr>
        <w:rPr>
          <w:rFonts w:eastAsiaTheme="minorEastAsia"/>
        </w:rPr>
      </w:pPr>
      <w:r>
        <w:rPr>
          <w:rFonts w:eastAsiaTheme="minorEastAsia"/>
        </w:rPr>
        <w:t>2.2.7</w:t>
      </w:r>
    </w:p>
    <w:p w14:paraId="01178729" w14:textId="0ACC271A" w:rsidR="002263AE" w:rsidRDefault="002263AE" w:rsidP="001145AF">
      <w:pPr>
        <w:rPr>
          <w:rFonts w:eastAsiaTheme="minorEastAsia"/>
        </w:rPr>
      </w:pPr>
      <w:r w:rsidRPr="002263AE">
        <w:rPr>
          <w:rFonts w:eastAsiaTheme="minorEastAsia"/>
        </w:rPr>
        <w:drawing>
          <wp:inline distT="0" distB="0" distL="0" distR="0" wp14:anchorId="79AAD9A7" wp14:editId="2A6CD3A1">
            <wp:extent cx="4715533" cy="1733792"/>
            <wp:effectExtent l="0" t="0" r="889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D24E" w14:textId="6A86B7F6" w:rsidR="002263AE" w:rsidRDefault="002263AE" w:rsidP="001145AF">
      <w:pPr>
        <w:rPr>
          <w:rFonts w:eastAsiaTheme="minorEastAsia"/>
        </w:rPr>
      </w:pPr>
      <w:r>
        <w:rPr>
          <w:rFonts w:eastAsiaTheme="minorEastAsia"/>
        </w:rPr>
        <w:t>Ikke ordnet sekvens</w:t>
      </w:r>
    </w:p>
    <w:p w14:paraId="49E14E6B" w14:textId="1C2054BC" w:rsidR="004875B3" w:rsidRDefault="004875B3" w:rsidP="001145A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!r!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=binomialkoefficient</m:t>
          </m:r>
        </m:oMath>
      </m:oMathPara>
    </w:p>
    <w:p w14:paraId="4EC5D8E2" w14:textId="059C39B0" w:rsidR="002263AE" w:rsidRDefault="004875B3" w:rsidP="002263AE">
      <w:pPr>
        <w:pStyle w:val="Listeafsnit"/>
        <w:numPr>
          <w:ilvl w:val="0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  <m:sup>
            <m:r>
              <w:rPr>
                <w:rFonts w:ascii="Cambria Math" w:eastAsiaTheme="minorEastAsia" w:hAnsi="Cambria Math"/>
              </w:rPr>
              <m:t>140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140!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140-5</m:t>
                </m:r>
              </m:e>
            </m:d>
            <m:r>
              <w:rPr>
                <w:rFonts w:ascii="Cambria Math" w:eastAsiaTheme="minorEastAsia" w:hAnsi="Cambria Math"/>
              </w:rPr>
              <m:t>!·5!</m:t>
            </m:r>
          </m:den>
        </m:f>
        <m:r>
          <w:rPr>
            <w:rFonts w:ascii="Cambria Math" w:eastAsiaTheme="minorEastAsia" w:hAnsi="Cambria Math"/>
          </w:rPr>
          <m:t>≈4,169655·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555DBD8C" w14:textId="58F13A86" w:rsidR="00D158D5" w:rsidRDefault="00F335CF" w:rsidP="002263AE">
      <w:pPr>
        <w:pStyle w:val="Listeafsni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Vi antager at den første vi vælger i </w:t>
      </w:r>
      <w:proofErr w:type="spellStart"/>
      <w:r>
        <w:rPr>
          <w:rFonts w:eastAsiaTheme="minorEastAsia"/>
        </w:rPr>
        <w:t>samplen</w:t>
      </w:r>
      <w:proofErr w:type="spellEnd"/>
      <w:r>
        <w:rPr>
          <w:rFonts w:eastAsiaTheme="minorEastAsia"/>
        </w:rPr>
        <w:t xml:space="preserve"> er i stykker. Der er ti forskellige som vi kan vælge som den ødelagte. Så finder vi de måder hvorpå vi kan samle 4 ud af de resterende 130 </w:t>
      </w:r>
    </w:p>
    <w:p w14:paraId="395EFBB9" w14:textId="0213520B" w:rsidR="00F335CF" w:rsidRPr="00F335CF" w:rsidRDefault="00F335CF" w:rsidP="00F335CF">
      <w:pPr>
        <w:pStyle w:val="Listeafsni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130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=10·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130!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130-4</m:t>
                  </m:r>
                </m:e>
              </m:d>
              <m:r>
                <w:rPr>
                  <w:rFonts w:ascii="Cambria Math" w:eastAsiaTheme="minorEastAsia" w:hAnsi="Cambria Math"/>
                </w:rPr>
                <m:t>!·4!</m:t>
              </m:r>
            </m:den>
          </m:f>
          <m:r>
            <w:rPr>
              <w:rFonts w:ascii="Cambria Math" w:eastAsiaTheme="minorEastAsia" w:hAnsi="Cambria Math"/>
            </w:rPr>
            <m:t>=113588800</m:t>
          </m:r>
        </m:oMath>
      </m:oMathPara>
    </w:p>
    <w:p w14:paraId="3A3F0E58" w14:textId="1131B3AF" w:rsidR="00F335CF" w:rsidRPr="00F335CF" w:rsidRDefault="00F335CF" w:rsidP="00F335CF">
      <w:pPr>
        <w:pStyle w:val="Listeafsnit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140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eqAr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130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140!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140-5</m:t>
                </m:r>
              </m:e>
            </m:d>
            <m:r>
              <w:rPr>
                <w:rFonts w:ascii="Cambria Math" w:eastAsiaTheme="minorEastAsia" w:hAnsi="Cambria Math"/>
              </w:rPr>
              <m:t>!·5!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130!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130-5</m:t>
                </m:r>
              </m:e>
            </m:d>
            <m:r>
              <w:rPr>
                <w:rFonts w:ascii="Cambria Math" w:eastAsiaTheme="minorEastAsia" w:hAnsi="Cambria Math"/>
              </w:rPr>
              <m:t>!·5!</m:t>
            </m:r>
          </m:den>
        </m:f>
        <m:r>
          <w:rPr>
            <w:rFonts w:ascii="Cambria Math" w:eastAsiaTheme="minorEastAsia" w:hAnsi="Cambria Math"/>
          </w:rPr>
          <m:t>=130721752</m:t>
        </m:r>
      </m:oMath>
    </w:p>
    <w:p w14:paraId="2A319262" w14:textId="7CB68F09" w:rsidR="004875B3" w:rsidRDefault="004875B3" w:rsidP="004875B3">
      <w:pPr>
        <w:rPr>
          <w:rFonts w:eastAsiaTheme="minorEastAsia"/>
        </w:rPr>
      </w:pPr>
    </w:p>
    <w:p w14:paraId="029A54F1" w14:textId="75B96103" w:rsidR="004875B3" w:rsidRDefault="004875B3" w:rsidP="004875B3">
      <w:pPr>
        <w:rPr>
          <w:rFonts w:eastAsiaTheme="minorEastAsia"/>
        </w:rPr>
      </w:pPr>
    </w:p>
    <w:p w14:paraId="63CBAA86" w14:textId="1759BFF5" w:rsidR="004875B3" w:rsidRDefault="004875B3" w:rsidP="004875B3">
      <w:pPr>
        <w:rPr>
          <w:rFonts w:eastAsiaTheme="minorEastAsia"/>
        </w:rPr>
      </w:pPr>
    </w:p>
    <w:p w14:paraId="6925D558" w14:textId="6B768BC6" w:rsidR="004875B3" w:rsidRDefault="004875B3" w:rsidP="004875B3">
      <w:pPr>
        <w:rPr>
          <w:rFonts w:eastAsiaTheme="minorEastAsia"/>
        </w:rPr>
      </w:pPr>
    </w:p>
    <w:p w14:paraId="3DDD1FF8" w14:textId="67203C71" w:rsidR="004875B3" w:rsidRDefault="004875B3" w:rsidP="004875B3">
      <w:pPr>
        <w:rPr>
          <w:rFonts w:eastAsiaTheme="minorEastAsia"/>
        </w:rPr>
      </w:pPr>
    </w:p>
    <w:p w14:paraId="5ABBA29A" w14:textId="63A7012D" w:rsidR="004875B3" w:rsidRDefault="004875B3" w:rsidP="004875B3">
      <w:pPr>
        <w:rPr>
          <w:rFonts w:eastAsiaTheme="minorEastAsia"/>
        </w:rPr>
      </w:pPr>
      <w:r w:rsidRPr="004875B3">
        <w:rPr>
          <w:rFonts w:eastAsiaTheme="minorEastAsia"/>
        </w:rPr>
        <w:drawing>
          <wp:inline distT="0" distB="0" distL="0" distR="0" wp14:anchorId="7E9C810F" wp14:editId="55100BF1">
            <wp:extent cx="4658375" cy="1276528"/>
            <wp:effectExtent l="0" t="0" r="889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A44F" w14:textId="7DEA74B2" w:rsidR="002263AE" w:rsidRDefault="004875B3" w:rsidP="001145AF">
      <w:pPr>
        <w:rPr>
          <w:rFonts w:eastAsiaTheme="minorEastAsia"/>
        </w:rPr>
      </w:pPr>
      <w:r>
        <w:rPr>
          <w:rFonts w:eastAsiaTheme="minorEastAsia"/>
        </w:rPr>
        <w:t>a)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12-5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=95040</m:t>
        </m:r>
      </m:oMath>
    </w:p>
    <w:p w14:paraId="00DAF7B9" w14:textId="6364762C" w:rsidR="00D158D5" w:rsidRDefault="00D158D5" w:rsidP="001145AF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12-5</m:t>
                </m:r>
              </m:e>
            </m:d>
            <m:r>
              <w:rPr>
                <w:rFonts w:ascii="Cambria Math" w:eastAsiaTheme="minorEastAsia" w:hAnsi="Cambria Math"/>
              </w:rPr>
              <m:t>!·5!</m:t>
            </m:r>
          </m:den>
        </m:f>
        <m:r>
          <w:rPr>
            <w:rFonts w:ascii="Cambria Math" w:eastAsiaTheme="minorEastAsia" w:hAnsi="Cambria Math"/>
          </w:rPr>
          <m:t>=792</m:t>
        </m:r>
      </m:oMath>
    </w:p>
    <w:p w14:paraId="13E6501E" w14:textId="786D24DD" w:rsidR="00D158D5" w:rsidRDefault="00F335CF" w:rsidP="001145AF">
      <w:pPr>
        <w:rPr>
          <w:rFonts w:eastAsiaTheme="minorEastAsia"/>
        </w:rPr>
      </w:pPr>
      <w:r w:rsidRPr="00F335CF">
        <w:rPr>
          <w:rFonts w:eastAsiaTheme="minorEastAsia"/>
        </w:rPr>
        <w:drawing>
          <wp:inline distT="0" distB="0" distL="0" distR="0" wp14:anchorId="5DECC60F" wp14:editId="5F772256">
            <wp:extent cx="4677428" cy="3515216"/>
            <wp:effectExtent l="0" t="0" r="8890" b="9525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3A82" w14:textId="5C1AD15A" w:rsidR="00F335CF" w:rsidRDefault="005B17D8" w:rsidP="001145AF">
      <w:pPr>
        <w:rPr>
          <w:rFonts w:eastAsiaTheme="minorEastAsia"/>
        </w:rPr>
      </w:pPr>
      <w:r>
        <w:rPr>
          <w:rFonts w:eastAsiaTheme="minorEastAsia"/>
        </w:rPr>
        <w:t>a)</w:t>
      </w:r>
      <m:oMath>
        <m:r>
          <w:rPr>
            <w:rFonts w:ascii="Cambria Math" w:eastAsiaTheme="minorEastAsia" w:hAnsi="Cambria Math"/>
          </w:rPr>
          <m:t>70+16=86%</m:t>
        </m:r>
      </m:oMath>
      <w:r>
        <w:rPr>
          <w:rFonts w:eastAsiaTheme="minorEastAsia"/>
        </w:rPr>
        <w:tab/>
        <w:t xml:space="preserve">b) </w:t>
      </w:r>
      <m:oMath>
        <m:r>
          <w:rPr>
            <w:rFonts w:ascii="Cambria Math" w:eastAsiaTheme="minorEastAsia" w:hAnsi="Cambria Math"/>
          </w:rPr>
          <m:t>70+9=79%</m:t>
        </m:r>
      </m:oMath>
      <w:r>
        <w:rPr>
          <w:rFonts w:eastAsiaTheme="minorEastAsia"/>
        </w:rPr>
        <w:tab/>
        <w:t xml:space="preserve">c) </w:t>
      </w:r>
      <m:oMath>
        <m:r>
          <w:rPr>
            <w:rFonts w:ascii="Cambria Math" w:eastAsiaTheme="minorEastAsia" w:hAnsi="Cambria Math"/>
          </w:rPr>
          <m:t>14%</m:t>
        </m:r>
      </m:oMath>
    </w:p>
    <w:p w14:paraId="0BDE4290" w14:textId="2D472F77" w:rsidR="005B17D8" w:rsidRDefault="005B17D8" w:rsidP="001145AF">
      <w:pPr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70 %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e) </w:t>
      </w:r>
      <m:oMath>
        <m:r>
          <w:rPr>
            <w:rFonts w:ascii="Cambria Math" w:eastAsiaTheme="minorEastAsia" w:hAnsi="Cambria Math"/>
          </w:rPr>
          <m:t>70+16+9=95 %</m:t>
        </m:r>
      </m:oMath>
      <w:r>
        <w:rPr>
          <w:rFonts w:eastAsiaTheme="minorEastAsia"/>
        </w:rPr>
        <w:tab/>
        <w:t xml:space="preserve">f) </w:t>
      </w:r>
      <m:oMath>
        <m:r>
          <w:rPr>
            <w:rFonts w:ascii="Cambria Math" w:eastAsiaTheme="minorEastAsia" w:hAnsi="Cambria Math"/>
          </w:rPr>
          <m:t>70+9+5=84 %</m:t>
        </m:r>
      </m:oMath>
    </w:p>
    <w:p w14:paraId="1EF4C1FF" w14:textId="77777777" w:rsidR="005B17D8" w:rsidRDefault="005B17D8" w:rsidP="001145AF">
      <w:pPr>
        <w:rPr>
          <w:rFonts w:eastAsiaTheme="minorEastAsia"/>
        </w:rPr>
      </w:pPr>
    </w:p>
    <w:p w14:paraId="51D16B45" w14:textId="0489630E" w:rsidR="005B17D8" w:rsidRDefault="005B17D8" w:rsidP="001145AF">
      <w:pPr>
        <w:rPr>
          <w:rFonts w:eastAsiaTheme="minorEastAsia"/>
        </w:rPr>
      </w:pPr>
      <w:r w:rsidRPr="005B17D8">
        <w:rPr>
          <w:rFonts w:eastAsiaTheme="minorEastAsia"/>
        </w:rPr>
        <w:lastRenderedPageBreak/>
        <w:drawing>
          <wp:inline distT="0" distB="0" distL="0" distR="0" wp14:anchorId="70213590" wp14:editId="4510B6F2">
            <wp:extent cx="4591691" cy="971686"/>
            <wp:effectExtent l="0" t="0" r="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CE21" w14:textId="75E82DB1" w:rsidR="005B17D8" w:rsidRDefault="005B17D8" w:rsidP="001145A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=0.1</m:t>
        </m:r>
      </m:oMath>
      <w:r>
        <w:rPr>
          <w:rFonts w:eastAsiaTheme="minorEastAsia"/>
        </w:rPr>
        <w:t xml:space="preserve"> betyder at de er afhængige da det ellers ville være ganget sammen</w:t>
      </w:r>
    </w:p>
    <w:p w14:paraId="0E6FCD1F" w14:textId="57F5F6FC" w:rsidR="005B17D8" w:rsidRDefault="005B17D8" w:rsidP="005B17D8">
      <w:pPr>
        <w:pStyle w:val="Listeafsni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0.7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b) </w:t>
      </w:r>
      <m:oMath>
        <m:r>
          <w:rPr>
            <w:rFonts w:ascii="Cambria Math" w:eastAsiaTheme="minorEastAsia" w:hAnsi="Cambria Math"/>
          </w:rPr>
          <m:t>0.3+0.2-0.1=0.4</m:t>
        </m:r>
      </m:oMath>
      <w:r>
        <w:rPr>
          <w:rFonts w:eastAsiaTheme="minorEastAsia"/>
        </w:rPr>
        <w:tab/>
        <w:t xml:space="preserve">c)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=0.2-0.1=0.1</m:t>
        </m:r>
      </m:oMath>
    </w:p>
    <w:p w14:paraId="3B56C50D" w14:textId="2D4F8AD1" w:rsidR="005B17D8" w:rsidRDefault="00F060DC" w:rsidP="005B17D8">
      <w:pPr>
        <w:pStyle w:val="Listeafsnit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=0.3-0.1=0.2</m:t>
        </m:r>
      </m:oMath>
      <w:r>
        <w:rPr>
          <w:rFonts w:eastAsiaTheme="minorEastAsia"/>
        </w:rPr>
        <w:tab/>
        <w:t>e) 0.6</w:t>
      </w:r>
      <w:r>
        <w:rPr>
          <w:rFonts w:eastAsiaTheme="minorEastAsia"/>
        </w:rPr>
        <w:tab/>
        <w:t xml:space="preserve">f) </w:t>
      </w:r>
      <m:oMath>
        <m:r>
          <w:rPr>
            <w:rFonts w:ascii="Cambria Math" w:eastAsiaTheme="minorEastAsia" w:hAnsi="Cambria Math"/>
          </w:rPr>
          <m:t>1-P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=0.8</m:t>
        </m:r>
      </m:oMath>
      <w:r>
        <w:rPr>
          <w:rFonts w:eastAsiaTheme="minorEastAsia"/>
        </w:rPr>
        <w:tab/>
      </w:r>
    </w:p>
    <w:p w14:paraId="5F8D5149" w14:textId="7F77E762" w:rsidR="00F060DC" w:rsidRDefault="00F060DC" w:rsidP="00F060DC">
      <w:pPr>
        <w:rPr>
          <w:rFonts w:eastAsiaTheme="minorEastAsia"/>
        </w:rPr>
      </w:pPr>
    </w:p>
    <w:p w14:paraId="35F49DA8" w14:textId="2C58EC38" w:rsidR="00F060DC" w:rsidRDefault="00F060DC" w:rsidP="00F060DC">
      <w:pPr>
        <w:rPr>
          <w:rFonts w:eastAsiaTheme="minorEastAsia"/>
        </w:rPr>
      </w:pPr>
      <w:r w:rsidRPr="00F060DC">
        <w:rPr>
          <w:rFonts w:eastAsiaTheme="minorEastAsia"/>
        </w:rPr>
        <w:drawing>
          <wp:inline distT="0" distB="0" distL="0" distR="0" wp14:anchorId="6BDA2942" wp14:editId="2B6DBF84">
            <wp:extent cx="4696480" cy="2924583"/>
            <wp:effectExtent l="0" t="0" r="8890" b="9525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AD01" w14:textId="35B35B9E" w:rsidR="002A15B3" w:rsidRDefault="00F060DC" w:rsidP="002A15B3">
      <w:pPr>
        <w:pStyle w:val="Listeafsnit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7+32=39%</m:t>
        </m:r>
      </m:oMath>
      <w:r>
        <w:rPr>
          <w:rFonts w:eastAsiaTheme="minorEastAsia"/>
        </w:rPr>
        <w:tab/>
        <w:t xml:space="preserve">b) </w:t>
      </w:r>
      <m:oMath>
        <m:r>
          <w:rPr>
            <w:rFonts w:ascii="Cambria Math" w:eastAsiaTheme="minorEastAsia" w:hAnsi="Cambria Math"/>
          </w:rPr>
          <m:t>13+7=20%</m:t>
        </m:r>
      </m:oMath>
      <w:r>
        <w:rPr>
          <w:rFonts w:eastAsiaTheme="minorEastAsia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·100</m:t>
        </m:r>
        <m:r>
          <w:rPr>
            <w:rFonts w:ascii="Cambria Math" w:eastAsiaTheme="minorEastAsia" w:hAnsi="Cambria Math"/>
          </w:rPr>
          <m:t>=35%</m:t>
        </m:r>
      </m:oMath>
      <w:r>
        <w:rPr>
          <w:rFonts w:eastAsiaTheme="minorEastAsia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39</m:t>
            </m:r>
          </m:den>
        </m:f>
        <m:r>
          <w:rPr>
            <w:rFonts w:ascii="Cambria Math" w:eastAsiaTheme="minorEastAsia" w:hAnsi="Cambria Math"/>
          </w:rPr>
          <m:t>·100</m:t>
        </m:r>
        <m:r>
          <w:rPr>
            <w:rFonts w:ascii="Cambria Math" w:eastAsiaTheme="minorEastAsia" w:hAnsi="Cambria Math"/>
          </w:rPr>
          <m:t>=17,95</m:t>
        </m:r>
      </m:oMath>
    </w:p>
    <w:p w14:paraId="3CCE8D3F" w14:textId="775CDE1B" w:rsidR="002A15B3" w:rsidRDefault="002A15B3" w:rsidP="002A15B3">
      <w:pPr>
        <w:rPr>
          <w:rFonts w:eastAsiaTheme="minorEastAsia"/>
        </w:rPr>
      </w:pPr>
      <w:r>
        <w:rPr>
          <w:rFonts w:eastAsiaTheme="minorEastAsia"/>
        </w:rPr>
        <w:t xml:space="preserve">Vi bruger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 </m:t>
            </m:r>
          </m:e>
        </m:d>
        <m:r>
          <w:rPr>
            <w:rFonts w:ascii="Cambria Math" w:eastAsiaTheme="minorEastAsia" w:hAnsi="Cambria Math"/>
          </w:rPr>
          <m:t xml:space="preserve"> B)=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P(B)</m:t>
            </m:r>
          </m:den>
        </m:f>
      </m:oMath>
    </w:p>
    <w:p w14:paraId="40C1AA4B" w14:textId="592D576F" w:rsidR="002A15B3" w:rsidRDefault="002A15B3" w:rsidP="002A15B3">
      <w:pPr>
        <w:rPr>
          <w:rFonts w:eastAsiaTheme="minorEastAsia"/>
        </w:rPr>
      </w:pPr>
      <w:r w:rsidRPr="002A15B3">
        <w:rPr>
          <w:rFonts w:eastAsiaTheme="minorEastAsia"/>
        </w:rPr>
        <w:drawing>
          <wp:inline distT="0" distB="0" distL="0" distR="0" wp14:anchorId="08B8CB23" wp14:editId="3455C32D">
            <wp:extent cx="4629796" cy="704948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1F1B" w14:textId="3B93FB5C" w:rsidR="002A15B3" w:rsidRDefault="002A15B3" w:rsidP="002A15B3">
      <w:pPr>
        <w:rPr>
          <w:rFonts w:eastAsiaTheme="minorEastAsia"/>
        </w:rPr>
      </w:pPr>
      <w:r w:rsidRPr="002A15B3">
        <w:rPr>
          <w:rFonts w:eastAsiaTheme="minorEastAsia"/>
        </w:rPr>
        <w:drawing>
          <wp:inline distT="0" distB="0" distL="0" distR="0" wp14:anchorId="5F4A9634" wp14:editId="6819A9CD">
            <wp:extent cx="2676525" cy="1524996"/>
            <wp:effectExtent l="0" t="0" r="0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657" cy="153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C2C0" w14:textId="54FE4BA2" w:rsidR="002A15B3" w:rsidRDefault="002A15B3" w:rsidP="002A15B3">
      <w:pPr>
        <w:rPr>
          <w:rFonts w:eastAsiaTheme="minorEastAsia"/>
        </w:rPr>
      </w:pPr>
      <w:r w:rsidRPr="002A15B3">
        <w:rPr>
          <w:rFonts w:eastAsiaTheme="minorEastAsia"/>
        </w:rPr>
        <w:lastRenderedPageBreak/>
        <w:drawing>
          <wp:inline distT="0" distB="0" distL="0" distR="0" wp14:anchorId="6CC9C9A1" wp14:editId="14492432">
            <wp:extent cx="4772691" cy="1905266"/>
            <wp:effectExtent l="0" t="0" r="8890" b="0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6BE8" w14:textId="4BF3CA8D" w:rsidR="002A15B3" w:rsidRPr="002A15B3" w:rsidRDefault="002A15B3" w:rsidP="002A15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0.25·0.01+0.6·0.03+0.15·0.05</m:t>
          </m:r>
          <m:r>
            <w:rPr>
              <w:rFonts w:ascii="Cambria Math" w:eastAsiaTheme="minorEastAsia" w:hAnsi="Cambria Math"/>
            </w:rPr>
            <m:t>≈0,028=2.8%</m:t>
          </m:r>
        </m:oMath>
      </m:oMathPara>
    </w:p>
    <w:p w14:paraId="62AE600F" w14:textId="612C0FE0" w:rsidR="002A15B3" w:rsidRDefault="002A15B3" w:rsidP="002A15B3">
      <w:pPr>
        <w:rPr>
          <w:rFonts w:eastAsiaTheme="minorEastAsia"/>
        </w:rPr>
      </w:pPr>
      <w:r w:rsidRPr="002A15B3">
        <w:rPr>
          <w:rFonts w:eastAsiaTheme="minorEastAsia"/>
        </w:rPr>
        <w:drawing>
          <wp:inline distT="0" distB="0" distL="0" distR="0" wp14:anchorId="01AF2E8A" wp14:editId="3899039A">
            <wp:extent cx="4753638" cy="2476846"/>
            <wp:effectExtent l="0" t="0" r="0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E88D" w14:textId="394523A1" w:rsidR="002A15B3" w:rsidRPr="00E048A8" w:rsidRDefault="00E048A8" w:rsidP="002A15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=70%≠0</m:t>
          </m:r>
        </m:oMath>
      </m:oMathPara>
    </w:p>
    <w:p w14:paraId="2C74A737" w14:textId="2488B9FC" w:rsidR="00E048A8" w:rsidRDefault="00E048A8" w:rsidP="002A15B3">
      <w:pPr>
        <w:rPr>
          <w:rFonts w:eastAsiaTheme="minorEastAsia"/>
        </w:rPr>
      </w:pPr>
      <w:r>
        <w:rPr>
          <w:rFonts w:eastAsiaTheme="minorEastAsia"/>
        </w:rPr>
        <w:t>Dermed er de ikke uafhængige.</w:t>
      </w:r>
    </w:p>
    <w:p w14:paraId="2C53CC51" w14:textId="3BCD49D5" w:rsidR="00E048A8" w:rsidRDefault="00E048A8" w:rsidP="002A15B3">
      <w:pPr>
        <w:rPr>
          <w:rFonts w:eastAsiaTheme="minorEastAsia"/>
        </w:rPr>
      </w:pPr>
      <w:r w:rsidRPr="00E048A8">
        <w:rPr>
          <w:rFonts w:eastAsiaTheme="minorEastAsia"/>
        </w:rPr>
        <w:drawing>
          <wp:inline distT="0" distB="0" distL="0" distR="0" wp14:anchorId="1EEC2482" wp14:editId="64416504">
            <wp:extent cx="4667901" cy="2581635"/>
            <wp:effectExtent l="0" t="0" r="0" b="9525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4220" w14:textId="435C10E7" w:rsidR="00E048A8" w:rsidRPr="00E048A8" w:rsidRDefault="00E048A8" w:rsidP="002A15B3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1-0.1·0.05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1-0.1·0.05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1-0.2·0.1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=0,97</m:t>
          </m:r>
        </m:oMath>
      </m:oMathPara>
    </w:p>
    <w:p w14:paraId="3E013360" w14:textId="24E84DBD" w:rsidR="00E048A8" w:rsidRDefault="00E048A8" w:rsidP="002A15B3">
      <w:pPr>
        <w:rPr>
          <w:rFonts w:eastAsiaTheme="minorEastAsia"/>
        </w:rPr>
      </w:pPr>
      <w:r w:rsidRPr="00E048A8">
        <w:rPr>
          <w:rFonts w:eastAsiaTheme="minorEastAsia"/>
        </w:rPr>
        <w:lastRenderedPageBreak/>
        <w:drawing>
          <wp:inline distT="0" distB="0" distL="0" distR="0" wp14:anchorId="0F226C6D" wp14:editId="36A64D17">
            <wp:extent cx="4658375" cy="2829320"/>
            <wp:effectExtent l="0" t="0" r="8890" b="9525"/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1217" w14:textId="5F8D8FF7" w:rsidR="00E048A8" w:rsidRPr="00E048A8" w:rsidRDefault="00E048A8" w:rsidP="00E048A8">
      <w:pPr>
        <w:pStyle w:val="Listeafsnit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0.40·0.95+0.35·0.60+0.25·0.1=0,615</m:t>
        </m:r>
      </m:oMath>
    </w:p>
    <w:p w14:paraId="1BF2EC16" w14:textId="17AA9425" w:rsidR="00E048A8" w:rsidRDefault="004530C1" w:rsidP="00E048A8">
      <w:pPr>
        <w:pStyle w:val="Listeafsni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B er at produktet er succesfuldt. A er få god anmeldelse. Bayers regel</w:t>
      </w:r>
    </w:p>
    <w:p w14:paraId="16209B64" w14:textId="7D8D0BE8" w:rsidR="004530C1" w:rsidRPr="004530C1" w:rsidRDefault="004530C1" w:rsidP="004530C1">
      <w:pPr>
        <w:pStyle w:val="Listeafsni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B </m:t>
              </m:r>
            </m:e>
          </m:d>
          <m:r>
            <w:rPr>
              <w:rFonts w:ascii="Cambria Math" w:eastAsiaTheme="minorEastAsia" w:hAnsi="Cambria Math"/>
            </w:rPr>
            <m:t xml:space="preserve"> A)=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·P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0.95·0.4</m:t>
              </m:r>
            </m:num>
            <m:den>
              <m:r>
                <w:rPr>
                  <w:rFonts w:ascii="Cambria Math" w:eastAsiaTheme="minorEastAsia" w:hAnsi="Cambria Math"/>
                </w:rPr>
                <m:t>0.615</m:t>
              </m:r>
            </m:den>
          </m:f>
          <m:r>
            <w:rPr>
              <w:rFonts w:ascii="Cambria Math" w:eastAsiaTheme="minorEastAsia" w:hAnsi="Cambria Math"/>
            </w:rPr>
            <m:t>≈0,618</m:t>
          </m:r>
        </m:oMath>
      </m:oMathPara>
    </w:p>
    <w:p w14:paraId="270EABBC" w14:textId="628E69D5" w:rsidR="004530C1" w:rsidRPr="00E048A8" w:rsidRDefault="004530C1" w:rsidP="004530C1">
      <w:pPr>
        <w:pStyle w:val="Listeafsnit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B </m:t>
            </m:r>
          </m:e>
        </m:d>
        <m:r>
          <w:rPr>
            <w:rFonts w:ascii="Cambria Math" w:eastAsiaTheme="minorEastAsia" w:hAnsi="Cambria Math"/>
          </w:rPr>
          <m:t xml:space="preserve"> A')=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·P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1-0.95</m:t>
                </m:r>
              </m:e>
            </m:d>
            <m:r>
              <w:rPr>
                <w:rFonts w:ascii="Cambria Math" w:eastAsiaTheme="minorEastAsia" w:hAnsi="Cambria Math"/>
              </w:rPr>
              <m:t>·0.4</m:t>
            </m:r>
          </m:num>
          <m:den>
            <m:r>
              <w:rPr>
                <w:rFonts w:ascii="Cambria Math" w:eastAsiaTheme="minorEastAsia" w:hAnsi="Cambria Math"/>
              </w:rPr>
              <m:t>1-0.615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≈0,052</m:t>
        </m:r>
      </m:oMath>
    </w:p>
    <w:sectPr w:rsidR="004530C1" w:rsidRPr="00E048A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20A6D"/>
    <w:multiLevelType w:val="hybridMultilevel"/>
    <w:tmpl w:val="B0B20FC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910D7"/>
    <w:multiLevelType w:val="hybridMultilevel"/>
    <w:tmpl w:val="86D2B94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8209D"/>
    <w:multiLevelType w:val="hybridMultilevel"/>
    <w:tmpl w:val="0EC0623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162D6"/>
    <w:multiLevelType w:val="hybridMultilevel"/>
    <w:tmpl w:val="759A1148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E1A35"/>
    <w:multiLevelType w:val="hybridMultilevel"/>
    <w:tmpl w:val="A300D26A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AF"/>
    <w:rsid w:val="001145AF"/>
    <w:rsid w:val="002263AE"/>
    <w:rsid w:val="002A15B3"/>
    <w:rsid w:val="004530C1"/>
    <w:rsid w:val="004875B3"/>
    <w:rsid w:val="005B17D8"/>
    <w:rsid w:val="007B3361"/>
    <w:rsid w:val="008425A8"/>
    <w:rsid w:val="00D158D5"/>
    <w:rsid w:val="00E048A8"/>
    <w:rsid w:val="00F060DC"/>
    <w:rsid w:val="00F3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E91"/>
  <w15:chartTrackingRefBased/>
  <w15:docId w15:val="{928524D3-19D1-48D7-8A2A-476DDDA9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1145AF"/>
    <w:rPr>
      <w:color w:val="808080"/>
    </w:rPr>
  </w:style>
  <w:style w:type="paragraph" w:styleId="Listeafsnit">
    <w:name w:val="List Paragraph"/>
    <w:basedOn w:val="Normal"/>
    <w:uiPriority w:val="34"/>
    <w:qFormat/>
    <w:rsid w:val="00226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315</Words>
  <Characters>1144</Characters>
  <Application>Microsoft Office Word</Application>
  <DocSecurity>0</DocSecurity>
  <Lines>381</Lines>
  <Paragraphs>208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Larsen</dc:creator>
  <cp:keywords/>
  <dc:description/>
  <cp:lastModifiedBy>Kristian Larsen</cp:lastModifiedBy>
  <cp:revision>1</cp:revision>
  <dcterms:created xsi:type="dcterms:W3CDTF">2020-09-08T05:35:00Z</dcterms:created>
  <dcterms:modified xsi:type="dcterms:W3CDTF">2020-09-08T07:18:00Z</dcterms:modified>
</cp:coreProperties>
</file>