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6934" w14:textId="749ED2FF" w:rsidR="00315D72" w:rsidRPr="00315D72" w:rsidRDefault="007C441D" w:rsidP="007C441D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CB9A1F" wp14:editId="6B34DE17">
            <wp:simplePos x="0" y="0"/>
            <wp:positionH relativeFrom="margin">
              <wp:posOffset>4206240</wp:posOffset>
            </wp:positionH>
            <wp:positionV relativeFrom="margin">
              <wp:posOffset>-54610</wp:posOffset>
            </wp:positionV>
            <wp:extent cx="1943735" cy="2592070"/>
            <wp:effectExtent l="0" t="0" r="0" b="0"/>
            <wp:wrapSquare wrapText="bothSides"/>
            <wp:docPr id="9499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3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5D72" w:rsidRPr="00315D72">
        <w:rPr>
          <w:rFonts w:ascii="Times New Roman" w:hAnsi="Times New Roman" w:cs="Times New Roman"/>
          <w:b/>
          <w:bCs/>
          <w:sz w:val="28"/>
          <w:szCs w:val="28"/>
        </w:rPr>
        <w:t xml:space="preserve">Цифровое портфолио: </w:t>
      </w:r>
      <w:r w:rsidR="00315D72" w:rsidRPr="00315D72">
        <w:rPr>
          <w:rFonts w:ascii="Times New Roman" w:hAnsi="Times New Roman" w:cs="Times New Roman"/>
          <w:sz w:val="28"/>
          <w:szCs w:val="28"/>
        </w:rPr>
        <w:t xml:space="preserve">Анастасия </w:t>
      </w:r>
      <w:proofErr w:type="spellStart"/>
      <w:r w:rsidR="00315D72" w:rsidRPr="00315D72">
        <w:rPr>
          <w:rFonts w:ascii="Times New Roman" w:hAnsi="Times New Roman" w:cs="Times New Roman"/>
          <w:sz w:val="28"/>
          <w:szCs w:val="28"/>
        </w:rPr>
        <w:t>Пологов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7C441D">
        <w:t xml:space="preserve"> </w:t>
      </w:r>
      <w:r>
        <w:t xml:space="preserve">                </w:t>
      </w:r>
      <w:r>
        <w:fldChar w:fldCharType="begin"/>
      </w:r>
      <w:r>
        <w:instrText xml:space="preserve"> INCLUDEPICTURE "https://center.yandex-team.ru/api/v1/user/pologova03/photo_537074/original.jpg" \* MERGEFORMATINET </w:instrText>
      </w:r>
      <w:r>
        <w:fldChar w:fldCharType="separate"/>
      </w:r>
      <w:r>
        <w:fldChar w:fldCharType="end"/>
      </w:r>
    </w:p>
    <w:p w14:paraId="6B7FE081" w14:textId="77777777" w:rsidR="00315D72" w:rsidRPr="00315D72" w:rsidRDefault="00315D72" w:rsidP="007C44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b/>
          <w:bCs/>
          <w:sz w:val="28"/>
          <w:szCs w:val="28"/>
        </w:rPr>
        <w:t>Роль: </w:t>
      </w:r>
      <w:r w:rsidRPr="00315D72">
        <w:rPr>
          <w:rFonts w:ascii="Times New Roman" w:hAnsi="Times New Roman" w:cs="Times New Roman"/>
          <w:sz w:val="28"/>
          <w:szCs w:val="28"/>
        </w:rPr>
        <w:t xml:space="preserve">Product Data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Analyst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Яндекс.Реклама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br/>
      </w:r>
      <w:r w:rsidRPr="00315D72">
        <w:rPr>
          <w:rFonts w:ascii="Times New Roman" w:hAnsi="Times New Roman" w:cs="Times New Roman"/>
          <w:b/>
          <w:bCs/>
          <w:sz w:val="28"/>
          <w:szCs w:val="28"/>
        </w:rPr>
        <w:t>Опыт: </w:t>
      </w:r>
      <w:r w:rsidRPr="00315D72">
        <w:rPr>
          <w:rFonts w:ascii="Times New Roman" w:hAnsi="Times New Roman" w:cs="Times New Roman"/>
          <w:sz w:val="28"/>
          <w:szCs w:val="28"/>
        </w:rPr>
        <w:t xml:space="preserve">4 года в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Яндексe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(аналитика данных в рекламном продукте)</w:t>
      </w:r>
      <w:r w:rsidRPr="00315D72">
        <w:rPr>
          <w:rFonts w:ascii="Times New Roman" w:hAnsi="Times New Roman" w:cs="Times New Roman"/>
          <w:b/>
          <w:bCs/>
          <w:sz w:val="28"/>
          <w:szCs w:val="28"/>
        </w:rPr>
        <w:br/>
        <w:t>Цель портфолио</w:t>
      </w:r>
      <w:proofErr w:type="gramStart"/>
      <w:r w:rsidRPr="00315D72">
        <w:rPr>
          <w:rFonts w:ascii="Times New Roman" w:hAnsi="Times New Roman" w:cs="Times New Roman"/>
          <w:b/>
          <w:bCs/>
          <w:sz w:val="28"/>
          <w:szCs w:val="28"/>
        </w:rPr>
        <w:t>: </w:t>
      </w:r>
      <w:r w:rsidRPr="00315D72">
        <w:rPr>
          <w:rFonts w:ascii="Times New Roman" w:hAnsi="Times New Roman" w:cs="Times New Roman"/>
          <w:sz w:val="28"/>
          <w:szCs w:val="28"/>
        </w:rPr>
        <w:t>Показать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 xml:space="preserve">, как с помощью глубокого анализа данных (SQL, Python), экспериментов и дашбордов я помогаю улучшать рекламные продукты, понимать поведение рекламодателей и принимать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data-driven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решения.</w:t>
      </w:r>
    </w:p>
    <w:p w14:paraId="23D4B55E" w14:textId="66A1B3CC" w:rsidR="00315D72" w:rsidRPr="00315D72" w:rsidRDefault="00315D72" w:rsidP="00315D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E9E68" w14:textId="77777777" w:rsidR="00315D72" w:rsidRPr="00315D72" w:rsidRDefault="00315D72" w:rsidP="00315D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5D72">
        <w:rPr>
          <w:rFonts w:ascii="Times New Roman" w:hAnsi="Times New Roman" w:cs="Times New Roman"/>
          <w:b/>
          <w:bCs/>
          <w:sz w:val="28"/>
          <w:szCs w:val="28"/>
        </w:rPr>
        <w:t>1. Главная / Обо мне</w:t>
      </w:r>
    </w:p>
    <w:p w14:paraId="274FCBA8" w14:textId="77777777" w:rsidR="00315D72" w:rsidRPr="00315D72" w:rsidRDefault="00315D72" w:rsidP="00315D7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b/>
          <w:bCs/>
          <w:sz w:val="28"/>
          <w:szCs w:val="28"/>
        </w:rPr>
        <w:t>ФИО: </w:t>
      </w:r>
      <w:r w:rsidRPr="00315D72">
        <w:rPr>
          <w:rFonts w:ascii="Times New Roman" w:hAnsi="Times New Roman" w:cs="Times New Roman"/>
          <w:sz w:val="28"/>
          <w:szCs w:val="28"/>
        </w:rPr>
        <w:t xml:space="preserve">Анастасия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Пологова</w:t>
      </w:r>
      <w:proofErr w:type="spellEnd"/>
    </w:p>
    <w:p w14:paraId="3B44B7A2" w14:textId="77777777" w:rsidR="00315D72" w:rsidRPr="00315D72" w:rsidRDefault="00315D72" w:rsidP="00315D7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5D72">
        <w:rPr>
          <w:rFonts w:ascii="Times New Roman" w:hAnsi="Times New Roman" w:cs="Times New Roman"/>
          <w:b/>
          <w:bCs/>
          <w:sz w:val="28"/>
          <w:szCs w:val="28"/>
        </w:rPr>
        <w:t>Специализация: </w:t>
      </w:r>
      <w:r w:rsidRPr="00315D72">
        <w:rPr>
          <w:rFonts w:ascii="Times New Roman" w:hAnsi="Times New Roman" w:cs="Times New Roman"/>
          <w:sz w:val="28"/>
          <w:szCs w:val="28"/>
        </w:rPr>
        <w:t xml:space="preserve">Product Data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Analyst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с экспертизой в экосистеме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Яндекс.Рекламы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>. Превращаю сырые данные в инсайты о поведении рекламодателей, эффективности рекламных инструментов и результатах экспериментов.</w:t>
      </w:r>
    </w:p>
    <w:p w14:paraId="5645A641" w14:textId="77777777" w:rsidR="00315D72" w:rsidRPr="00315D72" w:rsidRDefault="00315D72" w:rsidP="00315D7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5D72">
        <w:rPr>
          <w:rFonts w:ascii="Times New Roman" w:hAnsi="Times New Roman" w:cs="Times New Roman"/>
          <w:b/>
          <w:bCs/>
          <w:sz w:val="28"/>
          <w:szCs w:val="28"/>
        </w:rPr>
        <w:t>Ключевые навыки:</w:t>
      </w:r>
    </w:p>
    <w:p w14:paraId="4907F4BD" w14:textId="77777777" w:rsidR="00315D72" w:rsidRPr="00315D72" w:rsidRDefault="00315D72" w:rsidP="00315D7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 xml:space="preserve">Анализ данных: Продвинутый SQL (Yandex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>), Python (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для анализа,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для визуализации), A/B-тестирование, когортный анализ, построение воронок.</w:t>
      </w:r>
    </w:p>
    <w:p w14:paraId="5144CA6E" w14:textId="77777777" w:rsidR="00315D72" w:rsidRPr="00315D72" w:rsidRDefault="00315D72" w:rsidP="00315D7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Product Analytics: Метрики продукта (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>, LTV, DAU/WAU/MAU рекламодателей), анализ поведения (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event-based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>), юнит-экономика.</w:t>
      </w:r>
    </w:p>
    <w:p w14:paraId="5716BAA5" w14:textId="0FDCE6A4" w:rsidR="00315D72" w:rsidRPr="00315D72" w:rsidRDefault="00315D72" w:rsidP="00315D7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 xml:space="preserve">Визуализация и 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отчётность: </w:t>
      </w:r>
      <w:r w:rsidR="007C441D" w:rsidRPr="0031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DataLens</w:t>
      </w:r>
      <w:proofErr w:type="spellEnd"/>
      <w:proofErr w:type="gramEnd"/>
      <w:r w:rsidRPr="00315D72">
        <w:rPr>
          <w:rFonts w:ascii="Times New Roman" w:hAnsi="Times New Roman" w:cs="Times New Roman"/>
          <w:sz w:val="28"/>
          <w:szCs w:val="28"/>
        </w:rPr>
        <w:t>, Tableau</w:t>
      </w:r>
    </w:p>
    <w:p w14:paraId="1E03403C" w14:textId="77777777" w:rsidR="00315D72" w:rsidRPr="00315D72" w:rsidRDefault="00315D72" w:rsidP="00315D7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 xml:space="preserve">Бизнес-процессы: Понимание жизненного цикла рекламодателя, анализ этапов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онбординга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и удержания.</w:t>
      </w:r>
    </w:p>
    <w:p w14:paraId="7DC3EDAC" w14:textId="18601503" w:rsidR="00315D72" w:rsidRPr="00315D72" w:rsidRDefault="00315D72" w:rsidP="00315D7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Инструменты: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C441D">
        <w:rPr>
          <w:rFonts w:ascii="Times New Roman" w:hAnsi="Times New Roman" w:cs="Times New Roman"/>
          <w:sz w:val="28"/>
          <w:szCs w:val="28"/>
        </w:rPr>
        <w:t>Трекер, Вики,</w:t>
      </w:r>
      <w:r w:rsidR="0076636B">
        <w:rPr>
          <w:rFonts w:ascii="Times New Roman" w:hAnsi="Times New Roman" w:cs="Times New Roman"/>
          <w:sz w:val="28"/>
          <w:szCs w:val="28"/>
        </w:rPr>
        <w:t xml:space="preserve"> Даталенс</w:t>
      </w:r>
      <w:r w:rsidR="0076636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C441D">
        <w:rPr>
          <w:rFonts w:ascii="Times New Roman" w:hAnsi="Times New Roman" w:cs="Times New Roman"/>
          <w:sz w:val="28"/>
          <w:szCs w:val="28"/>
        </w:rPr>
        <w:t xml:space="preserve"> 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15D72">
        <w:rPr>
          <w:rFonts w:ascii="Times New Roman" w:hAnsi="Times New Roman" w:cs="Times New Roman"/>
          <w:sz w:val="28"/>
          <w:szCs w:val="28"/>
        </w:rPr>
        <w:t xml:space="preserve">, 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315D72">
        <w:rPr>
          <w:rFonts w:ascii="Times New Roman" w:hAnsi="Times New Roman" w:cs="Times New Roman"/>
          <w:sz w:val="28"/>
          <w:szCs w:val="28"/>
        </w:rPr>
        <w:t xml:space="preserve">, 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>Confluence</w:t>
      </w:r>
      <w:r w:rsidRPr="00315D72">
        <w:rPr>
          <w:rFonts w:ascii="Times New Roman" w:hAnsi="Times New Roman" w:cs="Times New Roman"/>
          <w:sz w:val="28"/>
          <w:szCs w:val="28"/>
        </w:rPr>
        <w:t>.</w:t>
      </w:r>
    </w:p>
    <w:p w14:paraId="6081E24F" w14:textId="61FDEA5D" w:rsidR="00315D72" w:rsidRPr="00315D72" w:rsidRDefault="00315D72" w:rsidP="00315D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3D015" w14:textId="77777777" w:rsidR="00315D72" w:rsidRPr="00315D72" w:rsidRDefault="00315D72" w:rsidP="00315D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5D7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Ключевые проекты (фокус на анализ данных продукта «</w:t>
      </w:r>
      <w:proofErr w:type="spellStart"/>
      <w:r w:rsidRPr="00315D72">
        <w:rPr>
          <w:rFonts w:ascii="Times New Roman" w:hAnsi="Times New Roman" w:cs="Times New Roman"/>
          <w:b/>
          <w:bCs/>
          <w:sz w:val="28"/>
          <w:szCs w:val="28"/>
        </w:rPr>
        <w:t>Яндекс.Реклама</w:t>
      </w:r>
      <w:proofErr w:type="spellEnd"/>
      <w:r w:rsidRPr="00315D72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65E2983C" w14:textId="77777777" w:rsidR="00315D72" w:rsidRPr="00315D72" w:rsidRDefault="00315D72" w:rsidP="00315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 xml:space="preserve">Проект 1: Анализ воронки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онбординга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новых рекламодателей в Яндекс.Директ</w:t>
      </w:r>
    </w:p>
    <w:p w14:paraId="40F71122" w14:textId="77777777" w:rsidR="00315D72" w:rsidRPr="00315D72" w:rsidRDefault="00315D72" w:rsidP="00315D7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Выявить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 xml:space="preserve"> ключевые точки оттока на пути рекламодателя от регистрации до первой успешной кампании. Определить, на каком этапе теряется больше всего потенциальных клиентов.</w:t>
      </w:r>
    </w:p>
    <w:p w14:paraId="61592F4C" w14:textId="77777777" w:rsidR="00315D72" w:rsidRPr="00315D72" w:rsidRDefault="00315D72" w:rsidP="00315D7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Что делала:</w:t>
      </w:r>
    </w:p>
    <w:p w14:paraId="357870AB" w14:textId="77777777" w:rsidR="00315D72" w:rsidRPr="00315D72" w:rsidRDefault="00315D72" w:rsidP="00315D72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D72">
        <w:rPr>
          <w:rFonts w:ascii="Times New Roman" w:hAnsi="Times New Roman" w:cs="Times New Roman"/>
          <w:sz w:val="28"/>
          <w:szCs w:val="28"/>
          <w:lang w:val="en-US"/>
        </w:rPr>
        <w:t xml:space="preserve">Event-Based </w:t>
      </w:r>
      <w:r w:rsidRPr="00315D72">
        <w:rPr>
          <w:rFonts w:ascii="Times New Roman" w:hAnsi="Times New Roman" w:cs="Times New Roman"/>
          <w:sz w:val="28"/>
          <w:szCs w:val="28"/>
        </w:rPr>
        <w:t>Анализ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Pr="00315D72">
        <w:rPr>
          <w:rFonts w:ascii="Times New Roman" w:hAnsi="Times New Roman" w:cs="Times New Roman"/>
          <w:sz w:val="28"/>
          <w:szCs w:val="28"/>
        </w:rPr>
        <w:t>Построила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5D72">
        <w:rPr>
          <w:rFonts w:ascii="Times New Roman" w:hAnsi="Times New Roman" w:cs="Times New Roman"/>
          <w:sz w:val="28"/>
          <w:szCs w:val="28"/>
        </w:rPr>
        <w:t>воронку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5D72">
        <w:rPr>
          <w:rFonts w:ascii="Times New Roman" w:hAnsi="Times New Roman" w:cs="Times New Roman"/>
          <w:sz w:val="28"/>
          <w:szCs w:val="28"/>
        </w:rPr>
        <w:t>на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5D72">
        <w:rPr>
          <w:rFonts w:ascii="Times New Roman" w:hAnsi="Times New Roman" w:cs="Times New Roman"/>
          <w:sz w:val="28"/>
          <w:szCs w:val="28"/>
        </w:rPr>
        <w:t>основе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5D72">
        <w:rPr>
          <w:rFonts w:ascii="Times New Roman" w:hAnsi="Times New Roman" w:cs="Times New Roman"/>
          <w:sz w:val="28"/>
          <w:szCs w:val="28"/>
        </w:rPr>
        <w:t>событий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5D72">
        <w:rPr>
          <w:rFonts w:ascii="Times New Roman" w:hAnsi="Times New Roman" w:cs="Times New Roman"/>
          <w:sz w:val="28"/>
          <w:szCs w:val="28"/>
        </w:rPr>
        <w:t>из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5D72">
        <w:rPr>
          <w:rFonts w:ascii="Times New Roman" w:hAnsi="Times New Roman" w:cs="Times New Roman"/>
          <w:sz w:val="28"/>
          <w:szCs w:val="28"/>
        </w:rPr>
        <w:t>логов</w:t>
      </w:r>
      <w:r w:rsidRPr="00315D72">
        <w:rPr>
          <w:rFonts w:ascii="Times New Roman" w:hAnsi="Times New Roman" w:cs="Times New Roman"/>
          <w:sz w:val="28"/>
          <w:szCs w:val="28"/>
          <w:lang w:val="en-US"/>
        </w:rPr>
        <w:t>: registration, campaign_created, first_payment, campaign_goes_live.</w:t>
      </w:r>
    </w:p>
    <w:p w14:paraId="688725D6" w14:textId="77777777" w:rsidR="00315D72" w:rsidRPr="00315D72" w:rsidRDefault="00315D72" w:rsidP="00315D72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Глубокий SQL-анализ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Написала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 xml:space="preserve"> серию запросов для расчёта конверсии между этапами. Использовала оконные функции для анализа времени, проведённого на каждом шаге, и когортный анализ для сравнения поведения разных групп (например, по источнику привлечения).</w:t>
      </w:r>
    </w:p>
    <w:p w14:paraId="23C37B27" w14:textId="77777777" w:rsidR="00315D72" w:rsidRPr="00315D72" w:rsidRDefault="00315D72" w:rsidP="00315D72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Выявление проблемы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Обнаружила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>, что этап «модерация креативов» имеет самую низкую конверсию (65%) и максимальное время ожидания. 40% рекламодателей, не прошедших модерацию с первого раза, не предпринимали повторных попыток.</w:t>
      </w:r>
    </w:p>
    <w:p w14:paraId="1D585D0A" w14:textId="77777777" w:rsidR="00315D72" w:rsidRPr="00315D72" w:rsidRDefault="00315D72" w:rsidP="00315D72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Data-Driven гипотеза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Предположила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>, что непонятные и долгие формулировки причин отказа — ключевой фактор.</w:t>
      </w:r>
    </w:p>
    <w:p w14:paraId="61F60240" w14:textId="77777777" w:rsidR="00315D72" w:rsidRPr="00315D72" w:rsidRDefault="00315D72" w:rsidP="00315D72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Эксперимент (A/B-тест)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Инициировала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 xml:space="preserve"> и анализировала A/B-тест, где тестовой группе показывались переработанные, конкретные и обучающие сообщения об ошибках.</w:t>
      </w:r>
    </w:p>
    <w:p w14:paraId="35C1453D" w14:textId="77777777" w:rsidR="00315D72" w:rsidRPr="00315D72" w:rsidRDefault="00315D72" w:rsidP="00315D7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Результат: В тестовой группе конверсия на этапе модерации выросла на 15%, а общая конверсия до запуска кампании — на 8%. Гипотеза подтвердилась.</w:t>
      </w:r>
    </w:p>
    <w:p w14:paraId="50E0F3A5" w14:textId="77777777" w:rsidR="00315D72" w:rsidRPr="00315D72" w:rsidRDefault="00315D72" w:rsidP="00315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 xml:space="preserve">Проект 2: Построение дашборда для мониторинга здоровья рекламного продукта (Product Health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>)</w:t>
      </w:r>
    </w:p>
    <w:p w14:paraId="60EFE365" w14:textId="77777777" w:rsidR="00315D72" w:rsidRPr="00315D72" w:rsidRDefault="00315D72" w:rsidP="00315D7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lastRenderedPageBreak/>
        <w:t>Задача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Создать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 xml:space="preserve"> единый источник правды для продукт-менеджеров и руководителей, который в реальном времени показывает ключевые метрики продукта (здоровье рекламной экосистемы).</w:t>
      </w:r>
    </w:p>
    <w:p w14:paraId="6DF38D74" w14:textId="77777777" w:rsidR="00315D72" w:rsidRPr="00315D72" w:rsidRDefault="00315D72" w:rsidP="00315D7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Что делала:</w:t>
      </w:r>
    </w:p>
    <w:p w14:paraId="33868D55" w14:textId="0ABB2666" w:rsidR="00315D72" w:rsidRPr="00315D72" w:rsidRDefault="00315D72" w:rsidP="00315D72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Определение метрик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Совместно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 xml:space="preserve"> с PM определила 10+ North Star метрик: DAU/WAU рекламодателей, средний бюджет на кампанию, доля активных кампаний, средний ROAS по сегментам, частота использования новых функций.</w:t>
      </w:r>
    </w:p>
    <w:p w14:paraId="4BE8C8D3" w14:textId="01C9A005" w:rsidR="00315D72" w:rsidRPr="00315D72" w:rsidRDefault="00315D72" w:rsidP="00315D72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Разработка ETL-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Написала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> оптимизированные SQL-скрипты и Python-скрипты (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>) для агрегации, очистки и трансформации данных из разных источников</w:t>
      </w:r>
      <w:r w:rsidR="007C441D">
        <w:rPr>
          <w:rFonts w:ascii="Times New Roman" w:hAnsi="Times New Roman" w:cs="Times New Roman"/>
          <w:sz w:val="28"/>
          <w:szCs w:val="28"/>
        </w:rPr>
        <w:t>.</w:t>
      </w:r>
    </w:p>
    <w:p w14:paraId="3C6D236A" w14:textId="05709B51" w:rsidR="00315D72" w:rsidRPr="00315D72" w:rsidRDefault="00315D72" w:rsidP="00315D72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 xml:space="preserve">Визуализация в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DataLens</w:t>
      </w:r>
      <w:proofErr w:type="spellEnd"/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Создала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 xml:space="preserve"> комплексный интерактивный дашборд с сегментацией по типам рекламодателей (малый/средний/крупный бизнес),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гео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и рекламным форматам. Добавила автоматические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> на аномалии (резкое падение DAU).</w:t>
      </w:r>
    </w:p>
    <w:p w14:paraId="41F46E67" w14:textId="77777777" w:rsidR="00315D72" w:rsidRPr="00315D72" w:rsidRDefault="00315D72" w:rsidP="00315D7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Результат: Дашборд сократил время ответа на вопрос «Что происходит с продуктом?» с часов до минут. Стал основным инструментом для еженедельных обзоров и планирования.</w:t>
      </w:r>
    </w:p>
    <w:p w14:paraId="4680DAA6" w14:textId="77777777" w:rsidR="00315D72" w:rsidRPr="00315D72" w:rsidRDefault="00315D72" w:rsidP="00315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Проект 3: Исследование поведения рекламодателей, переходящих с поиска на РСЯ (рекламную сеть Яндекса)</w:t>
      </w:r>
    </w:p>
    <w:p w14:paraId="5850F19D" w14:textId="77777777" w:rsidR="00315D72" w:rsidRPr="00315D72" w:rsidRDefault="00315D72" w:rsidP="00315D7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Понять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 xml:space="preserve"> профиль и поведение рекламодателей, которые начинают использовать РСЯ. Оценить, как добавление РСЯ влияет на их общий LTV (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Value) и ROAS.</w:t>
      </w:r>
    </w:p>
    <w:p w14:paraId="3451EFAC" w14:textId="77777777" w:rsidR="00315D72" w:rsidRPr="00315D72" w:rsidRDefault="00315D72" w:rsidP="00315D7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Что делала:</w:t>
      </w:r>
    </w:p>
    <w:p w14:paraId="466478F1" w14:textId="77777777" w:rsidR="00315D72" w:rsidRPr="00315D72" w:rsidRDefault="00315D72" w:rsidP="00315D72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Когортный анализ: С помощью SQL выделила когорту рекламодателей, впервые запустивших кампанию в РСЯ. Сравнила их с контрольной группой (только поиск).</w:t>
      </w:r>
    </w:p>
    <w:p w14:paraId="17809F21" w14:textId="77777777" w:rsidR="00315D72" w:rsidRPr="00315D72" w:rsidRDefault="00315D72" w:rsidP="00315D72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lastRenderedPageBreak/>
        <w:t>Анализ временных рядов (Time Series Analysis)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На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> Python (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>) проанализировала динамику их бюджетов, конверсионных метрик и ROAS за 6 месяцев до и после перехода.</w:t>
      </w:r>
    </w:p>
    <w:p w14:paraId="3C6565D8" w14:textId="77777777" w:rsidR="00315D72" w:rsidRPr="00315D72" w:rsidRDefault="00315D72" w:rsidP="00315D72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Статистическое тестирование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Провела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> стат. тесты (t-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>, Манна-Уитни) для проверки значимости различий в LTV между группами.</w:t>
      </w:r>
    </w:p>
    <w:p w14:paraId="1900D36E" w14:textId="77777777" w:rsidR="00315D72" w:rsidRPr="00315D72" w:rsidRDefault="00315D72" w:rsidP="00315D72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Формулировка инсайтов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Обнаружила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>, что рекламодатели, добавляющие РСЯ, в среднем увеличивают общий месячный бюджет на 35%, а их LTV на 6-месячном горизонте выше на 50%. При этом ключевым триггером является достижение определённого порога конверсий в поиске.</w:t>
      </w:r>
    </w:p>
    <w:p w14:paraId="4FBBF322" w14:textId="77777777" w:rsidR="00315D72" w:rsidRPr="00315D72" w:rsidRDefault="00315D72" w:rsidP="00315D7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 xml:space="preserve">Результат: Инсайты легли в основу новой продуктовой стратегии по кросс-продажам и помогли сформировать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таргет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>-лист для менеджеров по работе с клиентами. Была создана триггерная коммуникация для «созревших» рекламодателей.</w:t>
      </w:r>
    </w:p>
    <w:p w14:paraId="783CFA2C" w14:textId="538C2CCA" w:rsidR="00315D72" w:rsidRPr="00315D72" w:rsidRDefault="00315D72" w:rsidP="007C44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b/>
          <w:bCs/>
          <w:sz w:val="28"/>
          <w:szCs w:val="28"/>
        </w:rPr>
        <w:t xml:space="preserve">3. Раздел: База знаний и код </w:t>
      </w:r>
      <w:r w:rsidR="007C441D" w:rsidRPr="007C441D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7C441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C441D">
        <w:rPr>
          <w:rFonts w:ascii="Times New Roman" w:hAnsi="Times New Roman" w:cs="Times New Roman"/>
          <w:b/>
          <w:bCs/>
          <w:sz w:val="28"/>
          <w:szCs w:val="28"/>
          <w:lang w:val="en-US"/>
        </w:rPr>
        <w:t>NDA</w:t>
      </w:r>
      <w:r w:rsidR="007C441D" w:rsidRPr="007C441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667F0" w14:textId="77777777" w:rsidR="00315D72" w:rsidRPr="00315D72" w:rsidRDefault="00315D72" w:rsidP="00315D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5D72">
        <w:rPr>
          <w:rFonts w:ascii="Times New Roman" w:hAnsi="Times New Roman" w:cs="Times New Roman"/>
          <w:b/>
          <w:bCs/>
          <w:sz w:val="28"/>
          <w:szCs w:val="28"/>
        </w:rPr>
        <w:t>4. Раздел: Экспертиза</w:t>
      </w:r>
    </w:p>
    <w:p w14:paraId="4BDE4910" w14:textId="2CC7B80B" w:rsidR="00315D72" w:rsidRPr="00315D72" w:rsidRDefault="00315D72" w:rsidP="00315D7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Внутренний воркшоп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</w:t>
      </w:r>
      <w:r w:rsidR="007C441D">
        <w:rPr>
          <w:rFonts w:ascii="Times New Roman" w:hAnsi="Times New Roman" w:cs="Times New Roman"/>
          <w:sz w:val="28"/>
          <w:szCs w:val="28"/>
        </w:rPr>
        <w:t>Передаю</w:t>
      </w:r>
      <w:proofErr w:type="gramEnd"/>
      <w:r w:rsidR="007C441D">
        <w:rPr>
          <w:rFonts w:ascii="Times New Roman" w:hAnsi="Times New Roman" w:cs="Times New Roman"/>
          <w:sz w:val="28"/>
          <w:szCs w:val="28"/>
        </w:rPr>
        <w:t xml:space="preserve"> свои знания прибывшим новичкам</w:t>
      </w:r>
    </w:p>
    <w:p w14:paraId="29A5D3B7" w14:textId="72A03B4A" w:rsidR="00315D72" w:rsidRPr="00315D72" w:rsidRDefault="00315D72" w:rsidP="00315D7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D72">
        <w:rPr>
          <w:rFonts w:ascii="Times New Roman" w:hAnsi="Times New Roman" w:cs="Times New Roman"/>
          <w:sz w:val="28"/>
          <w:szCs w:val="28"/>
        </w:rPr>
        <w:t>Документация</w:t>
      </w:r>
      <w:proofErr w:type="gramStart"/>
      <w:r w:rsidRPr="00315D72">
        <w:rPr>
          <w:rFonts w:ascii="Times New Roman" w:hAnsi="Times New Roman" w:cs="Times New Roman"/>
          <w:sz w:val="28"/>
          <w:szCs w:val="28"/>
        </w:rPr>
        <w:t>: Веду</w:t>
      </w:r>
      <w:proofErr w:type="gramEnd"/>
      <w:r w:rsidRPr="00315D72">
        <w:rPr>
          <w:rFonts w:ascii="Times New Roman" w:hAnsi="Times New Roman" w:cs="Times New Roman"/>
          <w:sz w:val="28"/>
          <w:szCs w:val="28"/>
        </w:rPr>
        <w:t xml:space="preserve"> внутреннюю </w:t>
      </w:r>
      <w:proofErr w:type="spellStart"/>
      <w:r w:rsidRPr="00315D72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315D72">
        <w:rPr>
          <w:rFonts w:ascii="Times New Roman" w:hAnsi="Times New Roman" w:cs="Times New Roman"/>
          <w:sz w:val="28"/>
          <w:szCs w:val="28"/>
        </w:rPr>
        <w:t xml:space="preserve"> по метрикам продукта и методологии их расчёта.</w:t>
      </w:r>
    </w:p>
    <w:p w14:paraId="7705AA5E" w14:textId="77777777" w:rsidR="00EF78F1" w:rsidRPr="00315D72" w:rsidRDefault="00EF78F1" w:rsidP="00315D72"/>
    <w:sectPr w:rsidR="00EF78F1" w:rsidRPr="00315D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0AC"/>
    <w:multiLevelType w:val="multilevel"/>
    <w:tmpl w:val="DAC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35C6B"/>
    <w:multiLevelType w:val="multilevel"/>
    <w:tmpl w:val="5DC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221F8"/>
    <w:multiLevelType w:val="multilevel"/>
    <w:tmpl w:val="B41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E6A2E"/>
    <w:multiLevelType w:val="multilevel"/>
    <w:tmpl w:val="8696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934D6"/>
    <w:multiLevelType w:val="multilevel"/>
    <w:tmpl w:val="7B3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33EC9"/>
    <w:multiLevelType w:val="multilevel"/>
    <w:tmpl w:val="C826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54C15"/>
    <w:multiLevelType w:val="multilevel"/>
    <w:tmpl w:val="2B4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618B2"/>
    <w:multiLevelType w:val="multilevel"/>
    <w:tmpl w:val="548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473C5"/>
    <w:multiLevelType w:val="multilevel"/>
    <w:tmpl w:val="31DC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85C22"/>
    <w:multiLevelType w:val="multilevel"/>
    <w:tmpl w:val="A15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37EBA"/>
    <w:multiLevelType w:val="multilevel"/>
    <w:tmpl w:val="D8A8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B3DAD"/>
    <w:multiLevelType w:val="multilevel"/>
    <w:tmpl w:val="CD2E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C2BEC"/>
    <w:multiLevelType w:val="multilevel"/>
    <w:tmpl w:val="959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02797"/>
    <w:multiLevelType w:val="multilevel"/>
    <w:tmpl w:val="2A4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736210">
    <w:abstractNumId w:val="9"/>
  </w:num>
  <w:num w:numId="2" w16cid:durableId="1149861514">
    <w:abstractNumId w:val="8"/>
  </w:num>
  <w:num w:numId="3" w16cid:durableId="1444836299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732850268">
    <w:abstractNumId w:val="13"/>
  </w:num>
  <w:num w:numId="5" w16cid:durableId="1581913587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260913953">
    <w:abstractNumId w:val="5"/>
  </w:num>
  <w:num w:numId="7" w16cid:durableId="202526518">
    <w:abstractNumId w:val="10"/>
  </w:num>
  <w:num w:numId="8" w16cid:durableId="590939000">
    <w:abstractNumId w:val="1"/>
  </w:num>
  <w:num w:numId="9" w16cid:durableId="1056392281">
    <w:abstractNumId w:val="6"/>
  </w:num>
  <w:num w:numId="10" w16cid:durableId="523978073">
    <w:abstractNumId w:val="4"/>
  </w:num>
  <w:num w:numId="11" w16cid:durableId="406462398">
    <w:abstractNumId w:val="2"/>
  </w:num>
  <w:num w:numId="12" w16cid:durableId="52771903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392239621">
    <w:abstractNumId w:val="7"/>
  </w:num>
  <w:num w:numId="14" w16cid:durableId="162924264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02118150">
    <w:abstractNumId w:val="12"/>
  </w:num>
  <w:num w:numId="16" w16cid:durableId="1161153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749931579">
    <w:abstractNumId w:val="3"/>
  </w:num>
  <w:num w:numId="18" w16cid:durableId="1410737113">
    <w:abstractNumId w:val="11"/>
  </w:num>
  <w:num w:numId="19" w16cid:durableId="105107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D72"/>
    <w:rsid w:val="000C11D1"/>
    <w:rsid w:val="002646B8"/>
    <w:rsid w:val="00315D72"/>
    <w:rsid w:val="00686D2B"/>
    <w:rsid w:val="0076636B"/>
    <w:rsid w:val="007C441D"/>
    <w:rsid w:val="00872C4B"/>
    <w:rsid w:val="00A80EFA"/>
    <w:rsid w:val="00CE2034"/>
    <w:rsid w:val="00EF78F1"/>
    <w:rsid w:val="00F1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EB749"/>
  <w15:chartTrackingRefBased/>
  <w15:docId w15:val="{9621C222-25E5-7A40-9A2E-2B86FE19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D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D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D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D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D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D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D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5D7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15D7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5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Pologova</dc:creator>
  <cp:keywords/>
  <dc:description/>
  <cp:lastModifiedBy>Anastasiia Pologova</cp:lastModifiedBy>
  <cp:revision>1</cp:revision>
  <dcterms:created xsi:type="dcterms:W3CDTF">2025-12-15T12:57:00Z</dcterms:created>
  <dcterms:modified xsi:type="dcterms:W3CDTF">2025-12-15T13:19:00Z</dcterms:modified>
</cp:coreProperties>
</file>