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967" w:rsidRPr="00985B54" w:rsidRDefault="003B2964" w:rsidP="00985B54">
      <w:pPr>
        <w:pStyle w:val="NoSpacing"/>
        <w:rPr>
          <w:sz w:val="2"/>
        </w:rPr>
      </w:pPr>
      <w:r w:rsidRPr="003B2964">
        <w:rPr>
          <w:noProof/>
          <w:sz w:val="2"/>
        </w:rPr>
        <mc:AlternateContent>
          <mc:Choice Requires="wps">
            <w:drawing>
              <wp:anchor distT="45720" distB="45720" distL="114300" distR="114300" simplePos="0" relativeHeight="251666432" behindDoc="0" locked="0" layoutInCell="1" allowOverlap="1">
                <wp:simplePos x="0" y="0"/>
                <wp:positionH relativeFrom="column">
                  <wp:posOffset>3775709</wp:posOffset>
                </wp:positionH>
                <wp:positionV relativeFrom="paragraph">
                  <wp:posOffset>7963257</wp:posOffset>
                </wp:positionV>
                <wp:extent cx="2360930" cy="1404620"/>
                <wp:effectExtent l="0" t="0" r="508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B2964" w:rsidRDefault="003B2964">
                            <w:r>
                              <w:rPr>
                                <w:lang w:val="el-GR"/>
                              </w:rPr>
                              <w:t>Αθήνα,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3pt;margin-top:627.0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GZQIAIAAB0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" stroked="f">
                <v:textbox style="mso-fit-shape-to-text:t">
                  <w:txbxContent>
                    <w:p w:rsidR="003B2964" w:rsidRDefault="003B2964">
                      <w:r>
                        <w:rPr>
                          <w:lang w:val="el-GR"/>
                        </w:rPr>
                        <w:t>Αθήνα, 2018</w:t>
                      </w:r>
                    </w:p>
                  </w:txbxContent>
                </v:textbox>
                <w10:wrap type="square"/>
              </v:shape>
            </w:pict>
          </mc:Fallback>
        </mc:AlternateContent>
      </w:r>
      <w:r w:rsidR="00E63872" w:rsidRPr="00985B54">
        <w:rPr>
          <w:noProof/>
          <w:sz w:val="2"/>
        </w:rPr>
        <mc:AlternateContent>
          <mc:Choice Requires="wps">
            <w:drawing>
              <wp:anchor distT="45720" distB="45720" distL="114300" distR="114300" simplePos="0" relativeHeight="251664384" behindDoc="0" locked="0" layoutInCell="1" allowOverlap="1">
                <wp:simplePos x="0" y="0"/>
                <wp:positionH relativeFrom="column">
                  <wp:posOffset>-762000</wp:posOffset>
                </wp:positionH>
                <wp:positionV relativeFrom="paragraph">
                  <wp:posOffset>2664460</wp:posOffset>
                </wp:positionV>
                <wp:extent cx="3914775" cy="1404620"/>
                <wp:effectExtent l="0" t="0" r="952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1404620"/>
                        </a:xfrm>
                        <a:prstGeom prst="rect">
                          <a:avLst/>
                        </a:prstGeom>
                        <a:solidFill>
                          <a:srgbClr val="FFFFFF"/>
                        </a:solidFill>
                        <a:ln w="9525">
                          <a:noFill/>
                          <a:miter lim="800000"/>
                          <a:headEnd/>
                          <a:tailEnd/>
                        </a:ln>
                      </wps:spPr>
                      <wps:txbx>
                        <w:txbxContent>
                          <w:p w:rsidR="003B2964" w:rsidRPr="00985B54" w:rsidRDefault="003B2964">
                            <w:pPr>
                              <w:rPr>
                                <w:sz w:val="28"/>
                                <w:szCs w:val="28"/>
                              </w:rPr>
                            </w:pPr>
                            <w:r w:rsidRPr="00985B54">
                              <w:rPr>
                                <w:sz w:val="28"/>
                                <w:szCs w:val="28"/>
                              </w:rPr>
                              <w:t>Polyzogopoulos Pavlos (bapt1730)</w:t>
                            </w:r>
                          </w:p>
                          <w:p w:rsidR="003B2964" w:rsidRPr="00985B54" w:rsidRDefault="003B2964">
                            <w:pPr>
                              <w:rPr>
                                <w:sz w:val="28"/>
                                <w:szCs w:val="28"/>
                              </w:rPr>
                            </w:pPr>
                          </w:p>
                          <w:p w:rsidR="003B2964" w:rsidRPr="00985B54" w:rsidRDefault="003B2964">
                            <w:pPr>
                              <w:rPr>
                                <w:sz w:val="28"/>
                                <w:szCs w:val="28"/>
                              </w:rPr>
                            </w:pPr>
                            <w:r w:rsidRPr="00985B54">
                              <w:rPr>
                                <w:sz w:val="28"/>
                                <w:szCs w:val="28"/>
                              </w:rPr>
                              <w:t xml:space="preserve">Dimitris </w:t>
                            </w:r>
                            <w:proofErr w:type="spellStart"/>
                            <w:r w:rsidRPr="00985B54">
                              <w:rPr>
                                <w:sz w:val="28"/>
                                <w:szCs w:val="28"/>
                              </w:rPr>
                              <w:t>Karlis</w:t>
                            </w:r>
                            <w:proofErr w:type="spellEnd"/>
                            <w:r w:rsidRPr="00985B54">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0pt;margin-top:209.8pt;width:308.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" stroked="f">
                <v:textbox style="mso-fit-shape-to-text:t">
                  <w:txbxContent>
                    <w:p w:rsidR="003B2964" w:rsidRPr="00985B54" w:rsidRDefault="003B2964">
                      <w:pPr>
                        <w:rPr>
                          <w:sz w:val="28"/>
                          <w:szCs w:val="28"/>
                        </w:rPr>
                      </w:pPr>
                      <w:r w:rsidRPr="00985B54">
                        <w:rPr>
                          <w:sz w:val="28"/>
                          <w:szCs w:val="28"/>
                        </w:rPr>
                        <w:t>Polyzogopoulos Pavlos (bapt1730)</w:t>
                      </w:r>
                    </w:p>
                    <w:p w:rsidR="003B2964" w:rsidRPr="00985B54" w:rsidRDefault="003B2964">
                      <w:pPr>
                        <w:rPr>
                          <w:sz w:val="28"/>
                          <w:szCs w:val="28"/>
                        </w:rPr>
                      </w:pPr>
                    </w:p>
                    <w:p w:rsidR="003B2964" w:rsidRPr="00985B54" w:rsidRDefault="003B2964">
                      <w:pPr>
                        <w:rPr>
                          <w:sz w:val="28"/>
                          <w:szCs w:val="28"/>
                        </w:rPr>
                      </w:pPr>
                      <w:r w:rsidRPr="00985B54">
                        <w:rPr>
                          <w:sz w:val="28"/>
                          <w:szCs w:val="28"/>
                        </w:rPr>
                        <w:t xml:space="preserve">Dimitris </w:t>
                      </w:r>
                      <w:proofErr w:type="spellStart"/>
                      <w:r w:rsidRPr="00985B54">
                        <w:rPr>
                          <w:sz w:val="28"/>
                          <w:szCs w:val="28"/>
                        </w:rPr>
                        <w:t>Karlis</w:t>
                      </w:r>
                      <w:proofErr w:type="spellEnd"/>
                      <w:r w:rsidRPr="00985B54">
                        <w:rPr>
                          <w:sz w:val="28"/>
                          <w:szCs w:val="28"/>
                        </w:rPr>
                        <w:t xml:space="preserve"> </w:t>
                      </w:r>
                    </w:p>
                  </w:txbxContent>
                </v:textbox>
                <w10:wrap type="square"/>
              </v:shape>
            </w:pict>
          </mc:Fallback>
        </mc:AlternateContent>
      </w:r>
      <w:r w:rsidR="00E63872" w:rsidRPr="00985B54">
        <w:rPr>
          <w:noProof/>
          <w:sz w:val="2"/>
        </w:rPr>
        <mc:AlternateContent>
          <mc:Choice Requires="wps">
            <w:drawing>
              <wp:anchor distT="45720" distB="45720" distL="114300" distR="114300" simplePos="0" relativeHeight="251662336" behindDoc="0" locked="0" layoutInCell="1" allowOverlap="1">
                <wp:simplePos x="0" y="0"/>
                <wp:positionH relativeFrom="column">
                  <wp:posOffset>-571500</wp:posOffset>
                </wp:positionH>
                <wp:positionV relativeFrom="paragraph">
                  <wp:posOffset>619760</wp:posOffset>
                </wp:positionV>
                <wp:extent cx="6086475" cy="8858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885825"/>
                        </a:xfrm>
                        <a:prstGeom prst="rect">
                          <a:avLst/>
                        </a:prstGeom>
                        <a:solidFill>
                          <a:srgbClr val="FFFFFF"/>
                        </a:solidFill>
                        <a:ln w="9525">
                          <a:noFill/>
                          <a:miter lim="800000"/>
                          <a:headEnd/>
                          <a:tailEnd/>
                        </a:ln>
                      </wps:spPr>
                      <wps:txbx>
                        <w:txbxContent>
                          <w:p w:rsidR="003B2964" w:rsidRPr="00985B54" w:rsidRDefault="003B2964" w:rsidP="00985B54">
                            <w:pPr>
                              <w:jc w:val="center"/>
                              <w:rPr>
                                <w:b/>
                                <w:color w:val="002060"/>
                                <w:sz w:val="48"/>
                                <w:szCs w:val="48"/>
                              </w:rPr>
                            </w:pPr>
                            <w:r w:rsidRPr="00985B54">
                              <w:rPr>
                                <w:b/>
                                <w:color w:val="002060"/>
                                <w:sz w:val="48"/>
                                <w:szCs w:val="48"/>
                              </w:rPr>
                              <w:t>STATISTICS II</w:t>
                            </w:r>
                          </w:p>
                          <w:p w:rsidR="003B2964" w:rsidRDefault="003B2964" w:rsidP="00985B54">
                            <w:pPr>
                              <w:jc w:val="center"/>
                            </w:pPr>
                            <w:r>
                              <w:t>Project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5pt;margin-top:48.8pt;width:479.25pt;height:69.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hBIgIAACQ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" stroked="f">
                <v:textbox>
                  <w:txbxContent>
                    <w:p w:rsidR="003B2964" w:rsidRPr="00985B54" w:rsidRDefault="003B2964" w:rsidP="00985B54">
                      <w:pPr>
                        <w:jc w:val="center"/>
                        <w:rPr>
                          <w:b/>
                          <w:color w:val="002060"/>
                          <w:sz w:val="48"/>
                          <w:szCs w:val="48"/>
                        </w:rPr>
                      </w:pPr>
                      <w:r w:rsidRPr="00985B54">
                        <w:rPr>
                          <w:b/>
                          <w:color w:val="002060"/>
                          <w:sz w:val="48"/>
                          <w:szCs w:val="48"/>
                        </w:rPr>
                        <w:t>STATISTICS II</w:t>
                      </w:r>
                    </w:p>
                    <w:p w:rsidR="003B2964" w:rsidRDefault="003B2964" w:rsidP="00985B54">
                      <w:pPr>
                        <w:jc w:val="center"/>
                      </w:pPr>
                      <w:r>
                        <w:t>Project 1</w:t>
                      </w:r>
                    </w:p>
                  </w:txbxContent>
                </v:textbox>
                <w10:wrap type="square"/>
              </v:shape>
            </w:pict>
          </mc:Fallback>
        </mc:AlternateContent>
      </w:r>
      <w:sdt>
        <w:sdtPr>
          <w:rPr>
            <w:sz w:val="2"/>
          </w:rPr>
          <w:id w:val="871344512"/>
          <w:docPartObj>
            <w:docPartGallery w:val="Cover Pages"/>
            <w:docPartUnique/>
          </w:docPartObj>
        </w:sdtPr>
        <w:sdtEndPr>
          <w:rPr>
            <w:sz w:val="22"/>
          </w:rPr>
        </w:sdtEndPr>
        <w:sdtContent>
          <w:r w:rsidR="00985B54">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14F7B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985B54">
            <w:br w:type="page"/>
          </w:r>
        </w:sdtContent>
      </w:sdt>
    </w:p>
    <w:sdt>
      <w:sdtPr>
        <w:id w:val="159812961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D50305" w:rsidRPr="00D50305" w:rsidRDefault="00D50305">
          <w:pPr>
            <w:pStyle w:val="TOCHeading"/>
            <w:rPr>
              <w:lang w:val="el-GR"/>
            </w:rPr>
          </w:pPr>
          <w:r>
            <w:rPr>
              <w:lang w:val="el-GR"/>
            </w:rPr>
            <w:t>Περιεχόμενα</w:t>
          </w:r>
        </w:p>
        <w:p w:rsidR="00D50305" w:rsidRPr="00D50305" w:rsidRDefault="00D50305" w:rsidP="00D50305"/>
        <w:p w:rsidR="00D50305" w:rsidRDefault="00D50305">
          <w:pPr>
            <w:pStyle w:val="TOC1"/>
            <w:tabs>
              <w:tab w:val="right" w:leader="dot" w:pos="8296"/>
            </w:tabs>
            <w:rPr>
              <w:rFonts w:cstheme="minorBidi"/>
              <w:noProof/>
            </w:rPr>
          </w:pPr>
          <w:r>
            <w:fldChar w:fldCharType="begin"/>
          </w:r>
          <w:r>
            <w:instrText xml:space="preserve"> TOC \o "1-3" \h \z \u </w:instrText>
          </w:r>
          <w:r>
            <w:fldChar w:fldCharType="separate"/>
          </w:r>
          <w:hyperlink w:anchor="_Toc507105251" w:history="1">
            <w:r w:rsidRPr="0082214B">
              <w:rPr>
                <w:rStyle w:val="Hyperlink"/>
                <w:noProof/>
                <w:lang w:val="el-GR"/>
              </w:rPr>
              <w:t>Εισαγωγή</w:t>
            </w:r>
            <w:r>
              <w:rPr>
                <w:noProof/>
                <w:webHidden/>
              </w:rPr>
              <w:tab/>
            </w:r>
            <w:r>
              <w:rPr>
                <w:noProof/>
                <w:webHidden/>
              </w:rPr>
              <w:fldChar w:fldCharType="begin"/>
            </w:r>
            <w:r>
              <w:rPr>
                <w:noProof/>
                <w:webHidden/>
              </w:rPr>
              <w:instrText xml:space="preserve"> PAGEREF _Toc507105251 \h </w:instrText>
            </w:r>
            <w:r>
              <w:rPr>
                <w:noProof/>
                <w:webHidden/>
              </w:rPr>
            </w:r>
            <w:r>
              <w:rPr>
                <w:noProof/>
                <w:webHidden/>
              </w:rPr>
              <w:fldChar w:fldCharType="separate"/>
            </w:r>
            <w:r>
              <w:rPr>
                <w:noProof/>
                <w:webHidden/>
              </w:rPr>
              <w:t>2</w:t>
            </w:r>
            <w:r>
              <w:rPr>
                <w:noProof/>
                <w:webHidden/>
              </w:rPr>
              <w:fldChar w:fldCharType="end"/>
            </w:r>
          </w:hyperlink>
        </w:p>
        <w:p w:rsidR="00D50305" w:rsidRDefault="00D50305">
          <w:pPr>
            <w:pStyle w:val="TOC1"/>
            <w:tabs>
              <w:tab w:val="right" w:leader="dot" w:pos="8296"/>
            </w:tabs>
            <w:rPr>
              <w:rFonts w:cstheme="minorBidi"/>
              <w:noProof/>
            </w:rPr>
          </w:pPr>
          <w:hyperlink w:anchor="_Toc507105252" w:history="1">
            <w:r w:rsidRPr="0082214B">
              <w:rPr>
                <w:rStyle w:val="Hyperlink"/>
                <w:noProof/>
                <w:lang w:val="el-GR"/>
              </w:rPr>
              <w:t>Μεθοδολογία</w:t>
            </w:r>
            <w:r>
              <w:rPr>
                <w:noProof/>
                <w:webHidden/>
              </w:rPr>
              <w:tab/>
            </w:r>
            <w:r>
              <w:rPr>
                <w:noProof/>
                <w:webHidden/>
              </w:rPr>
              <w:fldChar w:fldCharType="begin"/>
            </w:r>
            <w:r>
              <w:rPr>
                <w:noProof/>
                <w:webHidden/>
              </w:rPr>
              <w:instrText xml:space="preserve"> PAGEREF _Toc507105252 \h </w:instrText>
            </w:r>
            <w:r>
              <w:rPr>
                <w:noProof/>
                <w:webHidden/>
              </w:rPr>
            </w:r>
            <w:r>
              <w:rPr>
                <w:noProof/>
                <w:webHidden/>
              </w:rPr>
              <w:fldChar w:fldCharType="separate"/>
            </w:r>
            <w:r>
              <w:rPr>
                <w:noProof/>
                <w:webHidden/>
              </w:rPr>
              <w:t>3</w:t>
            </w:r>
            <w:r>
              <w:rPr>
                <w:noProof/>
                <w:webHidden/>
              </w:rPr>
              <w:fldChar w:fldCharType="end"/>
            </w:r>
          </w:hyperlink>
        </w:p>
        <w:p w:rsidR="00D50305" w:rsidRDefault="00D50305">
          <w:pPr>
            <w:pStyle w:val="TOC1"/>
            <w:tabs>
              <w:tab w:val="right" w:leader="dot" w:pos="8296"/>
            </w:tabs>
            <w:rPr>
              <w:rFonts w:cstheme="minorBidi"/>
              <w:noProof/>
            </w:rPr>
          </w:pPr>
          <w:hyperlink w:anchor="_Toc507105253" w:history="1">
            <w:r w:rsidRPr="0082214B">
              <w:rPr>
                <w:rStyle w:val="Hyperlink"/>
                <w:noProof/>
                <w:lang w:val="el-GR"/>
              </w:rPr>
              <w:t>Ανάλυση δεδομένων</w:t>
            </w:r>
            <w:r>
              <w:rPr>
                <w:noProof/>
                <w:webHidden/>
              </w:rPr>
              <w:tab/>
            </w:r>
            <w:r>
              <w:rPr>
                <w:noProof/>
                <w:webHidden/>
              </w:rPr>
              <w:fldChar w:fldCharType="begin"/>
            </w:r>
            <w:r>
              <w:rPr>
                <w:noProof/>
                <w:webHidden/>
              </w:rPr>
              <w:instrText xml:space="preserve"> PAGEREF _Toc507105253 \h </w:instrText>
            </w:r>
            <w:r>
              <w:rPr>
                <w:noProof/>
                <w:webHidden/>
              </w:rPr>
            </w:r>
            <w:r>
              <w:rPr>
                <w:noProof/>
                <w:webHidden/>
              </w:rPr>
              <w:fldChar w:fldCharType="separate"/>
            </w:r>
            <w:r>
              <w:rPr>
                <w:noProof/>
                <w:webHidden/>
              </w:rPr>
              <w:t>4</w:t>
            </w:r>
            <w:r>
              <w:rPr>
                <w:noProof/>
                <w:webHidden/>
              </w:rPr>
              <w:fldChar w:fldCharType="end"/>
            </w:r>
          </w:hyperlink>
        </w:p>
        <w:p w:rsidR="00D50305" w:rsidRDefault="00D50305">
          <w:pPr>
            <w:pStyle w:val="TOC1"/>
            <w:tabs>
              <w:tab w:val="right" w:leader="dot" w:pos="8296"/>
            </w:tabs>
            <w:rPr>
              <w:rFonts w:cstheme="minorBidi"/>
              <w:noProof/>
            </w:rPr>
          </w:pPr>
          <w:hyperlink w:anchor="_Toc507105254" w:history="1">
            <w:r w:rsidRPr="0082214B">
              <w:rPr>
                <w:rStyle w:val="Hyperlink"/>
                <w:noProof/>
                <w:lang w:val="el-GR"/>
              </w:rPr>
              <w:t>Αποτελέσματα Ανάλυσης</w:t>
            </w:r>
            <w:r>
              <w:rPr>
                <w:noProof/>
                <w:webHidden/>
              </w:rPr>
              <w:tab/>
            </w:r>
            <w:r>
              <w:rPr>
                <w:noProof/>
                <w:webHidden/>
              </w:rPr>
              <w:fldChar w:fldCharType="begin"/>
            </w:r>
            <w:r>
              <w:rPr>
                <w:noProof/>
                <w:webHidden/>
              </w:rPr>
              <w:instrText xml:space="preserve"> PAGEREF _Toc507105254 \h </w:instrText>
            </w:r>
            <w:r>
              <w:rPr>
                <w:noProof/>
                <w:webHidden/>
              </w:rPr>
            </w:r>
            <w:r>
              <w:rPr>
                <w:noProof/>
                <w:webHidden/>
              </w:rPr>
              <w:fldChar w:fldCharType="separate"/>
            </w:r>
            <w:r>
              <w:rPr>
                <w:noProof/>
                <w:webHidden/>
              </w:rPr>
              <w:t>8</w:t>
            </w:r>
            <w:r>
              <w:rPr>
                <w:noProof/>
                <w:webHidden/>
              </w:rPr>
              <w:fldChar w:fldCharType="end"/>
            </w:r>
          </w:hyperlink>
        </w:p>
        <w:p w:rsidR="00D50305" w:rsidRDefault="00D50305">
          <w:pPr>
            <w:pStyle w:val="TOC1"/>
            <w:tabs>
              <w:tab w:val="right" w:leader="dot" w:pos="8296"/>
            </w:tabs>
            <w:rPr>
              <w:rFonts w:cstheme="minorBidi"/>
              <w:noProof/>
            </w:rPr>
          </w:pPr>
          <w:hyperlink w:anchor="_Toc507105255" w:history="1">
            <w:r w:rsidRPr="0082214B">
              <w:rPr>
                <w:rStyle w:val="Hyperlink"/>
                <w:noProof/>
                <w:lang w:val="el-GR"/>
              </w:rPr>
              <w:t>Συμπεράσματα</w:t>
            </w:r>
            <w:r>
              <w:rPr>
                <w:noProof/>
                <w:webHidden/>
              </w:rPr>
              <w:tab/>
            </w:r>
            <w:r>
              <w:rPr>
                <w:noProof/>
                <w:webHidden/>
              </w:rPr>
              <w:fldChar w:fldCharType="begin"/>
            </w:r>
            <w:r>
              <w:rPr>
                <w:noProof/>
                <w:webHidden/>
              </w:rPr>
              <w:instrText xml:space="preserve"> PAGEREF _Toc507105255 \h </w:instrText>
            </w:r>
            <w:r>
              <w:rPr>
                <w:noProof/>
                <w:webHidden/>
              </w:rPr>
            </w:r>
            <w:r>
              <w:rPr>
                <w:noProof/>
                <w:webHidden/>
              </w:rPr>
              <w:fldChar w:fldCharType="separate"/>
            </w:r>
            <w:r>
              <w:rPr>
                <w:noProof/>
                <w:webHidden/>
              </w:rPr>
              <w:t>12</w:t>
            </w:r>
            <w:r>
              <w:rPr>
                <w:noProof/>
                <w:webHidden/>
              </w:rPr>
              <w:fldChar w:fldCharType="end"/>
            </w:r>
          </w:hyperlink>
        </w:p>
        <w:p w:rsidR="00D50305" w:rsidRDefault="00D50305">
          <w:r>
            <w:rPr>
              <w:b/>
              <w:bCs/>
              <w:noProof/>
            </w:rPr>
            <w:fldChar w:fldCharType="end"/>
          </w:r>
        </w:p>
      </w:sdtContent>
    </w:sdt>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E52967" w:rsidRPr="00706E9B" w:rsidRDefault="00E52967" w:rsidP="00235D6A">
      <w:pPr>
        <w:rPr>
          <w:lang w:val="el-GR"/>
        </w:rPr>
      </w:pPr>
    </w:p>
    <w:p w:rsidR="00A95223" w:rsidRPr="00473FB9" w:rsidRDefault="003F09DB" w:rsidP="00C76A20">
      <w:pPr>
        <w:pStyle w:val="Heading1"/>
        <w:jc w:val="center"/>
        <w:rPr>
          <w:lang w:val="el-GR"/>
        </w:rPr>
      </w:pPr>
      <w:bookmarkStart w:id="0" w:name="_Toc507105251"/>
      <w:r w:rsidRPr="00473FB9">
        <w:rPr>
          <w:lang w:val="el-GR"/>
        </w:rPr>
        <w:lastRenderedPageBreak/>
        <w:t>Ε</w:t>
      </w:r>
      <w:r w:rsidR="00A95223" w:rsidRPr="00473FB9">
        <w:rPr>
          <w:lang w:val="el-GR"/>
        </w:rPr>
        <w:t>ισαγωγή</w:t>
      </w:r>
      <w:bookmarkEnd w:id="0"/>
    </w:p>
    <w:p w:rsidR="00A95223" w:rsidRDefault="00A95223" w:rsidP="00235D6A">
      <w:pPr>
        <w:rPr>
          <w:lang w:val="el-GR"/>
        </w:rPr>
      </w:pPr>
    </w:p>
    <w:p w:rsidR="009B52A8" w:rsidRPr="00473FB9" w:rsidRDefault="00235D6A"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Οι εταιρίες τηλεπικοινωνιών αντιμετωπίζουν παγκοσμίως </w:t>
      </w:r>
      <w:r w:rsidR="00B2272F" w:rsidRPr="00473FB9">
        <w:rPr>
          <w:rFonts w:ascii="Times New Roman" w:hAnsi="Times New Roman" w:cs="Times New Roman"/>
          <w:sz w:val="24"/>
          <w:szCs w:val="24"/>
          <w:lang w:val="el-GR"/>
        </w:rPr>
        <w:t>μία</w:t>
      </w:r>
      <w:r w:rsidRPr="00473FB9">
        <w:rPr>
          <w:rFonts w:ascii="Times New Roman" w:hAnsi="Times New Roman" w:cs="Times New Roman"/>
          <w:sz w:val="24"/>
          <w:szCs w:val="24"/>
          <w:lang w:val="el-GR"/>
        </w:rPr>
        <w:t xml:space="preserve"> μεγάλ</w:t>
      </w:r>
      <w:r w:rsidR="00B2272F" w:rsidRPr="00473FB9">
        <w:rPr>
          <w:rFonts w:ascii="Times New Roman" w:hAnsi="Times New Roman" w:cs="Times New Roman"/>
          <w:sz w:val="24"/>
          <w:szCs w:val="24"/>
          <w:lang w:val="el-GR"/>
        </w:rPr>
        <w:t>η</w:t>
      </w:r>
      <w:r w:rsidRPr="00473FB9">
        <w:rPr>
          <w:rFonts w:ascii="Times New Roman" w:hAnsi="Times New Roman" w:cs="Times New Roman"/>
          <w:sz w:val="24"/>
          <w:szCs w:val="24"/>
          <w:lang w:val="el-GR"/>
        </w:rPr>
        <w:t xml:space="preserve"> </w:t>
      </w:r>
      <w:r w:rsidR="00DC174F" w:rsidRPr="00473FB9">
        <w:rPr>
          <w:rFonts w:ascii="Times New Roman" w:hAnsi="Times New Roman" w:cs="Times New Roman"/>
          <w:sz w:val="24"/>
          <w:szCs w:val="24"/>
          <w:lang w:val="el-GR"/>
        </w:rPr>
        <w:t>πρόκληση</w:t>
      </w:r>
      <w:r w:rsidRPr="00473FB9">
        <w:rPr>
          <w:rFonts w:ascii="Times New Roman" w:hAnsi="Times New Roman" w:cs="Times New Roman"/>
          <w:sz w:val="24"/>
          <w:szCs w:val="24"/>
          <w:lang w:val="el-GR"/>
        </w:rPr>
        <w:t>, την απώλεια ενός όγκου πελατών τους.</w:t>
      </w:r>
      <w:r w:rsidR="00B2272F" w:rsidRPr="00473FB9">
        <w:rPr>
          <w:rFonts w:ascii="Times New Roman" w:hAnsi="Times New Roman" w:cs="Times New Roman"/>
          <w:sz w:val="24"/>
          <w:szCs w:val="24"/>
          <w:lang w:val="el-GR"/>
        </w:rPr>
        <w:t xml:space="preserve"> Το φαινόμενο αυτό είναι πιο έντονο στις εταιρίες της κινητής τηλεφωνίας όπου η αλλαγή παρόχου είναι πιο εύκολη καθώς πλέον ο καταναλωτής μπορεί να διατηρήσει τον αριθμό του αλλάζοντας εταιρία. Ως αποτέλεσμα αυτού και καθώς </w:t>
      </w:r>
      <w:r w:rsidR="00DC174F" w:rsidRPr="00473FB9">
        <w:rPr>
          <w:rFonts w:ascii="Times New Roman" w:hAnsi="Times New Roman" w:cs="Times New Roman"/>
          <w:sz w:val="24"/>
          <w:szCs w:val="24"/>
          <w:lang w:val="el-GR"/>
        </w:rPr>
        <w:t>ο κλάδος των τηλεπικοινωνιών είναι ιδιαίτερα ανταγωνιστικός στις μέρες μας</w:t>
      </w:r>
      <w:r w:rsidR="00F5480E" w:rsidRPr="00473FB9">
        <w:rPr>
          <w:rFonts w:ascii="Times New Roman" w:hAnsi="Times New Roman" w:cs="Times New Roman"/>
          <w:sz w:val="24"/>
          <w:szCs w:val="24"/>
          <w:lang w:val="el-GR"/>
        </w:rPr>
        <w:t>,</w:t>
      </w:r>
      <w:r w:rsidR="00B2272F" w:rsidRPr="00473FB9">
        <w:rPr>
          <w:rFonts w:ascii="Times New Roman" w:hAnsi="Times New Roman" w:cs="Times New Roman"/>
          <w:sz w:val="24"/>
          <w:szCs w:val="24"/>
          <w:lang w:val="el-GR"/>
        </w:rPr>
        <w:t xml:space="preserve"> οι</w:t>
      </w:r>
      <w:r w:rsidR="00DC174F" w:rsidRPr="00473FB9">
        <w:rPr>
          <w:rFonts w:ascii="Times New Roman" w:hAnsi="Times New Roman" w:cs="Times New Roman"/>
          <w:sz w:val="24"/>
          <w:szCs w:val="24"/>
          <w:lang w:val="el-GR"/>
        </w:rPr>
        <w:t xml:space="preserve"> καταναλωτές έχουν  όλο και περισσότερες ευκαιρίες , τόσο από οικονομική άποψη όσο και από ποιοτική όσο αφορά τις επιλογές τους. Προφανώς το φαινόμενο αυτό , είναι ιδιαίτερα ανησυχητικό για τις εταιρίες καθώς συνδέεται άμεσα με την  πορεία των κερδών τους. Για το λόγο αυτό όλο και περισσότερες τείνουν στην ανάλυση της συμπεριφοράς των </w:t>
      </w:r>
      <w:r w:rsidR="00F5480E" w:rsidRPr="00473FB9">
        <w:rPr>
          <w:rFonts w:ascii="Times New Roman" w:hAnsi="Times New Roman" w:cs="Times New Roman"/>
          <w:sz w:val="24"/>
          <w:szCs w:val="24"/>
          <w:lang w:val="el-GR"/>
        </w:rPr>
        <w:t xml:space="preserve">συνδρομητών </w:t>
      </w:r>
      <w:r w:rsidR="00DC174F" w:rsidRPr="00473FB9">
        <w:rPr>
          <w:rFonts w:ascii="Times New Roman" w:hAnsi="Times New Roman" w:cs="Times New Roman"/>
          <w:sz w:val="24"/>
          <w:szCs w:val="24"/>
          <w:lang w:val="el-GR"/>
        </w:rPr>
        <w:t>τους</w:t>
      </w:r>
      <w:r w:rsidR="00F5480E" w:rsidRPr="00473FB9">
        <w:rPr>
          <w:rFonts w:ascii="Times New Roman" w:hAnsi="Times New Roman" w:cs="Times New Roman"/>
          <w:sz w:val="24"/>
          <w:szCs w:val="24"/>
          <w:lang w:val="el-GR"/>
        </w:rPr>
        <w:t xml:space="preserve"> και πιο συγκεκριμένα στην ανάλυση της αποχώρησης τους,</w:t>
      </w:r>
      <w:r w:rsidR="00DC174F" w:rsidRPr="00473FB9">
        <w:rPr>
          <w:rFonts w:ascii="Times New Roman" w:hAnsi="Times New Roman" w:cs="Times New Roman"/>
          <w:sz w:val="24"/>
          <w:szCs w:val="24"/>
          <w:lang w:val="el-GR"/>
        </w:rPr>
        <w:t xml:space="preserve"> </w:t>
      </w:r>
      <w:r w:rsidR="00B127F4" w:rsidRPr="00473FB9">
        <w:rPr>
          <w:rFonts w:ascii="Times New Roman" w:hAnsi="Times New Roman" w:cs="Times New Roman"/>
          <w:sz w:val="24"/>
          <w:szCs w:val="24"/>
          <w:lang w:val="el-GR"/>
        </w:rPr>
        <w:t xml:space="preserve">προκειμένου να </w:t>
      </w:r>
      <w:r w:rsidR="00F5480E" w:rsidRPr="00473FB9">
        <w:rPr>
          <w:rFonts w:ascii="Times New Roman" w:hAnsi="Times New Roman" w:cs="Times New Roman"/>
          <w:sz w:val="24"/>
          <w:szCs w:val="24"/>
          <w:lang w:val="el-GR"/>
        </w:rPr>
        <w:t xml:space="preserve">βελτιώσουν και να ενισχύσουν τη σχέση τους με τους πελάτες τους. Σκοπός αυτής της εργασίας είναι η ανάλυση της αποχώρησης των συνδρομητών από </w:t>
      </w:r>
      <w:r w:rsidR="004433BE" w:rsidRPr="00473FB9">
        <w:rPr>
          <w:rFonts w:ascii="Times New Roman" w:hAnsi="Times New Roman" w:cs="Times New Roman"/>
          <w:sz w:val="24"/>
          <w:szCs w:val="24"/>
          <w:lang w:val="el-GR"/>
        </w:rPr>
        <w:t>την</w:t>
      </w:r>
      <w:r w:rsidR="009B52A8" w:rsidRPr="00473FB9">
        <w:rPr>
          <w:rFonts w:ascii="Times New Roman" w:hAnsi="Times New Roman" w:cs="Times New Roman"/>
          <w:sz w:val="24"/>
          <w:szCs w:val="24"/>
          <w:lang w:val="el-GR"/>
        </w:rPr>
        <w:t xml:space="preserve"> </w:t>
      </w:r>
      <w:r w:rsidR="00F5480E" w:rsidRPr="00473FB9">
        <w:rPr>
          <w:rFonts w:ascii="Times New Roman" w:hAnsi="Times New Roman" w:cs="Times New Roman"/>
          <w:sz w:val="24"/>
          <w:szCs w:val="24"/>
          <w:lang w:val="el-GR"/>
        </w:rPr>
        <w:t>εταιρία</w:t>
      </w:r>
      <w:r w:rsidR="009B52A8" w:rsidRPr="00473FB9">
        <w:rPr>
          <w:rFonts w:ascii="Times New Roman" w:hAnsi="Times New Roman" w:cs="Times New Roman"/>
          <w:sz w:val="24"/>
          <w:szCs w:val="24"/>
          <w:lang w:val="el-GR"/>
        </w:rPr>
        <w:t xml:space="preserve">. Το φαινόμενο αυτό είναι παγκοσμίως γνωστό </w:t>
      </w:r>
      <w:r w:rsidR="004433BE" w:rsidRPr="00473FB9">
        <w:rPr>
          <w:rFonts w:ascii="Times New Roman" w:hAnsi="Times New Roman" w:cs="Times New Roman"/>
          <w:sz w:val="24"/>
          <w:szCs w:val="24"/>
          <w:lang w:val="el-GR"/>
        </w:rPr>
        <w:t xml:space="preserve">και </w:t>
      </w:r>
      <w:r w:rsidR="009B52A8" w:rsidRPr="00473FB9">
        <w:rPr>
          <w:rFonts w:ascii="Times New Roman" w:hAnsi="Times New Roman" w:cs="Times New Roman"/>
          <w:sz w:val="24"/>
          <w:szCs w:val="24"/>
          <w:lang w:val="el-GR"/>
        </w:rPr>
        <w:t>ως “</w:t>
      </w:r>
      <w:r w:rsidR="009B52A8" w:rsidRPr="00473FB9">
        <w:rPr>
          <w:rFonts w:ascii="Times New Roman" w:hAnsi="Times New Roman" w:cs="Times New Roman"/>
          <w:sz w:val="24"/>
          <w:szCs w:val="24"/>
        </w:rPr>
        <w:t>churn</w:t>
      </w:r>
      <w:r w:rsidR="009B52A8" w:rsidRPr="00473FB9">
        <w:rPr>
          <w:rFonts w:ascii="Times New Roman" w:hAnsi="Times New Roman" w:cs="Times New Roman"/>
          <w:sz w:val="24"/>
          <w:szCs w:val="24"/>
          <w:lang w:val="el-GR"/>
        </w:rPr>
        <w:t>”.</w:t>
      </w:r>
      <w:r w:rsidR="00473FB9">
        <w:rPr>
          <w:rStyle w:val="FootnoteReference"/>
          <w:rFonts w:ascii="Times New Roman" w:hAnsi="Times New Roman" w:cs="Times New Roman"/>
          <w:sz w:val="24"/>
          <w:szCs w:val="24"/>
          <w:lang w:val="el-GR"/>
        </w:rPr>
        <w:footnoteReference w:id="1"/>
      </w:r>
      <w:r w:rsidR="009B52A8" w:rsidRPr="00473FB9">
        <w:rPr>
          <w:rFonts w:ascii="Times New Roman" w:hAnsi="Times New Roman" w:cs="Times New Roman"/>
          <w:sz w:val="24"/>
          <w:szCs w:val="24"/>
          <w:lang w:val="el-GR"/>
        </w:rPr>
        <w:t xml:space="preserve"> </w:t>
      </w:r>
    </w:p>
    <w:p w:rsidR="00235D6A" w:rsidRPr="00473FB9" w:rsidRDefault="00CF0340"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Π</w:t>
      </w:r>
      <w:r w:rsidR="009B52A8" w:rsidRPr="00473FB9">
        <w:rPr>
          <w:rFonts w:ascii="Times New Roman" w:hAnsi="Times New Roman" w:cs="Times New Roman"/>
          <w:sz w:val="24"/>
          <w:szCs w:val="24"/>
          <w:lang w:val="el-GR"/>
        </w:rPr>
        <w:t>ροκειμένου να μελετ</w:t>
      </w:r>
      <w:r w:rsidRPr="00473FB9">
        <w:rPr>
          <w:rFonts w:ascii="Times New Roman" w:hAnsi="Times New Roman" w:cs="Times New Roman"/>
          <w:sz w:val="24"/>
          <w:szCs w:val="24"/>
          <w:lang w:val="el-GR"/>
        </w:rPr>
        <w:t>ηθεί το φαινόμενο της αποχώρησης καταναλωτών στην εταιρία μας</w:t>
      </w:r>
      <w:r w:rsidR="00FA59F0" w:rsidRPr="00473FB9">
        <w:rPr>
          <w:rFonts w:ascii="Times New Roman" w:hAnsi="Times New Roman" w:cs="Times New Roman"/>
          <w:sz w:val="24"/>
          <w:szCs w:val="24"/>
          <w:lang w:val="el-GR"/>
        </w:rPr>
        <w:t xml:space="preserve">, </w:t>
      </w:r>
      <w:r w:rsidRPr="00473FB9">
        <w:rPr>
          <w:rFonts w:ascii="Times New Roman" w:hAnsi="Times New Roman" w:cs="Times New Roman"/>
          <w:sz w:val="24"/>
          <w:szCs w:val="24"/>
          <w:lang w:val="el-GR"/>
        </w:rPr>
        <w:t xml:space="preserve">θα αναλυθούν </w:t>
      </w:r>
      <w:r w:rsidR="004433BE" w:rsidRPr="00473FB9">
        <w:rPr>
          <w:rFonts w:ascii="Times New Roman" w:hAnsi="Times New Roman" w:cs="Times New Roman"/>
          <w:sz w:val="24"/>
          <w:szCs w:val="24"/>
          <w:lang w:val="el-GR"/>
        </w:rPr>
        <w:t xml:space="preserve">ιστορικά </w:t>
      </w:r>
      <w:r w:rsidRPr="00473FB9">
        <w:rPr>
          <w:rFonts w:ascii="Times New Roman" w:hAnsi="Times New Roman" w:cs="Times New Roman"/>
          <w:sz w:val="24"/>
          <w:szCs w:val="24"/>
          <w:lang w:val="el-GR"/>
        </w:rPr>
        <w:t xml:space="preserve">δεδομένα τα οποία περιέχουν στοιχεία </w:t>
      </w:r>
      <w:r w:rsidR="00FA59F0" w:rsidRPr="00473FB9">
        <w:rPr>
          <w:rFonts w:ascii="Times New Roman" w:hAnsi="Times New Roman" w:cs="Times New Roman"/>
          <w:sz w:val="24"/>
          <w:szCs w:val="24"/>
          <w:lang w:val="el-GR"/>
        </w:rPr>
        <w:t xml:space="preserve">ενός μέρους </w:t>
      </w:r>
      <w:r w:rsidRPr="00473FB9">
        <w:rPr>
          <w:rFonts w:ascii="Times New Roman" w:hAnsi="Times New Roman" w:cs="Times New Roman"/>
          <w:sz w:val="24"/>
          <w:szCs w:val="24"/>
          <w:lang w:val="el-GR"/>
        </w:rPr>
        <w:t>από το χαρτοφυλάκιο των πελατών μας</w:t>
      </w:r>
      <w:r w:rsidR="00FA59F0" w:rsidRPr="00473FB9">
        <w:rPr>
          <w:rFonts w:ascii="Times New Roman" w:hAnsi="Times New Roman" w:cs="Times New Roman"/>
          <w:sz w:val="24"/>
          <w:szCs w:val="24"/>
          <w:lang w:val="el-GR"/>
        </w:rPr>
        <w:t xml:space="preserve">. Τα δεδομένα αυτά αφορούν την προηγούμενη χρονική περίοδο. Πιο συγκεκριμένα θα γίνει ανάλυση για 3333 διαφορετικούς πελάτες και τα στοιχεία που θα μπουν κάτω από το μικροσκόπιο αυτής της ανάλυσης αφορούν κυρίως την συμπεριφορά των συνδρομητών μας  όσο αφορά τον χρόνο, το πλήθος αλλά και τις αντίστοιχες χρεώσεις για το πλήθος των κλήσεων τους. Είναι διαθέσιμα επίσης και μερικά δημογραφικά στοιχεία που αφορούν τους συγκεκριμένους </w:t>
      </w:r>
      <w:r w:rsidR="008609FA" w:rsidRPr="00473FB9">
        <w:rPr>
          <w:rFonts w:ascii="Times New Roman" w:hAnsi="Times New Roman" w:cs="Times New Roman"/>
          <w:sz w:val="24"/>
          <w:szCs w:val="24"/>
          <w:lang w:val="el-GR"/>
        </w:rPr>
        <w:t>πελάτες.</w:t>
      </w:r>
    </w:p>
    <w:p w:rsidR="008609FA" w:rsidRPr="00473FB9" w:rsidRDefault="008609FA"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Πιο συγκεκριμένα τα στοιχεία/μεταβλητές είναι :</w:t>
      </w:r>
    </w:p>
    <w:p w:rsidR="008609FA" w:rsidRPr="00473FB9" w:rsidRDefault="008609FA"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Το σύνολο των μηνών που ο καταναλωτής είναι πελάτης της εταίρας μας. Η μεταβλητή αυτή αναφέρεται ως </w:t>
      </w:r>
      <w:proofErr w:type="spellStart"/>
      <w:r w:rsidRPr="00473FB9">
        <w:rPr>
          <w:rFonts w:ascii="Times New Roman" w:hAnsi="Times New Roman" w:cs="Times New Roman"/>
          <w:b/>
          <w:sz w:val="24"/>
          <w:szCs w:val="24"/>
          <w:lang w:val="el-GR"/>
        </w:rPr>
        <w:t>Account</w:t>
      </w:r>
      <w:proofErr w:type="spellEnd"/>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Length</w:t>
      </w:r>
      <w:proofErr w:type="spellEnd"/>
      <w:r w:rsidRPr="00473FB9">
        <w:rPr>
          <w:rFonts w:ascii="Times New Roman" w:hAnsi="Times New Roman" w:cs="Times New Roman"/>
          <w:b/>
          <w:sz w:val="24"/>
          <w:szCs w:val="24"/>
          <w:lang w:val="el-GR"/>
        </w:rPr>
        <w:t>.</w:t>
      </w:r>
    </w:p>
    <w:p w:rsidR="008609FA" w:rsidRPr="00473FB9" w:rsidRDefault="008609FA"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Το σύνολο των ηχητικών </w:t>
      </w:r>
      <w:r w:rsidR="00CB564D" w:rsidRPr="00473FB9">
        <w:rPr>
          <w:rFonts w:ascii="Times New Roman" w:hAnsi="Times New Roman" w:cs="Times New Roman"/>
          <w:sz w:val="24"/>
          <w:szCs w:val="24"/>
          <w:lang w:val="el-GR"/>
        </w:rPr>
        <w:t>μηνυμάτων</w:t>
      </w:r>
      <w:r w:rsidRPr="00473FB9">
        <w:rPr>
          <w:rFonts w:ascii="Times New Roman" w:hAnsi="Times New Roman" w:cs="Times New Roman"/>
          <w:sz w:val="24"/>
          <w:szCs w:val="24"/>
          <w:lang w:val="el-GR"/>
        </w:rPr>
        <w:t xml:space="preserve"> </w:t>
      </w:r>
      <w:r w:rsidR="00CB564D" w:rsidRPr="00473FB9">
        <w:rPr>
          <w:rFonts w:ascii="Times New Roman" w:hAnsi="Times New Roman" w:cs="Times New Roman"/>
          <w:sz w:val="24"/>
          <w:szCs w:val="24"/>
          <w:lang w:val="el-GR"/>
        </w:rPr>
        <w:t>για τα οποία χρεώθηκε</w:t>
      </w:r>
      <w:r w:rsidRPr="00473FB9">
        <w:rPr>
          <w:rFonts w:ascii="Times New Roman" w:hAnsi="Times New Roman" w:cs="Times New Roman"/>
          <w:sz w:val="24"/>
          <w:szCs w:val="24"/>
          <w:lang w:val="el-GR"/>
        </w:rPr>
        <w:t xml:space="preserve"> ο </w:t>
      </w:r>
      <w:r w:rsidR="00CB564D" w:rsidRPr="00473FB9">
        <w:rPr>
          <w:rFonts w:ascii="Times New Roman" w:hAnsi="Times New Roman" w:cs="Times New Roman"/>
          <w:sz w:val="24"/>
          <w:szCs w:val="24"/>
          <w:lang w:val="el-GR"/>
        </w:rPr>
        <w:t>καταναλωτής (</w:t>
      </w:r>
      <w:proofErr w:type="spellStart"/>
      <w:r w:rsidR="00CB564D" w:rsidRPr="00473FB9">
        <w:rPr>
          <w:rFonts w:ascii="Times New Roman" w:hAnsi="Times New Roman" w:cs="Times New Roman"/>
          <w:b/>
          <w:sz w:val="24"/>
          <w:szCs w:val="24"/>
          <w:lang w:val="el-GR"/>
        </w:rPr>
        <w:t>VMail</w:t>
      </w:r>
      <w:proofErr w:type="spellEnd"/>
      <w:r w:rsidR="00CB564D" w:rsidRPr="00473FB9">
        <w:rPr>
          <w:rFonts w:ascii="Times New Roman" w:hAnsi="Times New Roman" w:cs="Times New Roman"/>
          <w:b/>
          <w:sz w:val="24"/>
          <w:szCs w:val="24"/>
          <w:lang w:val="el-GR"/>
        </w:rPr>
        <w:t xml:space="preserve"> </w:t>
      </w:r>
      <w:proofErr w:type="spellStart"/>
      <w:r w:rsidR="00CB564D" w:rsidRPr="00473FB9">
        <w:rPr>
          <w:rFonts w:ascii="Times New Roman" w:hAnsi="Times New Roman" w:cs="Times New Roman"/>
          <w:b/>
          <w:sz w:val="24"/>
          <w:szCs w:val="24"/>
          <w:lang w:val="el-GR"/>
        </w:rPr>
        <w:t>Message</w:t>
      </w:r>
      <w:proofErr w:type="spellEnd"/>
      <w:r w:rsidR="00CB564D" w:rsidRPr="00473FB9">
        <w:rPr>
          <w:rFonts w:ascii="Times New Roman" w:hAnsi="Times New Roman" w:cs="Times New Roman"/>
          <w:b/>
          <w:sz w:val="24"/>
          <w:szCs w:val="24"/>
          <w:lang w:val="el-GR"/>
        </w:rPr>
        <w:t>)</w:t>
      </w:r>
    </w:p>
    <w:p w:rsidR="00CB564D" w:rsidRPr="00473FB9" w:rsidRDefault="00CB564D"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Ο συνολικός χρόνος (μετρημένος σε λεπτά) για τα οποία χρεώθηκε ο καταναλωτής κατά την διάρκεια της ημέρας (</w:t>
      </w:r>
      <w:proofErr w:type="spellStart"/>
      <w:r w:rsidRPr="00473FB9">
        <w:rPr>
          <w:rFonts w:ascii="Times New Roman" w:hAnsi="Times New Roman" w:cs="Times New Roman"/>
          <w:b/>
          <w:sz w:val="24"/>
          <w:szCs w:val="24"/>
          <w:lang w:val="el-GR"/>
        </w:rPr>
        <w:t>Day</w:t>
      </w:r>
      <w:proofErr w:type="spellEnd"/>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Mins</w:t>
      </w:r>
      <w:proofErr w:type="spellEnd"/>
      <w:r w:rsidRPr="00473FB9">
        <w:rPr>
          <w:rFonts w:ascii="Times New Roman" w:hAnsi="Times New Roman" w:cs="Times New Roman"/>
          <w:sz w:val="24"/>
          <w:szCs w:val="24"/>
          <w:lang w:val="el-GR"/>
        </w:rPr>
        <w:t>).</w:t>
      </w:r>
    </w:p>
    <w:p w:rsidR="00CB564D" w:rsidRPr="00473FB9" w:rsidRDefault="00CB564D"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Ο συνολικός χρόνος (μετρημένος σε λεπτά) για τα οποία χρεώθηκε ο καταναλωτής κατά την διάρκεια του απογεύματος (</w:t>
      </w:r>
      <w:r w:rsidRPr="00473FB9">
        <w:rPr>
          <w:rFonts w:ascii="Times New Roman" w:hAnsi="Times New Roman" w:cs="Times New Roman"/>
          <w:b/>
          <w:sz w:val="24"/>
          <w:szCs w:val="24"/>
        </w:rPr>
        <w:t>Eve</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Mins</w:t>
      </w:r>
      <w:proofErr w:type="spellEnd"/>
      <w:r w:rsidRPr="00473FB9">
        <w:rPr>
          <w:rFonts w:ascii="Times New Roman" w:hAnsi="Times New Roman" w:cs="Times New Roman"/>
          <w:sz w:val="24"/>
          <w:szCs w:val="24"/>
          <w:lang w:val="el-GR"/>
        </w:rPr>
        <w:t>).</w:t>
      </w:r>
    </w:p>
    <w:p w:rsidR="00CB564D" w:rsidRPr="00473FB9" w:rsidRDefault="00CB564D"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Ο συνολικός χρόνος (μετρημένος σε λεπτά) για τα οποία χρεώθηκε ο καταναλωτής κατά την διάρκεια της νύχτας (</w:t>
      </w:r>
      <w:r w:rsidRPr="00473FB9">
        <w:rPr>
          <w:rFonts w:ascii="Times New Roman" w:hAnsi="Times New Roman" w:cs="Times New Roman"/>
          <w:b/>
          <w:sz w:val="24"/>
          <w:szCs w:val="24"/>
        </w:rPr>
        <w:t>Night</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Mins</w:t>
      </w:r>
      <w:proofErr w:type="spellEnd"/>
      <w:r w:rsidRPr="00473FB9">
        <w:rPr>
          <w:rFonts w:ascii="Times New Roman" w:hAnsi="Times New Roman" w:cs="Times New Roman"/>
          <w:b/>
          <w:sz w:val="24"/>
          <w:szCs w:val="24"/>
          <w:lang w:val="el-GR"/>
        </w:rPr>
        <w:t>).</w:t>
      </w:r>
    </w:p>
    <w:p w:rsidR="00CB564D" w:rsidRPr="00473FB9" w:rsidRDefault="00CB564D"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Ο συνολικός χρόνος (μετρημένος σε λεπτά) για τα οποία χρεώθηκε ο καταναλωτής για διεθν</w:t>
      </w:r>
      <w:r w:rsidR="00B01296" w:rsidRPr="00473FB9">
        <w:rPr>
          <w:rFonts w:ascii="Times New Roman" w:hAnsi="Times New Roman" w:cs="Times New Roman"/>
          <w:sz w:val="24"/>
          <w:szCs w:val="24"/>
          <w:lang w:val="el-GR"/>
        </w:rPr>
        <w:t>εί</w:t>
      </w:r>
      <w:r w:rsidRPr="00473FB9">
        <w:rPr>
          <w:rFonts w:ascii="Times New Roman" w:hAnsi="Times New Roman" w:cs="Times New Roman"/>
          <w:sz w:val="24"/>
          <w:szCs w:val="24"/>
          <w:lang w:val="el-GR"/>
        </w:rPr>
        <w:t>ς κλήσεις(</w:t>
      </w:r>
      <w:r w:rsidRPr="00473FB9">
        <w:rPr>
          <w:rFonts w:ascii="Times New Roman" w:hAnsi="Times New Roman" w:cs="Times New Roman"/>
          <w:b/>
          <w:sz w:val="24"/>
          <w:szCs w:val="24"/>
        </w:rPr>
        <w:t>Intl</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Mins</w:t>
      </w:r>
      <w:proofErr w:type="spellEnd"/>
      <w:r w:rsidRPr="00473FB9">
        <w:rPr>
          <w:rFonts w:ascii="Times New Roman" w:hAnsi="Times New Roman" w:cs="Times New Roman"/>
          <w:sz w:val="24"/>
          <w:szCs w:val="24"/>
          <w:lang w:val="el-GR"/>
        </w:rPr>
        <w:t>).</w:t>
      </w:r>
    </w:p>
    <w:p w:rsidR="00CB564D" w:rsidRPr="00473FB9" w:rsidRDefault="00CB564D"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Το σύνολο των κλήσεων προς το τμήμα εξυπηρέτησης πελατών </w:t>
      </w:r>
      <w:r w:rsidRPr="00473FB9">
        <w:rPr>
          <w:rFonts w:ascii="Times New Roman" w:hAnsi="Times New Roman" w:cs="Times New Roman"/>
          <w:b/>
          <w:sz w:val="24"/>
          <w:szCs w:val="24"/>
          <w:lang w:val="el-GR"/>
        </w:rPr>
        <w:t>(</w:t>
      </w:r>
      <w:proofErr w:type="spellStart"/>
      <w:r w:rsidRPr="00473FB9">
        <w:rPr>
          <w:rFonts w:ascii="Times New Roman" w:hAnsi="Times New Roman" w:cs="Times New Roman"/>
          <w:b/>
          <w:sz w:val="24"/>
          <w:szCs w:val="24"/>
          <w:lang w:val="el-GR"/>
        </w:rPr>
        <w:t>CustServ</w:t>
      </w:r>
      <w:proofErr w:type="spellEnd"/>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Calls</w:t>
      </w:r>
      <w:proofErr w:type="spellEnd"/>
      <w:r w:rsidRPr="00473FB9">
        <w:rPr>
          <w:rFonts w:ascii="Times New Roman" w:hAnsi="Times New Roman" w:cs="Times New Roman"/>
          <w:b/>
          <w:sz w:val="24"/>
          <w:szCs w:val="24"/>
          <w:lang w:val="el-GR"/>
        </w:rPr>
        <w:t>)</w:t>
      </w:r>
      <w:r w:rsidR="00B01296" w:rsidRPr="00473FB9">
        <w:rPr>
          <w:rFonts w:ascii="Times New Roman" w:hAnsi="Times New Roman" w:cs="Times New Roman"/>
          <w:b/>
          <w:sz w:val="24"/>
          <w:szCs w:val="24"/>
          <w:lang w:val="el-GR"/>
        </w:rPr>
        <w:t>.</w:t>
      </w:r>
    </w:p>
    <w:p w:rsidR="00CB564D" w:rsidRPr="00473FB9" w:rsidRDefault="00CB564D"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Η πληροφορία σχετικά με το αν ο καταναλωτής αποχώρησε εν τέλει από την εταιρία (</w:t>
      </w:r>
      <w:r w:rsidRPr="00473FB9">
        <w:rPr>
          <w:rFonts w:ascii="Times New Roman" w:hAnsi="Times New Roman" w:cs="Times New Roman"/>
          <w:b/>
          <w:sz w:val="24"/>
          <w:szCs w:val="24"/>
        </w:rPr>
        <w:t>Churn</w:t>
      </w:r>
      <w:r w:rsidRPr="00473FB9">
        <w:rPr>
          <w:rFonts w:ascii="Times New Roman" w:hAnsi="Times New Roman" w:cs="Times New Roman"/>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lastRenderedPageBreak/>
        <w:t xml:space="preserve">Αν ο καταναλωτής διαθέτει την υπηρεσία για διεθνείς κλήσεις </w:t>
      </w:r>
      <w:r w:rsidRPr="00473FB9">
        <w:rPr>
          <w:rFonts w:ascii="Times New Roman" w:hAnsi="Times New Roman" w:cs="Times New Roman"/>
          <w:b/>
          <w:sz w:val="24"/>
          <w:szCs w:val="24"/>
          <w:lang w:val="el-GR"/>
        </w:rPr>
        <w:t>(</w:t>
      </w:r>
      <w:proofErr w:type="spellStart"/>
      <w:r w:rsidRPr="00473FB9">
        <w:rPr>
          <w:rFonts w:ascii="Times New Roman" w:hAnsi="Times New Roman" w:cs="Times New Roman"/>
          <w:b/>
          <w:sz w:val="24"/>
          <w:szCs w:val="24"/>
          <w:lang w:val="el-GR"/>
        </w:rPr>
        <w:t>Int'l</w:t>
      </w:r>
      <w:proofErr w:type="spellEnd"/>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Plan</w:t>
      </w:r>
      <w:proofErr w:type="spellEnd"/>
      <w:r w:rsidRPr="00473FB9">
        <w:rPr>
          <w:rFonts w:ascii="Times New Roman" w:hAnsi="Times New Roman" w:cs="Times New Roman"/>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Αν ο καταναλωτής διαθέτει την υπηρεσία για ηχητικά μηνύματα (</w:t>
      </w:r>
      <w:proofErr w:type="spellStart"/>
      <w:r w:rsidRPr="00473FB9">
        <w:rPr>
          <w:rFonts w:ascii="Times New Roman" w:hAnsi="Times New Roman" w:cs="Times New Roman"/>
          <w:b/>
          <w:sz w:val="24"/>
          <w:szCs w:val="24"/>
          <w:lang w:val="el-GR"/>
        </w:rPr>
        <w:t>VMail</w:t>
      </w:r>
      <w:proofErr w:type="spellEnd"/>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Plan</w:t>
      </w:r>
      <w:proofErr w:type="spellEnd"/>
      <w:r w:rsidRPr="00473FB9">
        <w:rPr>
          <w:rFonts w:ascii="Times New Roman" w:hAnsi="Times New Roman" w:cs="Times New Roman"/>
          <w:sz w:val="24"/>
          <w:szCs w:val="24"/>
          <w:lang w:val="el-GR"/>
        </w:rPr>
        <w:t>).</w:t>
      </w:r>
    </w:p>
    <w:p w:rsidR="00CB564D" w:rsidRPr="00473FB9" w:rsidRDefault="00B01296" w:rsidP="00473FB9">
      <w:pPr>
        <w:pStyle w:val="ListParagraph"/>
        <w:numPr>
          <w:ilvl w:val="0"/>
          <w:numId w:val="1"/>
        </w:numPr>
        <w:jc w:val="both"/>
        <w:rPr>
          <w:rFonts w:ascii="Times New Roman" w:hAnsi="Times New Roman" w:cs="Times New Roman"/>
          <w:b/>
          <w:sz w:val="24"/>
          <w:szCs w:val="24"/>
          <w:lang w:val="el-GR"/>
        </w:rPr>
      </w:pPr>
      <w:r w:rsidRPr="00473FB9">
        <w:rPr>
          <w:rFonts w:ascii="Times New Roman" w:hAnsi="Times New Roman" w:cs="Times New Roman"/>
          <w:sz w:val="24"/>
          <w:szCs w:val="24"/>
          <w:lang w:val="el-GR"/>
        </w:rPr>
        <w:t xml:space="preserve">Το σύνολο των κλήσεων που πραγματοποίησε κατά την διάρκεια της ημέρας </w:t>
      </w:r>
      <w:r w:rsidRPr="00473FB9">
        <w:rPr>
          <w:rFonts w:ascii="Times New Roman" w:hAnsi="Times New Roman" w:cs="Times New Roman"/>
          <w:b/>
          <w:sz w:val="24"/>
          <w:szCs w:val="24"/>
          <w:lang w:val="el-GR"/>
        </w:rPr>
        <w:t>(</w:t>
      </w:r>
      <w:proofErr w:type="spellStart"/>
      <w:r w:rsidRPr="00473FB9">
        <w:rPr>
          <w:rFonts w:ascii="Times New Roman" w:hAnsi="Times New Roman" w:cs="Times New Roman"/>
          <w:b/>
          <w:sz w:val="24"/>
          <w:szCs w:val="24"/>
          <w:lang w:val="el-GR"/>
        </w:rPr>
        <w:t>Day</w:t>
      </w:r>
      <w:proofErr w:type="spellEnd"/>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Calls</w:t>
      </w:r>
      <w:proofErr w:type="spellEnd"/>
      <w:r w:rsidRPr="00473FB9">
        <w:rPr>
          <w:rFonts w:ascii="Times New Roman" w:hAnsi="Times New Roman" w:cs="Times New Roman"/>
          <w:b/>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Το σύνολο των κλήσεων που πραγματοποίησε κατά την διάρκεια του απογεύματος </w:t>
      </w:r>
      <w:r w:rsidRPr="00473FB9">
        <w:rPr>
          <w:rFonts w:ascii="Times New Roman" w:hAnsi="Times New Roman" w:cs="Times New Roman"/>
          <w:b/>
          <w:sz w:val="24"/>
          <w:szCs w:val="24"/>
          <w:lang w:val="el-GR"/>
        </w:rPr>
        <w:t>(</w:t>
      </w:r>
      <w:r w:rsidRPr="00473FB9">
        <w:rPr>
          <w:rFonts w:ascii="Times New Roman" w:hAnsi="Times New Roman" w:cs="Times New Roman"/>
          <w:b/>
          <w:sz w:val="24"/>
          <w:szCs w:val="24"/>
        </w:rPr>
        <w:t>Eve</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Calls</w:t>
      </w:r>
      <w:proofErr w:type="spellEnd"/>
      <w:r w:rsidRPr="00473FB9">
        <w:rPr>
          <w:rFonts w:ascii="Times New Roman" w:hAnsi="Times New Roman" w:cs="Times New Roman"/>
          <w:b/>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b/>
          <w:sz w:val="24"/>
          <w:szCs w:val="24"/>
          <w:lang w:val="el-GR"/>
        </w:rPr>
      </w:pPr>
      <w:r w:rsidRPr="00473FB9">
        <w:rPr>
          <w:rFonts w:ascii="Times New Roman" w:hAnsi="Times New Roman" w:cs="Times New Roman"/>
          <w:sz w:val="24"/>
          <w:szCs w:val="24"/>
          <w:lang w:val="el-GR"/>
        </w:rPr>
        <w:t>Το σύνολο των κλήσεων που πραγματοποίησε κατά την διάρκεια της νύχτας (</w:t>
      </w:r>
      <w:r w:rsidRPr="00473FB9">
        <w:rPr>
          <w:rFonts w:ascii="Times New Roman" w:hAnsi="Times New Roman" w:cs="Times New Roman"/>
          <w:b/>
          <w:sz w:val="24"/>
          <w:szCs w:val="24"/>
        </w:rPr>
        <w:t>Night</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Calls</w:t>
      </w:r>
      <w:proofErr w:type="spellEnd"/>
      <w:r w:rsidRPr="00473FB9">
        <w:rPr>
          <w:rFonts w:ascii="Times New Roman" w:hAnsi="Times New Roman" w:cs="Times New Roman"/>
          <w:b/>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Το σύνολο των κλήσεων που πραγματοποίησε για διεθνείς κλήσεις </w:t>
      </w:r>
      <w:r w:rsidRPr="00473FB9">
        <w:rPr>
          <w:rFonts w:ascii="Times New Roman" w:hAnsi="Times New Roman" w:cs="Times New Roman"/>
          <w:b/>
          <w:sz w:val="24"/>
          <w:szCs w:val="24"/>
          <w:lang w:val="el-GR"/>
        </w:rPr>
        <w:t>(</w:t>
      </w:r>
      <w:r w:rsidRPr="00473FB9">
        <w:rPr>
          <w:rFonts w:ascii="Times New Roman" w:hAnsi="Times New Roman" w:cs="Times New Roman"/>
          <w:b/>
          <w:sz w:val="24"/>
          <w:szCs w:val="24"/>
        </w:rPr>
        <w:t>Intl</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Calls</w:t>
      </w:r>
      <w:proofErr w:type="spellEnd"/>
      <w:r w:rsidRPr="00473FB9">
        <w:rPr>
          <w:rFonts w:ascii="Times New Roman" w:hAnsi="Times New Roman" w:cs="Times New Roman"/>
          <w:b/>
          <w:sz w:val="24"/>
          <w:szCs w:val="24"/>
          <w:lang w:val="el-GR"/>
        </w:rPr>
        <w:t>).</w:t>
      </w:r>
    </w:p>
    <w:p w:rsidR="00CB564D"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rPr>
        <w:t>H</w:t>
      </w:r>
      <w:r w:rsidRPr="00473FB9">
        <w:rPr>
          <w:rFonts w:ascii="Times New Roman" w:hAnsi="Times New Roman" w:cs="Times New Roman"/>
          <w:sz w:val="24"/>
          <w:szCs w:val="24"/>
          <w:lang w:val="el-GR"/>
        </w:rPr>
        <w:t xml:space="preserve"> συνολική χρέωση για τις κλήσεις που πραγματοποίησε στην διάρκεια της ημέρας </w:t>
      </w:r>
      <w:r w:rsidRPr="00473FB9">
        <w:rPr>
          <w:rFonts w:ascii="Times New Roman" w:hAnsi="Times New Roman" w:cs="Times New Roman"/>
          <w:b/>
          <w:sz w:val="24"/>
          <w:szCs w:val="24"/>
          <w:lang w:val="el-GR"/>
        </w:rPr>
        <w:t>(</w:t>
      </w:r>
      <w:proofErr w:type="spellStart"/>
      <w:r w:rsidRPr="00473FB9">
        <w:rPr>
          <w:rFonts w:ascii="Times New Roman" w:hAnsi="Times New Roman" w:cs="Times New Roman"/>
          <w:b/>
          <w:sz w:val="24"/>
          <w:szCs w:val="24"/>
          <w:lang w:val="el-GR"/>
        </w:rPr>
        <w:t>Day</w:t>
      </w:r>
      <w:proofErr w:type="spellEnd"/>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Charge</w:t>
      </w:r>
      <w:proofErr w:type="spellEnd"/>
      <w:r w:rsidRPr="00473FB9">
        <w:rPr>
          <w:rFonts w:ascii="Times New Roman" w:hAnsi="Times New Roman" w:cs="Times New Roman"/>
          <w:b/>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H συνολική χρέωση για τις κλήσεις που πραγματοποίησε στην διάρκεια του απογεύματος </w:t>
      </w:r>
      <w:r w:rsidRPr="00473FB9">
        <w:rPr>
          <w:rFonts w:ascii="Times New Roman" w:hAnsi="Times New Roman" w:cs="Times New Roman"/>
          <w:b/>
          <w:sz w:val="24"/>
          <w:szCs w:val="24"/>
          <w:lang w:val="el-GR"/>
        </w:rPr>
        <w:t>(</w:t>
      </w:r>
      <w:r w:rsidRPr="00473FB9">
        <w:rPr>
          <w:rFonts w:ascii="Times New Roman" w:hAnsi="Times New Roman" w:cs="Times New Roman"/>
          <w:b/>
          <w:sz w:val="24"/>
          <w:szCs w:val="24"/>
        </w:rPr>
        <w:t>Eve</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Charge</w:t>
      </w:r>
      <w:proofErr w:type="spellEnd"/>
      <w:r w:rsidRPr="00473FB9">
        <w:rPr>
          <w:rFonts w:ascii="Times New Roman" w:hAnsi="Times New Roman" w:cs="Times New Roman"/>
          <w:b/>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H συνολική χρέωση για τις κλήσεις που πραγματοποίησε στην διάρκεια της νύχτας </w:t>
      </w:r>
      <w:r w:rsidRPr="00473FB9">
        <w:rPr>
          <w:rFonts w:ascii="Times New Roman" w:hAnsi="Times New Roman" w:cs="Times New Roman"/>
          <w:b/>
          <w:sz w:val="24"/>
          <w:szCs w:val="24"/>
          <w:lang w:val="el-GR"/>
        </w:rPr>
        <w:t>(</w:t>
      </w:r>
      <w:r w:rsidRPr="00473FB9">
        <w:rPr>
          <w:rFonts w:ascii="Times New Roman" w:hAnsi="Times New Roman" w:cs="Times New Roman"/>
          <w:b/>
          <w:sz w:val="24"/>
          <w:szCs w:val="24"/>
        </w:rPr>
        <w:t>Night</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Charge</w:t>
      </w:r>
      <w:proofErr w:type="spellEnd"/>
      <w:r w:rsidRPr="00473FB9">
        <w:rPr>
          <w:rFonts w:ascii="Times New Roman" w:hAnsi="Times New Roman" w:cs="Times New Roman"/>
          <w:b/>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H συνολική χρέωση για τις διεθνείς κλήσεις που πραγματοποίησε </w:t>
      </w:r>
      <w:r w:rsidRPr="00473FB9">
        <w:rPr>
          <w:rFonts w:ascii="Times New Roman" w:hAnsi="Times New Roman" w:cs="Times New Roman"/>
          <w:b/>
          <w:sz w:val="24"/>
          <w:szCs w:val="24"/>
          <w:lang w:val="el-GR"/>
        </w:rPr>
        <w:t>(</w:t>
      </w:r>
      <w:r w:rsidRPr="00473FB9">
        <w:rPr>
          <w:rFonts w:ascii="Times New Roman" w:hAnsi="Times New Roman" w:cs="Times New Roman"/>
          <w:b/>
          <w:sz w:val="24"/>
          <w:szCs w:val="24"/>
        </w:rPr>
        <w:t>Intl</w:t>
      </w:r>
      <w:r w:rsidRPr="00473FB9">
        <w:rPr>
          <w:rFonts w:ascii="Times New Roman" w:hAnsi="Times New Roman" w:cs="Times New Roman"/>
          <w:b/>
          <w:sz w:val="24"/>
          <w:szCs w:val="24"/>
          <w:lang w:val="el-GR"/>
        </w:rPr>
        <w:t xml:space="preserve"> </w:t>
      </w:r>
      <w:proofErr w:type="spellStart"/>
      <w:r w:rsidRPr="00473FB9">
        <w:rPr>
          <w:rFonts w:ascii="Times New Roman" w:hAnsi="Times New Roman" w:cs="Times New Roman"/>
          <w:b/>
          <w:sz w:val="24"/>
          <w:szCs w:val="24"/>
          <w:lang w:val="el-GR"/>
        </w:rPr>
        <w:t>Charge</w:t>
      </w:r>
      <w:proofErr w:type="spellEnd"/>
      <w:r w:rsidRPr="00473FB9">
        <w:rPr>
          <w:rFonts w:ascii="Times New Roman" w:hAnsi="Times New Roman" w:cs="Times New Roman"/>
          <w:b/>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Την πολιτεία στην οποία κατοικεί ο καταναλωτής</w:t>
      </w:r>
      <w:r w:rsidRPr="00473FB9">
        <w:rPr>
          <w:rFonts w:ascii="Times New Roman" w:hAnsi="Times New Roman" w:cs="Times New Roman"/>
          <w:b/>
          <w:sz w:val="24"/>
          <w:szCs w:val="24"/>
          <w:lang w:val="el-GR"/>
        </w:rPr>
        <w:t xml:space="preserve"> (</w:t>
      </w:r>
      <w:r w:rsidRPr="00473FB9">
        <w:rPr>
          <w:rFonts w:ascii="Times New Roman" w:hAnsi="Times New Roman" w:cs="Times New Roman"/>
          <w:b/>
          <w:sz w:val="24"/>
          <w:szCs w:val="24"/>
        </w:rPr>
        <w:t>State</w:t>
      </w:r>
      <w:r w:rsidRPr="00473FB9">
        <w:rPr>
          <w:rFonts w:ascii="Times New Roman" w:hAnsi="Times New Roman" w:cs="Times New Roman"/>
          <w:b/>
          <w:sz w:val="24"/>
          <w:szCs w:val="24"/>
          <w:lang w:val="el-GR"/>
        </w:rPr>
        <w:t>).</w:t>
      </w:r>
    </w:p>
    <w:p w:rsidR="00B01296" w:rsidRPr="00473FB9" w:rsidRDefault="00B01296" w:rsidP="00473FB9">
      <w:pPr>
        <w:pStyle w:val="ListParagraph"/>
        <w:numPr>
          <w:ilvl w:val="0"/>
          <w:numId w:val="1"/>
        </w:num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Το φύλλο του καταναλωτή </w:t>
      </w:r>
      <w:r w:rsidRPr="00473FB9">
        <w:rPr>
          <w:rFonts w:ascii="Times New Roman" w:hAnsi="Times New Roman" w:cs="Times New Roman"/>
          <w:b/>
          <w:sz w:val="24"/>
          <w:szCs w:val="24"/>
          <w:lang w:val="el-GR"/>
        </w:rPr>
        <w:t>(</w:t>
      </w:r>
      <w:r w:rsidRPr="00473FB9">
        <w:rPr>
          <w:rFonts w:ascii="Times New Roman" w:hAnsi="Times New Roman" w:cs="Times New Roman"/>
          <w:b/>
          <w:sz w:val="24"/>
          <w:szCs w:val="24"/>
        </w:rPr>
        <w:t>Gender</w:t>
      </w:r>
      <w:r w:rsidRPr="00473FB9">
        <w:rPr>
          <w:rFonts w:ascii="Times New Roman" w:hAnsi="Times New Roman" w:cs="Times New Roman"/>
          <w:b/>
          <w:sz w:val="24"/>
          <w:szCs w:val="24"/>
          <w:lang w:val="el-GR"/>
        </w:rPr>
        <w:t>).</w:t>
      </w:r>
    </w:p>
    <w:p w:rsidR="009121F3" w:rsidRPr="00473FB9" w:rsidRDefault="009121F3"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Η μεταβλητή </w:t>
      </w:r>
      <w:r w:rsidRPr="00473FB9">
        <w:rPr>
          <w:rFonts w:ascii="Times New Roman" w:hAnsi="Times New Roman" w:cs="Times New Roman"/>
          <w:sz w:val="24"/>
          <w:szCs w:val="24"/>
        </w:rPr>
        <w:t>churn</w:t>
      </w:r>
      <w:r w:rsidRPr="00473FB9">
        <w:rPr>
          <w:rFonts w:ascii="Times New Roman" w:hAnsi="Times New Roman" w:cs="Times New Roman"/>
          <w:sz w:val="24"/>
          <w:szCs w:val="24"/>
          <w:lang w:val="el-GR"/>
        </w:rPr>
        <w:t xml:space="preserve"> θα αποτελέσει την εξαρτημένη μεταβλητή στην ανάλυση που θα ακολουθήσει ενώ οι υπόλοιπες θα είναι οι εξαρτημένες.</w:t>
      </w:r>
    </w:p>
    <w:p w:rsidR="008609FA" w:rsidRPr="00473FB9" w:rsidRDefault="002C6E30"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Η ανάλυση αυτών των δεδομένων στοχεύει στο να απαντήσει με όσο μεγαλύτερη ακρίβεια στο ποιοι είναι οι λόγοι που οδηγούν ένα καταναλωτή να αποχωρήσει από την εταιρία. </w:t>
      </w:r>
      <w:r w:rsidR="00F7487C" w:rsidRPr="00473FB9">
        <w:rPr>
          <w:rFonts w:ascii="Times New Roman" w:hAnsi="Times New Roman" w:cs="Times New Roman"/>
          <w:sz w:val="24"/>
          <w:szCs w:val="24"/>
          <w:lang w:val="el-GR"/>
        </w:rPr>
        <w:t xml:space="preserve"> Ποιοι είναι δηλαδή  οι συντελεστές  που επιδρούν θετικά και ποιοι αρνητικά σε αυτήν του την απόφαση. Ένα τέτοιο μοντέλο είναι ιδιαίτερα σημαντικό, καθώς θα μπορούσε να απαντήσει σε αυτά τα ερωτήματα και να οριοθετήσει τις κατηγορίες πελατών οι οποίες έχουν αυξημένο κίνδυνο αποχώρησης.</w:t>
      </w:r>
    </w:p>
    <w:p w:rsidR="003F12FF" w:rsidRPr="00473FB9" w:rsidRDefault="003F12FF" w:rsidP="00473FB9">
      <w:pPr>
        <w:jc w:val="both"/>
        <w:rPr>
          <w:rFonts w:ascii="Times New Roman" w:hAnsi="Times New Roman" w:cs="Times New Roman"/>
          <w:sz w:val="24"/>
          <w:szCs w:val="24"/>
          <w:lang w:val="el-GR"/>
        </w:rPr>
      </w:pPr>
    </w:p>
    <w:p w:rsidR="00A9604B" w:rsidRDefault="00A9604B" w:rsidP="00C76A20">
      <w:pPr>
        <w:pStyle w:val="Heading1"/>
        <w:jc w:val="center"/>
        <w:rPr>
          <w:lang w:val="el-GR"/>
        </w:rPr>
      </w:pPr>
      <w:bookmarkStart w:id="1" w:name="_Toc507105252"/>
      <w:r w:rsidRPr="00473FB9">
        <w:rPr>
          <w:lang w:val="el-GR"/>
        </w:rPr>
        <w:t>Μεθοδολογία</w:t>
      </w:r>
      <w:bookmarkEnd w:id="1"/>
    </w:p>
    <w:p w:rsidR="00C76A20" w:rsidRPr="00C76A20" w:rsidRDefault="00C76A20" w:rsidP="00C76A20">
      <w:pPr>
        <w:rPr>
          <w:lang w:val="el-GR"/>
        </w:rPr>
      </w:pPr>
    </w:p>
    <w:p w:rsidR="00627C5B" w:rsidRPr="00473FB9" w:rsidRDefault="009121F3"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Στην πράξη θα επιδιώξουμε να φτιάξουμε ένα μοντέλο το οποίο θα μπορεί να μελετήσει την σχέση της κατηγορικής εξαρτημένης μεταβλητής (</w:t>
      </w:r>
      <w:r w:rsidRPr="00473FB9">
        <w:rPr>
          <w:rFonts w:ascii="Times New Roman" w:hAnsi="Times New Roman" w:cs="Times New Roman"/>
          <w:sz w:val="24"/>
          <w:szCs w:val="24"/>
        </w:rPr>
        <w:t>churn</w:t>
      </w:r>
      <w:r w:rsidRPr="00473FB9">
        <w:rPr>
          <w:rFonts w:ascii="Times New Roman" w:hAnsi="Times New Roman" w:cs="Times New Roman"/>
          <w:sz w:val="24"/>
          <w:szCs w:val="24"/>
          <w:lang w:val="el-GR"/>
        </w:rPr>
        <w:t>) με τις υπόλοιπες ποσοτικές και ποιοτικές ανεξάρτητες μεταβλητές (μεταβλητές που αναφέρθηκαν προηγουμένως). Για το λόγο αυτό είναι προτιμότερο να χρησιμοποιηθεί η μέθοδος της λογιστικής παλινδρόμησης (</w:t>
      </w:r>
      <w:r w:rsidRPr="00473FB9">
        <w:rPr>
          <w:rFonts w:ascii="Times New Roman" w:hAnsi="Times New Roman" w:cs="Times New Roman"/>
          <w:sz w:val="24"/>
          <w:szCs w:val="24"/>
        </w:rPr>
        <w:t>logistic</w:t>
      </w:r>
      <w:r w:rsidRPr="00473FB9">
        <w:rPr>
          <w:rFonts w:ascii="Times New Roman" w:hAnsi="Times New Roman" w:cs="Times New Roman"/>
          <w:sz w:val="24"/>
          <w:szCs w:val="24"/>
          <w:lang w:val="el-GR"/>
        </w:rPr>
        <w:t xml:space="preserve"> </w:t>
      </w:r>
      <w:r w:rsidRPr="00473FB9">
        <w:rPr>
          <w:rFonts w:ascii="Times New Roman" w:hAnsi="Times New Roman" w:cs="Times New Roman"/>
          <w:sz w:val="24"/>
          <w:szCs w:val="24"/>
        </w:rPr>
        <w:t>regression</w:t>
      </w:r>
      <w:r w:rsidRPr="00473FB9">
        <w:rPr>
          <w:rFonts w:ascii="Times New Roman" w:hAnsi="Times New Roman" w:cs="Times New Roman"/>
          <w:sz w:val="24"/>
          <w:szCs w:val="24"/>
          <w:lang w:val="el-GR"/>
        </w:rPr>
        <w:t xml:space="preserve">). Η λογιστική παλινδρόμηση είναι στην ουσία </w:t>
      </w:r>
      <w:r w:rsidR="00E313C2" w:rsidRPr="00473FB9">
        <w:rPr>
          <w:rFonts w:ascii="Times New Roman" w:hAnsi="Times New Roman" w:cs="Times New Roman"/>
          <w:sz w:val="24"/>
          <w:szCs w:val="24"/>
          <w:lang w:val="el-GR"/>
        </w:rPr>
        <w:t>ένα μοντέλο</w:t>
      </w:r>
      <w:r w:rsidRPr="00473FB9">
        <w:rPr>
          <w:rFonts w:ascii="Times New Roman" w:hAnsi="Times New Roman" w:cs="Times New Roman"/>
          <w:sz w:val="24"/>
          <w:szCs w:val="24"/>
          <w:lang w:val="el-GR"/>
        </w:rPr>
        <w:t xml:space="preserve"> ταξινόμησης</w:t>
      </w:r>
      <w:r w:rsidR="00E313C2" w:rsidRPr="00473FB9">
        <w:rPr>
          <w:rFonts w:ascii="Times New Roman" w:hAnsi="Times New Roman" w:cs="Times New Roman"/>
          <w:sz w:val="24"/>
          <w:szCs w:val="24"/>
          <w:lang w:val="el-GR"/>
        </w:rPr>
        <w:t xml:space="preserve"> των τιμών μίας μεταβλητής απόκλισης Υ με βάση την θεωρία των πιθανοτήτων. Στο μοντέλο αυτό όπου η μεταβλητή έχει δυαδικό χαρακτήρα (παίρνει δύο τιμές ΝΑΙ και ΌΧΙ) </w:t>
      </w:r>
      <w:proofErr w:type="spellStart"/>
      <w:r w:rsidR="00E313C2" w:rsidRPr="00473FB9">
        <w:rPr>
          <w:rFonts w:ascii="Times New Roman" w:hAnsi="Times New Roman" w:cs="Times New Roman"/>
          <w:sz w:val="24"/>
          <w:szCs w:val="24"/>
          <w:lang w:val="el-GR"/>
        </w:rPr>
        <w:t>στοχεύεται</w:t>
      </w:r>
      <w:proofErr w:type="spellEnd"/>
      <w:r w:rsidR="00E313C2" w:rsidRPr="00473FB9">
        <w:rPr>
          <w:rFonts w:ascii="Times New Roman" w:hAnsi="Times New Roman" w:cs="Times New Roman"/>
          <w:sz w:val="24"/>
          <w:szCs w:val="24"/>
          <w:lang w:val="el-GR"/>
        </w:rPr>
        <w:t xml:space="preserve"> η πρόβλεψη της έκβασης αυτής από το πλήθος των υπόλοιπων μεταβλητών. Η λογιστική παλινδρόμηση χρησιμοποιείται για την πρόβλεψη της πιθανότητας εμφάνισης ενός </w:t>
      </w:r>
      <w:r w:rsidR="005309ED" w:rsidRPr="00473FB9">
        <w:rPr>
          <w:rFonts w:ascii="Times New Roman" w:hAnsi="Times New Roman" w:cs="Times New Roman"/>
          <w:sz w:val="24"/>
          <w:szCs w:val="24"/>
          <w:lang w:val="el-GR"/>
        </w:rPr>
        <w:t>γεγονότος</w:t>
      </w:r>
      <w:r w:rsidR="00E313C2" w:rsidRPr="00473FB9">
        <w:rPr>
          <w:rFonts w:ascii="Times New Roman" w:hAnsi="Times New Roman" w:cs="Times New Roman"/>
          <w:sz w:val="24"/>
          <w:szCs w:val="24"/>
          <w:lang w:val="el-GR"/>
        </w:rPr>
        <w:t xml:space="preserve"> </w:t>
      </w:r>
      <w:r w:rsidR="005309ED" w:rsidRPr="00473FB9">
        <w:rPr>
          <w:rFonts w:ascii="Times New Roman" w:hAnsi="Times New Roman" w:cs="Times New Roman"/>
          <w:sz w:val="24"/>
          <w:szCs w:val="24"/>
          <w:lang w:val="el-GR"/>
        </w:rPr>
        <w:t>(στην περίπτωσή μας το αν ένας συνδρομητής θα αποφασίσει να αποχωρήσει ή όχι από την εταιρία) προσαρμόζοντας</w:t>
      </w:r>
      <w:r w:rsidR="00E313C2" w:rsidRPr="00473FB9">
        <w:rPr>
          <w:rFonts w:ascii="Times New Roman" w:hAnsi="Times New Roman" w:cs="Times New Roman"/>
          <w:sz w:val="24"/>
          <w:szCs w:val="24"/>
          <w:lang w:val="el-GR"/>
        </w:rPr>
        <w:t xml:space="preserve"> </w:t>
      </w:r>
      <w:r w:rsidR="005309ED" w:rsidRPr="00473FB9">
        <w:rPr>
          <w:rFonts w:ascii="Times New Roman" w:hAnsi="Times New Roman" w:cs="Times New Roman"/>
          <w:sz w:val="24"/>
          <w:szCs w:val="24"/>
          <w:lang w:val="el-GR"/>
        </w:rPr>
        <w:t>τ</w:t>
      </w:r>
      <w:r w:rsidR="00E313C2" w:rsidRPr="00473FB9">
        <w:rPr>
          <w:rFonts w:ascii="Times New Roman" w:hAnsi="Times New Roman" w:cs="Times New Roman"/>
          <w:sz w:val="24"/>
          <w:szCs w:val="24"/>
          <w:lang w:val="el-GR"/>
        </w:rPr>
        <w:t>α δεδομένα της μελέτης</w:t>
      </w:r>
      <w:r w:rsidR="005309ED" w:rsidRPr="00473FB9">
        <w:rPr>
          <w:rFonts w:ascii="Times New Roman" w:hAnsi="Times New Roman" w:cs="Times New Roman"/>
          <w:sz w:val="24"/>
          <w:szCs w:val="24"/>
          <w:lang w:val="el-GR"/>
        </w:rPr>
        <w:t xml:space="preserve">. Η </w:t>
      </w:r>
      <w:r w:rsidR="005309ED" w:rsidRPr="00473FB9">
        <w:rPr>
          <w:rFonts w:ascii="Times New Roman" w:hAnsi="Times New Roman" w:cs="Times New Roman"/>
          <w:sz w:val="24"/>
          <w:szCs w:val="24"/>
          <w:lang w:val="el-GR"/>
        </w:rPr>
        <w:lastRenderedPageBreak/>
        <w:t xml:space="preserve">ανάλυση έχει γίνει με την βοήθεια της γλώσσας προγραμματισμού </w:t>
      </w:r>
      <w:r w:rsidR="005309ED" w:rsidRPr="00473FB9">
        <w:rPr>
          <w:rFonts w:ascii="Times New Roman" w:hAnsi="Times New Roman" w:cs="Times New Roman"/>
          <w:sz w:val="24"/>
          <w:szCs w:val="24"/>
        </w:rPr>
        <w:t>R</w:t>
      </w:r>
      <w:r w:rsidR="005309ED" w:rsidRPr="00473FB9">
        <w:rPr>
          <w:rFonts w:ascii="Times New Roman" w:hAnsi="Times New Roman" w:cs="Times New Roman"/>
          <w:sz w:val="24"/>
          <w:szCs w:val="24"/>
          <w:lang w:val="el-GR"/>
        </w:rPr>
        <w:t xml:space="preserve"> και όλος ο κώδικάς υπάρχει σε ξεχωριστό αρχείο για περεταίρω μελέτη.</w:t>
      </w:r>
    </w:p>
    <w:p w:rsidR="005309ED" w:rsidRPr="00473FB9" w:rsidRDefault="005309ED" w:rsidP="00473FB9">
      <w:pPr>
        <w:jc w:val="both"/>
        <w:rPr>
          <w:rFonts w:ascii="Times New Roman" w:hAnsi="Times New Roman" w:cs="Times New Roman"/>
          <w:sz w:val="24"/>
          <w:szCs w:val="24"/>
          <w:lang w:val="el-GR"/>
        </w:rPr>
      </w:pPr>
    </w:p>
    <w:p w:rsidR="005309ED" w:rsidRDefault="005309ED" w:rsidP="00C76A20">
      <w:pPr>
        <w:pStyle w:val="Heading1"/>
        <w:jc w:val="center"/>
        <w:rPr>
          <w:lang w:val="el-GR"/>
        </w:rPr>
      </w:pPr>
      <w:bookmarkStart w:id="2" w:name="_Toc507105253"/>
      <w:r w:rsidRPr="00473FB9">
        <w:rPr>
          <w:lang w:val="el-GR"/>
        </w:rPr>
        <w:t>Ανάλυση δεδομένων</w:t>
      </w:r>
      <w:bookmarkEnd w:id="2"/>
    </w:p>
    <w:p w:rsidR="00C76A20" w:rsidRPr="00C76A20" w:rsidRDefault="00C76A20" w:rsidP="00C76A20">
      <w:pPr>
        <w:rPr>
          <w:lang w:val="el-GR"/>
        </w:rPr>
      </w:pPr>
    </w:p>
    <w:p w:rsidR="005309ED" w:rsidRPr="00706E9B" w:rsidRDefault="005309ED"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Το πρώτο βήμα είναι η ανάλυση των δεδομένων . Όπως αναφέρθηκε παραπάνω τα δεδομένα που είναι προς μελέτη αφορούν 3.333 διαφορετικούς πελάτες της εταιρίας </w:t>
      </w:r>
      <w:r w:rsidR="00AD1422" w:rsidRPr="00473FB9">
        <w:rPr>
          <w:rFonts w:ascii="Times New Roman" w:hAnsi="Times New Roman" w:cs="Times New Roman"/>
          <w:sz w:val="24"/>
          <w:szCs w:val="24"/>
          <w:lang w:val="el-GR"/>
        </w:rPr>
        <w:t xml:space="preserve">της προηγούμενης χρονικής περιόδου. </w:t>
      </w:r>
    </w:p>
    <w:p w:rsidR="00527761" w:rsidRPr="00473FB9" w:rsidRDefault="00AD1422"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Αρχικά τα δεδομένα εισάγονται στην </w:t>
      </w:r>
      <w:r w:rsidRPr="00473FB9">
        <w:rPr>
          <w:rFonts w:ascii="Times New Roman" w:hAnsi="Times New Roman" w:cs="Times New Roman"/>
          <w:sz w:val="24"/>
          <w:szCs w:val="24"/>
        </w:rPr>
        <w:t>R</w:t>
      </w:r>
      <w:r w:rsidRPr="00473FB9">
        <w:rPr>
          <w:rFonts w:ascii="Times New Roman" w:hAnsi="Times New Roman" w:cs="Times New Roman"/>
          <w:sz w:val="24"/>
          <w:szCs w:val="24"/>
          <w:lang w:val="el-GR"/>
        </w:rPr>
        <w:t>. Το πρώτο πράγμα που θα ελέγξουμε είναι εάν υπάρχουν κενά ή λάθη στα δεδομένα (</w:t>
      </w:r>
      <w:r w:rsidRPr="00473FB9">
        <w:rPr>
          <w:rFonts w:ascii="Times New Roman" w:hAnsi="Times New Roman" w:cs="Times New Roman"/>
          <w:sz w:val="24"/>
          <w:szCs w:val="24"/>
        </w:rPr>
        <w:t>NAs</w:t>
      </w:r>
      <w:r w:rsidRPr="00473FB9">
        <w:rPr>
          <w:rFonts w:ascii="Times New Roman" w:hAnsi="Times New Roman" w:cs="Times New Roman"/>
          <w:sz w:val="24"/>
          <w:szCs w:val="24"/>
          <w:lang w:val="el-GR"/>
        </w:rPr>
        <w:t xml:space="preserve"> , </w:t>
      </w:r>
      <w:r w:rsidRPr="00473FB9">
        <w:rPr>
          <w:rFonts w:ascii="Times New Roman" w:hAnsi="Times New Roman" w:cs="Times New Roman"/>
          <w:sz w:val="24"/>
          <w:szCs w:val="24"/>
        </w:rPr>
        <w:t>NANs</w:t>
      </w:r>
      <w:r w:rsidRPr="00473FB9">
        <w:rPr>
          <w:rFonts w:ascii="Times New Roman" w:hAnsi="Times New Roman" w:cs="Times New Roman"/>
          <w:sz w:val="24"/>
          <w:szCs w:val="24"/>
          <w:lang w:val="el-GR"/>
        </w:rPr>
        <w:t xml:space="preserve"> , </w:t>
      </w:r>
      <w:r w:rsidRPr="00473FB9">
        <w:rPr>
          <w:rFonts w:ascii="Times New Roman" w:hAnsi="Times New Roman" w:cs="Times New Roman"/>
          <w:sz w:val="24"/>
          <w:szCs w:val="24"/>
        </w:rPr>
        <w:t>missing</w:t>
      </w:r>
      <w:r w:rsidRPr="00473FB9">
        <w:rPr>
          <w:rFonts w:ascii="Times New Roman" w:hAnsi="Times New Roman" w:cs="Times New Roman"/>
          <w:sz w:val="24"/>
          <w:szCs w:val="24"/>
          <w:lang w:val="el-GR"/>
        </w:rPr>
        <w:t xml:space="preserve"> </w:t>
      </w:r>
      <w:r w:rsidRPr="00473FB9">
        <w:rPr>
          <w:rFonts w:ascii="Times New Roman" w:hAnsi="Times New Roman" w:cs="Times New Roman"/>
          <w:sz w:val="24"/>
          <w:szCs w:val="24"/>
        </w:rPr>
        <w:t>values</w:t>
      </w:r>
      <w:r w:rsidRPr="00473FB9">
        <w:rPr>
          <w:rFonts w:ascii="Times New Roman" w:hAnsi="Times New Roman" w:cs="Times New Roman"/>
          <w:sz w:val="24"/>
          <w:szCs w:val="24"/>
          <w:lang w:val="el-GR"/>
        </w:rPr>
        <w:t>). Τα δεδομένα είναι «καθαρά» πράγμα που επιτρέπει την συνέχεια της ανάλυσης.</w:t>
      </w:r>
      <w:r w:rsidR="00377BBC" w:rsidRPr="00473FB9">
        <w:rPr>
          <w:rFonts w:ascii="Times New Roman" w:hAnsi="Times New Roman" w:cs="Times New Roman"/>
          <w:sz w:val="24"/>
          <w:szCs w:val="24"/>
          <w:lang w:val="el-GR"/>
        </w:rPr>
        <w:t xml:space="preserve"> Προκειμένου να γίνουν πιο  κατανοητά τα δεδομένα θα ακολουθήσει περιγραφή ενός μέσου συνδρομητή. Ο μέσος συνδρομητής λοιπόν είναι πελάτης της εταιρίας για</w:t>
      </w:r>
      <w:r w:rsidR="00A55F2D" w:rsidRPr="00473FB9">
        <w:rPr>
          <w:rFonts w:ascii="Times New Roman" w:hAnsi="Times New Roman" w:cs="Times New Roman"/>
          <w:sz w:val="24"/>
          <w:szCs w:val="24"/>
          <w:lang w:val="el-GR"/>
        </w:rPr>
        <w:t xml:space="preserve"> περίπου</w:t>
      </w:r>
      <w:r w:rsidR="00377BBC" w:rsidRPr="00473FB9">
        <w:rPr>
          <w:rFonts w:ascii="Times New Roman" w:hAnsi="Times New Roman" w:cs="Times New Roman"/>
          <w:sz w:val="24"/>
          <w:szCs w:val="24"/>
          <w:lang w:val="el-GR"/>
        </w:rPr>
        <w:t xml:space="preserve"> 101 μήνες (8,4 χρόνια). Κατά την διάρκεια της τελευταίας χρονικής περιόδου, πραγματοποίησε</w:t>
      </w:r>
      <w:r w:rsidR="00527761" w:rsidRPr="00473FB9">
        <w:rPr>
          <w:rFonts w:ascii="Times New Roman" w:hAnsi="Times New Roman" w:cs="Times New Roman"/>
          <w:sz w:val="24"/>
          <w:szCs w:val="24"/>
          <w:lang w:val="el-GR"/>
        </w:rPr>
        <w:t xml:space="preserve"> περίπου ίδιο αριθμό κλήσεων </w:t>
      </w:r>
      <w:r w:rsidR="007B265E" w:rsidRPr="00473FB9">
        <w:rPr>
          <w:rFonts w:ascii="Times New Roman" w:hAnsi="Times New Roman" w:cs="Times New Roman"/>
          <w:sz w:val="24"/>
          <w:szCs w:val="24"/>
          <w:lang w:val="el-GR"/>
        </w:rPr>
        <w:t xml:space="preserve">(περίπου 100) </w:t>
      </w:r>
      <w:r w:rsidR="00527761" w:rsidRPr="00473FB9">
        <w:rPr>
          <w:rFonts w:ascii="Times New Roman" w:hAnsi="Times New Roman" w:cs="Times New Roman"/>
          <w:sz w:val="24"/>
          <w:szCs w:val="24"/>
          <w:lang w:val="el-GR"/>
        </w:rPr>
        <w:t>στις διαφορετικές «ζώνες»</w:t>
      </w:r>
      <w:r w:rsidR="007B265E" w:rsidRPr="00473FB9">
        <w:rPr>
          <w:rFonts w:ascii="Times New Roman" w:hAnsi="Times New Roman" w:cs="Times New Roman"/>
          <w:sz w:val="24"/>
          <w:szCs w:val="24"/>
          <w:lang w:val="el-GR"/>
        </w:rPr>
        <w:t xml:space="preserve"> της ημέρας</w:t>
      </w:r>
      <w:r w:rsidR="00527761" w:rsidRPr="00473FB9">
        <w:rPr>
          <w:rFonts w:ascii="Times New Roman" w:hAnsi="Times New Roman" w:cs="Times New Roman"/>
          <w:sz w:val="24"/>
          <w:szCs w:val="24"/>
          <w:lang w:val="el-GR"/>
        </w:rPr>
        <w:t xml:space="preserve">  (</w:t>
      </w:r>
      <w:r w:rsidR="007B265E" w:rsidRPr="00473FB9">
        <w:rPr>
          <w:rFonts w:ascii="Times New Roman" w:hAnsi="Times New Roman" w:cs="Times New Roman"/>
          <w:sz w:val="24"/>
          <w:szCs w:val="24"/>
          <w:lang w:val="el-GR"/>
        </w:rPr>
        <w:t>ημέρα</w:t>
      </w:r>
      <w:r w:rsidR="00527761" w:rsidRPr="00473FB9">
        <w:rPr>
          <w:rFonts w:ascii="Times New Roman" w:hAnsi="Times New Roman" w:cs="Times New Roman"/>
          <w:sz w:val="24"/>
          <w:szCs w:val="24"/>
          <w:lang w:val="el-GR"/>
        </w:rPr>
        <w:t xml:space="preserve"> , απόγευμα ,νύχτα)</w:t>
      </w:r>
      <w:r w:rsidR="007B265E" w:rsidRPr="00473FB9">
        <w:rPr>
          <w:rFonts w:ascii="Times New Roman" w:hAnsi="Times New Roman" w:cs="Times New Roman"/>
          <w:sz w:val="24"/>
          <w:szCs w:val="24"/>
          <w:lang w:val="el-GR"/>
        </w:rPr>
        <w:t xml:space="preserve">. </w:t>
      </w:r>
      <w:r w:rsidR="00527761" w:rsidRPr="00473FB9">
        <w:rPr>
          <w:rFonts w:ascii="Times New Roman" w:hAnsi="Times New Roman" w:cs="Times New Roman"/>
          <w:sz w:val="24"/>
          <w:szCs w:val="24"/>
          <w:lang w:val="el-GR"/>
        </w:rPr>
        <w:t xml:space="preserve"> </w:t>
      </w:r>
      <w:r w:rsidR="007B265E" w:rsidRPr="00473FB9">
        <w:rPr>
          <w:rFonts w:ascii="Times New Roman" w:hAnsi="Times New Roman" w:cs="Times New Roman"/>
          <w:sz w:val="24"/>
          <w:szCs w:val="24"/>
          <w:lang w:val="el-GR"/>
        </w:rPr>
        <w:t xml:space="preserve">Την ημέρα μίλησε κατά μέσο όρο τον λιγότερο χρόνο αθροιστικά (180 λεπτά) σε σύγκριση με το απόγευμα και την νύχτα όπου χρεώθηκε για περίπου τον ίδιο χρόνο δηλαδή 201 λεπτά. Αντιθέτως , λόγω των διαφορετικών χρεώσεων που ισχύουν για τις διαφορετικές χρονικές περιόδους η μέση χρέωση για τις πραγματοποιθείσες κλήσεις ήταν  31€ για την ημέρα , 17€ για το απόγευμα και 9€ για το βράδυ. Συνολικά δηλαδή ένας μέσος πελάτης πραγματοποίησε 300 κλήσεις στις οποίες μίλησε για </w:t>
      </w:r>
      <w:r w:rsidR="006E04DE" w:rsidRPr="00473FB9">
        <w:rPr>
          <w:rFonts w:ascii="Times New Roman" w:hAnsi="Times New Roman" w:cs="Times New Roman"/>
          <w:sz w:val="24"/>
          <w:szCs w:val="24"/>
          <w:lang w:val="el-GR"/>
        </w:rPr>
        <w:t xml:space="preserve">983 λεπτά και χρεώθηκε συνολικά περίπου 57€. Όσο αφορά τις διεθνής κλήσεις κάθε καταναλωτής πραγματοποίησε περίπου 4 κλήσεις ενώ μίλησε για περίπου 10,2 λεπτά γεγονός που χρέωσε τον λογαριασμό του κατά 2,7€. Ένα σημείο που πρέπει να τονιστεί είναι ότι κάθε συνδρομητής κάλεσε κατά μέσο όρο 2 φορές το τμήμα εξυπηρέτησης πελατών. Επιπλέον μόνο το 10%  (323 στους 3.333) των συνδρομητών διαθέτουν το πρόγραμμα για διεθνείς κλήσεις. Αντιθέτως το 28% (922 στους 3.333) </w:t>
      </w:r>
      <w:r w:rsidR="00954AD4" w:rsidRPr="00473FB9">
        <w:rPr>
          <w:rFonts w:ascii="Times New Roman" w:hAnsi="Times New Roman" w:cs="Times New Roman"/>
          <w:sz w:val="24"/>
          <w:szCs w:val="24"/>
          <w:lang w:val="el-GR"/>
        </w:rPr>
        <w:t xml:space="preserve">έχουν ενεργοποιημένη την υπηρεσία για φωνητικά </w:t>
      </w:r>
      <w:r w:rsidR="003E6C73" w:rsidRPr="00473FB9">
        <w:rPr>
          <w:rFonts w:ascii="Times New Roman" w:hAnsi="Times New Roman" w:cs="Times New Roman"/>
          <w:sz w:val="24"/>
          <w:szCs w:val="24"/>
          <w:lang w:val="el-GR"/>
        </w:rPr>
        <w:t>μηνύματα με τον κάθε συνδρομητή να πραγματοποιεί 8 φωνητικά μνήματα κατά μέσο όρο.</w:t>
      </w:r>
      <w:r w:rsidR="006E04DE" w:rsidRPr="00473FB9">
        <w:rPr>
          <w:rFonts w:ascii="Times New Roman" w:hAnsi="Times New Roman" w:cs="Times New Roman"/>
          <w:sz w:val="24"/>
          <w:szCs w:val="24"/>
          <w:lang w:val="el-GR"/>
        </w:rPr>
        <w:t xml:space="preserve">  </w:t>
      </w:r>
      <w:r w:rsidR="003E6C73" w:rsidRPr="00473FB9">
        <w:rPr>
          <w:rFonts w:ascii="Times New Roman" w:hAnsi="Times New Roman" w:cs="Times New Roman"/>
          <w:sz w:val="24"/>
          <w:szCs w:val="24"/>
          <w:lang w:val="el-GR"/>
        </w:rPr>
        <w:t>Τέλος το ποσοστό ανδρών και γυναικών είναι ίδιο και οι πελάτες προέρχονται από 51 διαφορετικές πολιτείες των Ηνωμένων Πολιτειών της Αμερικής.</w:t>
      </w:r>
    </w:p>
    <w:p w:rsidR="00B222D0" w:rsidRPr="00473FB9" w:rsidRDefault="00B222D0"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Ένα πολύ ενδιαφέρον στοιχεί είναι ότι</w:t>
      </w:r>
      <w:r w:rsidR="00C93658" w:rsidRPr="00473FB9">
        <w:rPr>
          <w:rFonts w:ascii="Times New Roman" w:hAnsi="Times New Roman" w:cs="Times New Roman"/>
          <w:sz w:val="24"/>
          <w:szCs w:val="24"/>
          <w:lang w:val="el-GR"/>
        </w:rPr>
        <w:t xml:space="preserve"> για τις περισσότερες από τις παραπάνω ποσοτικές μεταβλητές μπορούμε να πούμε ότι ακολουθούν την κανονική κατανομή. Αυτή η πληροφορία μπορεί να αποδειχτεί ιδιαίτερα χρήσιμη για την καλύτερη κατανόηση της συμπεριφοράς των συνδρομητών</w:t>
      </w:r>
      <w:r w:rsidRPr="00473FB9">
        <w:rPr>
          <w:rFonts w:ascii="Times New Roman" w:hAnsi="Times New Roman" w:cs="Times New Roman"/>
          <w:sz w:val="24"/>
          <w:szCs w:val="24"/>
          <w:lang w:val="el-GR"/>
        </w:rPr>
        <w:t xml:space="preserve"> </w:t>
      </w:r>
      <w:r w:rsidR="00AA0D9F" w:rsidRPr="00473FB9">
        <w:rPr>
          <w:rFonts w:ascii="Times New Roman" w:hAnsi="Times New Roman" w:cs="Times New Roman"/>
          <w:sz w:val="24"/>
          <w:szCs w:val="24"/>
          <w:lang w:val="el-GR"/>
        </w:rPr>
        <w:t xml:space="preserve">της εταιρίας. </w:t>
      </w:r>
      <w:r w:rsidR="0072753E" w:rsidRPr="00473FB9">
        <w:rPr>
          <w:rFonts w:ascii="Times New Roman" w:hAnsi="Times New Roman" w:cs="Times New Roman"/>
          <w:sz w:val="24"/>
          <w:szCs w:val="24"/>
          <w:lang w:val="el-GR"/>
        </w:rPr>
        <w:t xml:space="preserve">Τα παρακάτω διαγράμματα αφορούν την μεταβλητή </w:t>
      </w:r>
      <w:r w:rsidR="0072753E" w:rsidRPr="00473FB9">
        <w:rPr>
          <w:rFonts w:ascii="Times New Roman" w:hAnsi="Times New Roman" w:cs="Times New Roman"/>
          <w:sz w:val="24"/>
          <w:szCs w:val="24"/>
        </w:rPr>
        <w:t>Day</w:t>
      </w:r>
      <w:r w:rsidR="0072753E" w:rsidRPr="00473FB9">
        <w:rPr>
          <w:rFonts w:ascii="Times New Roman" w:hAnsi="Times New Roman" w:cs="Times New Roman"/>
          <w:sz w:val="24"/>
          <w:szCs w:val="24"/>
          <w:lang w:val="el-GR"/>
        </w:rPr>
        <w:t xml:space="preserve"> </w:t>
      </w:r>
      <w:r w:rsidR="0072753E" w:rsidRPr="00473FB9">
        <w:rPr>
          <w:rFonts w:ascii="Times New Roman" w:hAnsi="Times New Roman" w:cs="Times New Roman"/>
          <w:sz w:val="24"/>
          <w:szCs w:val="24"/>
        </w:rPr>
        <w:t>Mins</w:t>
      </w:r>
      <w:r w:rsidR="0072753E" w:rsidRPr="00473FB9">
        <w:rPr>
          <w:rFonts w:ascii="Times New Roman" w:hAnsi="Times New Roman" w:cs="Times New Roman"/>
          <w:sz w:val="24"/>
          <w:szCs w:val="24"/>
          <w:lang w:val="el-GR"/>
        </w:rPr>
        <w:t xml:space="preserve"> (χρόνος ομιλίας κατά την διάρκεια της ημέρας) και αποδεικνύουν την εν λόγω παρατήρηση. Όμοια αποτελέσματα έχουν και τα διαγράμματα για τις υπόλοιπες αριθμητικές μεταβλητές.</w:t>
      </w:r>
    </w:p>
    <w:p w:rsidR="00AA0D9F" w:rsidRPr="00473FB9" w:rsidRDefault="00AA0D9F" w:rsidP="00473FB9">
      <w:pPr>
        <w:jc w:val="both"/>
        <w:rPr>
          <w:rFonts w:ascii="Times New Roman" w:hAnsi="Times New Roman" w:cs="Times New Roman"/>
          <w:sz w:val="24"/>
          <w:szCs w:val="24"/>
          <w:lang w:val="el-GR"/>
        </w:rPr>
      </w:pPr>
    </w:p>
    <w:p w:rsidR="00473FB9" w:rsidRDefault="00AA0D9F" w:rsidP="00473FB9">
      <w:pPr>
        <w:keepNext/>
        <w:jc w:val="both"/>
      </w:pPr>
      <w:r w:rsidRPr="00473FB9">
        <w:rPr>
          <w:rFonts w:ascii="Times New Roman" w:hAnsi="Times New Roman" w:cs="Times New Roman"/>
          <w:noProof/>
          <w:sz w:val="24"/>
          <w:szCs w:val="24"/>
        </w:rPr>
        <w:lastRenderedPageBreak/>
        <w:drawing>
          <wp:inline distT="0" distB="0" distL="0" distR="0" wp14:anchorId="700C1AE7" wp14:editId="67FDAFA4">
            <wp:extent cx="5274310" cy="445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016" cy="4459987"/>
                    </a:xfrm>
                    <a:prstGeom prst="rect">
                      <a:avLst/>
                    </a:prstGeom>
                  </pic:spPr>
                </pic:pic>
              </a:graphicData>
            </a:graphic>
          </wp:inline>
        </w:drawing>
      </w:r>
    </w:p>
    <w:p w:rsidR="00AA0D9F" w:rsidRPr="00473FB9" w:rsidRDefault="00473FB9" w:rsidP="00473FB9">
      <w:pPr>
        <w:pStyle w:val="Caption"/>
        <w:jc w:val="both"/>
        <w:rPr>
          <w:rFonts w:ascii="Times New Roman" w:hAnsi="Times New Roman" w:cs="Times New Roman"/>
          <w:color w:val="auto"/>
          <w:sz w:val="24"/>
          <w:szCs w:val="24"/>
          <w:lang w:val="el-GR"/>
        </w:rPr>
      </w:pPr>
      <w:r w:rsidRPr="00473FB9">
        <w:rPr>
          <w:lang w:val="el-GR"/>
        </w:rPr>
        <w:t xml:space="preserve">Διάγραμμα </w:t>
      </w:r>
      <w:r>
        <w:fldChar w:fldCharType="begin"/>
      </w:r>
      <w:r w:rsidRPr="00473FB9">
        <w:rPr>
          <w:lang w:val="el-GR"/>
        </w:rPr>
        <w:instrText xml:space="preserve"> </w:instrText>
      </w:r>
      <w:r>
        <w:instrText>SEQ</w:instrText>
      </w:r>
      <w:r w:rsidRPr="00473FB9">
        <w:rPr>
          <w:lang w:val="el-GR"/>
        </w:rPr>
        <w:instrText xml:space="preserve"> Διάγραμμα \* </w:instrText>
      </w:r>
      <w:r>
        <w:instrText>ARABIC</w:instrText>
      </w:r>
      <w:r w:rsidRPr="00473FB9">
        <w:rPr>
          <w:lang w:val="el-GR"/>
        </w:rPr>
        <w:instrText xml:space="preserve"> </w:instrText>
      </w:r>
      <w:r>
        <w:fldChar w:fldCharType="separate"/>
      </w:r>
      <w:r w:rsidR="00FA1777" w:rsidRPr="00FA1777">
        <w:rPr>
          <w:noProof/>
          <w:lang w:val="el-GR"/>
        </w:rPr>
        <w:t>1</w:t>
      </w:r>
      <w:r>
        <w:fldChar w:fldCharType="end"/>
      </w:r>
      <w:r>
        <w:rPr>
          <w:lang w:val="el-GR"/>
        </w:rPr>
        <w:t>:</w:t>
      </w:r>
      <w:r w:rsidRPr="00473FB9">
        <w:rPr>
          <w:lang w:val="el-GR"/>
        </w:rPr>
        <w:t xml:space="preserve"> </w:t>
      </w:r>
      <w:r w:rsidRPr="00473FB9">
        <w:rPr>
          <w:color w:val="auto"/>
          <w:lang w:val="el-GR"/>
        </w:rPr>
        <w:t>Πάνω αριστερά : διάγραμμα βιολιού (</w:t>
      </w:r>
      <w:proofErr w:type="spellStart"/>
      <w:r w:rsidRPr="00473FB9">
        <w:rPr>
          <w:color w:val="auto"/>
          <w:lang w:val="el-GR"/>
        </w:rPr>
        <w:t>violin</w:t>
      </w:r>
      <w:proofErr w:type="spellEnd"/>
      <w:r w:rsidRPr="00473FB9">
        <w:rPr>
          <w:color w:val="auto"/>
          <w:lang w:val="el-GR"/>
        </w:rPr>
        <w:t xml:space="preserve"> </w:t>
      </w:r>
      <w:proofErr w:type="spellStart"/>
      <w:r w:rsidRPr="00473FB9">
        <w:rPr>
          <w:color w:val="auto"/>
          <w:lang w:val="el-GR"/>
        </w:rPr>
        <w:t>plots</w:t>
      </w:r>
      <w:proofErr w:type="spellEnd"/>
      <w:r w:rsidRPr="00473FB9">
        <w:rPr>
          <w:color w:val="auto"/>
          <w:lang w:val="el-GR"/>
        </w:rPr>
        <w:t xml:space="preserve"> ή </w:t>
      </w:r>
      <w:proofErr w:type="spellStart"/>
      <w:r w:rsidRPr="00473FB9">
        <w:rPr>
          <w:color w:val="auto"/>
          <w:lang w:val="el-GR"/>
        </w:rPr>
        <w:t>vioplots</w:t>
      </w:r>
      <w:proofErr w:type="spellEnd"/>
      <w:r w:rsidRPr="00473FB9">
        <w:rPr>
          <w:color w:val="auto"/>
          <w:lang w:val="el-GR"/>
        </w:rPr>
        <w:t>) . Πάνω δεξιά ιστόγραμμα  (</w:t>
      </w:r>
      <w:proofErr w:type="spellStart"/>
      <w:r w:rsidRPr="00473FB9">
        <w:rPr>
          <w:color w:val="auto"/>
          <w:lang w:val="el-GR"/>
        </w:rPr>
        <w:t>histogram</w:t>
      </w:r>
      <w:proofErr w:type="spellEnd"/>
      <w:r w:rsidRPr="00473FB9">
        <w:rPr>
          <w:color w:val="auto"/>
          <w:lang w:val="el-GR"/>
        </w:rPr>
        <w:t xml:space="preserve">). Κάτω αριστερά Q-Q </w:t>
      </w:r>
      <w:proofErr w:type="spellStart"/>
      <w:r w:rsidRPr="00473FB9">
        <w:rPr>
          <w:color w:val="auto"/>
          <w:lang w:val="el-GR"/>
        </w:rPr>
        <w:t>Plot</w:t>
      </w:r>
      <w:proofErr w:type="spellEnd"/>
      <w:r w:rsidRPr="00473FB9">
        <w:rPr>
          <w:color w:val="auto"/>
          <w:lang w:val="el-GR"/>
        </w:rPr>
        <w:t>. Κάτω δεξιά: Γράφημα πλαισίου απολήξεων. Και τα τέσσερα διαγράμματα δείχνουν ότι ακολουθείται η κανονική κατανομή.</w:t>
      </w:r>
    </w:p>
    <w:p w:rsidR="00DF1127" w:rsidRPr="00473FB9" w:rsidRDefault="00B5645E"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 xml:space="preserve">Αντίθετη εικόνα </w:t>
      </w:r>
      <w:r w:rsidR="00DF1127" w:rsidRPr="00473FB9">
        <w:rPr>
          <w:rFonts w:ascii="Times New Roman" w:hAnsi="Times New Roman" w:cs="Times New Roman"/>
          <w:sz w:val="24"/>
          <w:szCs w:val="24"/>
          <w:lang w:val="el-GR"/>
        </w:rPr>
        <w:t>παρουσιάζουν οι μεταβλητές για τον αριθμό των ηχητικών μηνυμάτων (</w:t>
      </w:r>
      <w:proofErr w:type="spellStart"/>
      <w:r w:rsidR="00DF1127" w:rsidRPr="00473FB9">
        <w:rPr>
          <w:rFonts w:ascii="Times New Roman" w:hAnsi="Times New Roman" w:cs="Times New Roman"/>
          <w:sz w:val="24"/>
          <w:szCs w:val="24"/>
          <w:lang w:val="el-GR"/>
        </w:rPr>
        <w:t>Vmail</w:t>
      </w:r>
      <w:proofErr w:type="spellEnd"/>
      <w:r w:rsidR="00DF1127" w:rsidRPr="00473FB9">
        <w:rPr>
          <w:rFonts w:ascii="Times New Roman" w:hAnsi="Times New Roman" w:cs="Times New Roman"/>
          <w:sz w:val="24"/>
          <w:szCs w:val="24"/>
          <w:lang w:val="el-GR"/>
        </w:rPr>
        <w:t xml:space="preserve"> </w:t>
      </w:r>
      <w:proofErr w:type="spellStart"/>
      <w:r w:rsidR="00DF1127" w:rsidRPr="00473FB9">
        <w:rPr>
          <w:rFonts w:ascii="Times New Roman" w:hAnsi="Times New Roman" w:cs="Times New Roman"/>
          <w:sz w:val="24"/>
          <w:szCs w:val="24"/>
          <w:lang w:val="el-GR"/>
        </w:rPr>
        <w:t>Message</w:t>
      </w:r>
      <w:proofErr w:type="spellEnd"/>
      <w:r w:rsidR="00DF1127" w:rsidRPr="00473FB9">
        <w:rPr>
          <w:rFonts w:ascii="Times New Roman" w:hAnsi="Times New Roman" w:cs="Times New Roman"/>
          <w:sz w:val="24"/>
          <w:szCs w:val="24"/>
          <w:lang w:val="el-GR"/>
        </w:rPr>
        <w:t>) ,  τον αριθμό των κλήσεων προς το τμήμα εξυπηρέτησης πελατών (</w:t>
      </w:r>
      <w:proofErr w:type="spellStart"/>
      <w:r w:rsidR="00DF1127" w:rsidRPr="00473FB9">
        <w:rPr>
          <w:rFonts w:ascii="Times New Roman" w:hAnsi="Times New Roman" w:cs="Times New Roman"/>
          <w:sz w:val="24"/>
          <w:szCs w:val="24"/>
        </w:rPr>
        <w:t>CustSerc</w:t>
      </w:r>
      <w:proofErr w:type="spellEnd"/>
      <w:r w:rsidR="00DF1127" w:rsidRPr="00473FB9">
        <w:rPr>
          <w:rFonts w:ascii="Times New Roman" w:hAnsi="Times New Roman" w:cs="Times New Roman"/>
          <w:sz w:val="24"/>
          <w:szCs w:val="24"/>
          <w:lang w:val="el-GR"/>
        </w:rPr>
        <w:t xml:space="preserve"> </w:t>
      </w:r>
      <w:r w:rsidR="00DF1127" w:rsidRPr="00473FB9">
        <w:rPr>
          <w:rFonts w:ascii="Times New Roman" w:hAnsi="Times New Roman" w:cs="Times New Roman"/>
          <w:sz w:val="24"/>
          <w:szCs w:val="24"/>
        </w:rPr>
        <w:t>Calls</w:t>
      </w:r>
      <w:r w:rsidR="00DF1127" w:rsidRPr="00473FB9">
        <w:rPr>
          <w:rFonts w:ascii="Times New Roman" w:hAnsi="Times New Roman" w:cs="Times New Roman"/>
          <w:sz w:val="24"/>
          <w:szCs w:val="24"/>
          <w:lang w:val="el-GR"/>
        </w:rPr>
        <w:t>) και για τον αριθμό των διεθνών κλήσεων (</w:t>
      </w:r>
      <w:r w:rsidR="00DF1127" w:rsidRPr="00473FB9">
        <w:rPr>
          <w:rFonts w:ascii="Times New Roman" w:hAnsi="Times New Roman" w:cs="Times New Roman"/>
          <w:sz w:val="24"/>
          <w:szCs w:val="24"/>
        </w:rPr>
        <w:t>Intl</w:t>
      </w:r>
      <w:r w:rsidR="00DF1127" w:rsidRPr="00473FB9">
        <w:rPr>
          <w:rFonts w:ascii="Times New Roman" w:hAnsi="Times New Roman" w:cs="Times New Roman"/>
          <w:sz w:val="24"/>
          <w:szCs w:val="24"/>
          <w:lang w:val="el-GR"/>
        </w:rPr>
        <w:t xml:space="preserve"> </w:t>
      </w:r>
      <w:r w:rsidR="00DF1127" w:rsidRPr="00473FB9">
        <w:rPr>
          <w:rFonts w:ascii="Times New Roman" w:hAnsi="Times New Roman" w:cs="Times New Roman"/>
          <w:sz w:val="24"/>
          <w:szCs w:val="24"/>
        </w:rPr>
        <w:t>Calls</w:t>
      </w:r>
      <w:r w:rsidR="00DF1127" w:rsidRPr="00473FB9">
        <w:rPr>
          <w:rFonts w:ascii="Times New Roman" w:hAnsi="Times New Roman" w:cs="Times New Roman"/>
          <w:sz w:val="24"/>
          <w:szCs w:val="24"/>
          <w:lang w:val="el-GR"/>
        </w:rPr>
        <w:t xml:space="preserve">). Όπως </w:t>
      </w:r>
      <w:proofErr w:type="spellStart"/>
      <w:r w:rsidR="00DF1127" w:rsidRPr="00473FB9">
        <w:rPr>
          <w:rFonts w:ascii="Times New Roman" w:hAnsi="Times New Roman" w:cs="Times New Roman"/>
          <w:sz w:val="24"/>
          <w:szCs w:val="24"/>
          <w:lang w:val="el-GR"/>
        </w:rPr>
        <w:t>δείνουν</w:t>
      </w:r>
      <w:proofErr w:type="spellEnd"/>
      <w:r w:rsidR="00DF1127" w:rsidRPr="00473FB9">
        <w:rPr>
          <w:rFonts w:ascii="Times New Roman" w:hAnsi="Times New Roman" w:cs="Times New Roman"/>
          <w:sz w:val="24"/>
          <w:szCs w:val="24"/>
          <w:lang w:val="el-GR"/>
        </w:rPr>
        <w:t xml:space="preserve"> και τα διαγράμματα παρακάτω και οι τρεις μεταβλητές παρουσιάζουν έντονη δεξιά συμμετρία γεγονός που μας υποδηλώνει ότι οι συνδρομητές δεν χρησιμοποιούν με την ίδια συχνότητα τις συγκεκριμένες υπηρεσίες.</w:t>
      </w:r>
    </w:p>
    <w:p w:rsidR="00DF1127" w:rsidRPr="00473FB9" w:rsidRDefault="00DF1127" w:rsidP="00473FB9">
      <w:pPr>
        <w:jc w:val="both"/>
        <w:rPr>
          <w:rFonts w:ascii="Times New Roman" w:hAnsi="Times New Roman" w:cs="Times New Roman"/>
          <w:noProof/>
          <w:sz w:val="24"/>
          <w:szCs w:val="24"/>
        </w:rPr>
      </w:pPr>
      <w:r w:rsidRPr="00473FB9">
        <w:rPr>
          <w:rFonts w:ascii="Times New Roman" w:hAnsi="Times New Roman" w:cs="Times New Roman"/>
          <w:noProof/>
          <w:sz w:val="24"/>
          <w:szCs w:val="24"/>
        </w:rPr>
        <w:lastRenderedPageBreak/>
        <w:drawing>
          <wp:inline distT="0" distB="0" distL="0" distR="0" wp14:anchorId="67632CAA" wp14:editId="43D58992">
            <wp:extent cx="26860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7487" cy="2928310"/>
                    </a:xfrm>
                    <a:prstGeom prst="rect">
                      <a:avLst/>
                    </a:prstGeom>
                  </pic:spPr>
                </pic:pic>
              </a:graphicData>
            </a:graphic>
          </wp:inline>
        </w:drawing>
      </w:r>
      <w:r w:rsidRPr="00473FB9">
        <w:rPr>
          <w:rFonts w:ascii="Times New Roman" w:hAnsi="Times New Roman" w:cs="Times New Roman"/>
          <w:noProof/>
          <w:sz w:val="24"/>
          <w:szCs w:val="24"/>
        </w:rPr>
        <w:t xml:space="preserve"> </w:t>
      </w:r>
      <w:r w:rsidRPr="00473FB9">
        <w:rPr>
          <w:rFonts w:ascii="Times New Roman" w:hAnsi="Times New Roman" w:cs="Times New Roman"/>
          <w:noProof/>
          <w:sz w:val="24"/>
          <w:szCs w:val="24"/>
        </w:rPr>
        <w:drawing>
          <wp:inline distT="0" distB="0" distL="0" distR="0" wp14:anchorId="0E8E4611" wp14:editId="54F05C49">
            <wp:extent cx="249555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2857500"/>
                    </a:xfrm>
                    <a:prstGeom prst="rect">
                      <a:avLst/>
                    </a:prstGeom>
                  </pic:spPr>
                </pic:pic>
              </a:graphicData>
            </a:graphic>
          </wp:inline>
        </w:drawing>
      </w:r>
    </w:p>
    <w:p w:rsidR="00E261E3" w:rsidRDefault="00DF1127" w:rsidP="00E261E3">
      <w:pPr>
        <w:keepNext/>
        <w:jc w:val="both"/>
      </w:pPr>
      <w:r w:rsidRPr="00473FB9">
        <w:rPr>
          <w:rFonts w:ascii="Times New Roman" w:hAnsi="Times New Roman" w:cs="Times New Roman"/>
          <w:noProof/>
          <w:sz w:val="24"/>
          <w:szCs w:val="24"/>
        </w:rPr>
        <w:drawing>
          <wp:inline distT="0" distB="0" distL="0" distR="0" wp14:anchorId="47A72EA1" wp14:editId="4842A8A2">
            <wp:extent cx="26289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1823" cy="2212257"/>
                    </a:xfrm>
                    <a:prstGeom prst="rect">
                      <a:avLst/>
                    </a:prstGeom>
                  </pic:spPr>
                </pic:pic>
              </a:graphicData>
            </a:graphic>
          </wp:inline>
        </w:drawing>
      </w:r>
    </w:p>
    <w:p w:rsidR="00DF1127" w:rsidRPr="00E261E3" w:rsidRDefault="00E261E3" w:rsidP="00E261E3">
      <w:pPr>
        <w:pStyle w:val="Caption"/>
        <w:jc w:val="both"/>
        <w:rPr>
          <w:rFonts w:ascii="Times New Roman" w:hAnsi="Times New Roman" w:cs="Times New Roman"/>
          <w:color w:val="auto"/>
          <w:sz w:val="24"/>
          <w:szCs w:val="24"/>
          <w:lang w:val="el-GR"/>
        </w:rPr>
      </w:pPr>
      <w:r w:rsidRPr="00E261E3">
        <w:rPr>
          <w:lang w:val="el-GR"/>
        </w:rPr>
        <w:t xml:space="preserve">Διάγραμμα </w:t>
      </w:r>
      <w:r>
        <w:fldChar w:fldCharType="begin"/>
      </w:r>
      <w:r w:rsidRPr="00E261E3">
        <w:rPr>
          <w:lang w:val="el-GR"/>
        </w:rPr>
        <w:instrText xml:space="preserve"> </w:instrText>
      </w:r>
      <w:r>
        <w:instrText>SEQ</w:instrText>
      </w:r>
      <w:r w:rsidRPr="00E261E3">
        <w:rPr>
          <w:lang w:val="el-GR"/>
        </w:rPr>
        <w:instrText xml:space="preserve"> Διάγραμμα \* </w:instrText>
      </w:r>
      <w:r>
        <w:instrText>ARABIC</w:instrText>
      </w:r>
      <w:r w:rsidRPr="00E261E3">
        <w:rPr>
          <w:lang w:val="el-GR"/>
        </w:rPr>
        <w:instrText xml:space="preserve"> </w:instrText>
      </w:r>
      <w:r>
        <w:fldChar w:fldCharType="separate"/>
      </w:r>
      <w:r w:rsidR="00FA1777" w:rsidRPr="00FA1777">
        <w:rPr>
          <w:noProof/>
          <w:lang w:val="el-GR"/>
        </w:rPr>
        <w:t>2</w:t>
      </w:r>
      <w:r>
        <w:fldChar w:fldCharType="end"/>
      </w:r>
      <w:r>
        <w:rPr>
          <w:lang w:val="el-GR"/>
        </w:rPr>
        <w:t>:</w:t>
      </w:r>
      <w:r w:rsidRPr="00E261E3">
        <w:rPr>
          <w:lang w:val="el-GR"/>
        </w:rPr>
        <w:t xml:space="preserve"> </w:t>
      </w:r>
      <w:r w:rsidRPr="00E261E3">
        <w:rPr>
          <w:color w:val="auto"/>
          <w:lang w:val="el-GR"/>
        </w:rPr>
        <w:t>Πάνω αριστερά : διάγραμμα βιολιού (</w:t>
      </w:r>
      <w:proofErr w:type="spellStart"/>
      <w:r w:rsidRPr="00E261E3">
        <w:rPr>
          <w:color w:val="auto"/>
          <w:lang w:val="el-GR"/>
        </w:rPr>
        <w:t>violin</w:t>
      </w:r>
      <w:proofErr w:type="spellEnd"/>
      <w:r w:rsidRPr="00E261E3">
        <w:rPr>
          <w:color w:val="auto"/>
          <w:lang w:val="el-GR"/>
        </w:rPr>
        <w:t xml:space="preserve"> </w:t>
      </w:r>
      <w:proofErr w:type="spellStart"/>
      <w:r w:rsidRPr="00E261E3">
        <w:rPr>
          <w:color w:val="auto"/>
          <w:lang w:val="el-GR"/>
        </w:rPr>
        <w:t>plots</w:t>
      </w:r>
      <w:proofErr w:type="spellEnd"/>
      <w:r w:rsidRPr="00E261E3">
        <w:rPr>
          <w:color w:val="auto"/>
          <w:lang w:val="el-GR"/>
        </w:rPr>
        <w:t xml:space="preserve"> ή </w:t>
      </w:r>
      <w:proofErr w:type="spellStart"/>
      <w:r w:rsidRPr="00E261E3">
        <w:rPr>
          <w:color w:val="auto"/>
          <w:lang w:val="el-GR"/>
        </w:rPr>
        <w:t>vioplots</w:t>
      </w:r>
      <w:proofErr w:type="spellEnd"/>
      <w:r w:rsidRPr="00E261E3">
        <w:rPr>
          <w:color w:val="auto"/>
          <w:lang w:val="el-GR"/>
        </w:rPr>
        <w:t>) . Πάνω δεξιά ιστόγραμμα  (</w:t>
      </w:r>
      <w:proofErr w:type="spellStart"/>
      <w:r w:rsidRPr="00E261E3">
        <w:rPr>
          <w:color w:val="auto"/>
          <w:lang w:val="el-GR"/>
        </w:rPr>
        <w:t>histogram</w:t>
      </w:r>
      <w:proofErr w:type="spellEnd"/>
      <w:r w:rsidRPr="00E261E3">
        <w:rPr>
          <w:color w:val="auto"/>
          <w:lang w:val="el-GR"/>
        </w:rPr>
        <w:t xml:space="preserve">). Κάτω αριστερά Q-Q </w:t>
      </w:r>
      <w:proofErr w:type="spellStart"/>
      <w:r w:rsidRPr="00E261E3">
        <w:rPr>
          <w:color w:val="auto"/>
          <w:lang w:val="el-GR"/>
        </w:rPr>
        <w:t>Plot</w:t>
      </w:r>
      <w:proofErr w:type="spellEnd"/>
      <w:r w:rsidRPr="00E261E3">
        <w:rPr>
          <w:color w:val="auto"/>
          <w:lang w:val="el-GR"/>
        </w:rPr>
        <w:t>. Κάτω δεξιά: Γράφημα πλαισίου απολήξεων. Υπάρχει έντονη δεξιά συμμετρία και αρκετές ακραίες τιμές.</w:t>
      </w:r>
    </w:p>
    <w:p w:rsidR="00E9030E" w:rsidRDefault="00E9030E"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Ιδιαίτερο ενδιαφέρον παρουσιάζουν και οι σχέσεις μεταξύ</w:t>
      </w:r>
      <w:r w:rsidR="00E76657" w:rsidRPr="00473FB9">
        <w:rPr>
          <w:rFonts w:ascii="Times New Roman" w:hAnsi="Times New Roman" w:cs="Times New Roman"/>
          <w:sz w:val="24"/>
          <w:szCs w:val="24"/>
          <w:lang w:val="el-GR"/>
        </w:rPr>
        <w:t xml:space="preserve"> ορισμένων μεταβλητών με το ζητούμενο αυτής της ανάλυσης που είναι το αν ο πελάτης αποχώρησε από την εταιρία η όχι. Το 42% των πελατών που έχει ενεργοποιημένη την υπηρεσία για τις διεθνείς κλήσεις επέλεξε τελικά να αλλάξει πάροχο κινητής τηλεφωνίας. Το ποσοστό αυτό είναι αισθητά πιο μικρό για την υπηρεσία των φωνητικών μηνυμάτων όπου μόλις το 9%. Επίσης</w:t>
      </w:r>
      <w:r w:rsidR="00026EB0" w:rsidRPr="00473FB9">
        <w:rPr>
          <w:rFonts w:ascii="Times New Roman" w:hAnsi="Times New Roman" w:cs="Times New Roman"/>
          <w:sz w:val="24"/>
          <w:szCs w:val="24"/>
          <w:lang w:val="el-GR"/>
        </w:rPr>
        <w:t xml:space="preserve"> οι πολιτείες  Αριζόνα , Καλιφόρνια , </w:t>
      </w:r>
      <w:proofErr w:type="spellStart"/>
      <w:r w:rsidR="00026EB0" w:rsidRPr="00473FB9">
        <w:rPr>
          <w:rFonts w:ascii="Times New Roman" w:hAnsi="Times New Roman" w:cs="Times New Roman"/>
          <w:sz w:val="24"/>
          <w:szCs w:val="24"/>
          <w:lang w:val="el-GR"/>
        </w:rPr>
        <w:t>Μέιν</w:t>
      </w:r>
      <w:proofErr w:type="spellEnd"/>
      <w:r w:rsidR="00026EB0" w:rsidRPr="00473FB9">
        <w:rPr>
          <w:rFonts w:ascii="Times New Roman" w:hAnsi="Times New Roman" w:cs="Times New Roman"/>
          <w:sz w:val="24"/>
          <w:szCs w:val="24"/>
          <w:lang w:val="el-GR"/>
        </w:rPr>
        <w:t xml:space="preserve"> , </w:t>
      </w:r>
      <w:proofErr w:type="spellStart"/>
      <w:r w:rsidR="00026EB0" w:rsidRPr="00473FB9">
        <w:rPr>
          <w:rFonts w:ascii="Times New Roman" w:hAnsi="Times New Roman" w:cs="Times New Roman"/>
          <w:sz w:val="24"/>
          <w:szCs w:val="24"/>
          <w:lang w:val="el-GR"/>
        </w:rPr>
        <w:t>Μέριλανντ</w:t>
      </w:r>
      <w:proofErr w:type="spellEnd"/>
      <w:r w:rsidR="00026EB0" w:rsidRPr="00473FB9">
        <w:rPr>
          <w:rFonts w:ascii="Times New Roman" w:hAnsi="Times New Roman" w:cs="Times New Roman"/>
          <w:sz w:val="24"/>
          <w:szCs w:val="24"/>
          <w:lang w:val="el-GR"/>
        </w:rPr>
        <w:t xml:space="preserve"> , Μίσιγκαν ,</w:t>
      </w:r>
      <w:proofErr w:type="spellStart"/>
      <w:r w:rsidR="00026EB0" w:rsidRPr="00473FB9">
        <w:rPr>
          <w:rFonts w:ascii="Times New Roman" w:hAnsi="Times New Roman" w:cs="Times New Roman"/>
          <w:sz w:val="24"/>
          <w:szCs w:val="24"/>
          <w:lang w:val="el-GR"/>
        </w:rPr>
        <w:t>Μισισίπι</w:t>
      </w:r>
      <w:proofErr w:type="spellEnd"/>
      <w:r w:rsidR="00026EB0" w:rsidRPr="00473FB9">
        <w:rPr>
          <w:rFonts w:ascii="Times New Roman" w:hAnsi="Times New Roman" w:cs="Times New Roman"/>
          <w:sz w:val="24"/>
          <w:szCs w:val="24"/>
          <w:lang w:val="el-GR"/>
        </w:rPr>
        <w:t xml:space="preserve"> , Μοντάνα , Νεβάδα Νότια Καρολίνα και Τέξας παρουσιάζουν ποσοστά </w:t>
      </w:r>
      <w:r w:rsidR="00F317CA" w:rsidRPr="00473FB9">
        <w:rPr>
          <w:rFonts w:ascii="Times New Roman" w:hAnsi="Times New Roman" w:cs="Times New Roman"/>
          <w:sz w:val="24"/>
          <w:szCs w:val="24"/>
          <w:lang w:val="el-GR"/>
        </w:rPr>
        <w:t xml:space="preserve">αποχώρησης </w:t>
      </w:r>
      <w:r w:rsidR="00026EB0" w:rsidRPr="00473FB9">
        <w:rPr>
          <w:rFonts w:ascii="Times New Roman" w:hAnsi="Times New Roman" w:cs="Times New Roman"/>
          <w:sz w:val="24"/>
          <w:szCs w:val="24"/>
          <w:lang w:val="el-GR"/>
        </w:rPr>
        <w:t>μεγαλύτερα του 20%</w:t>
      </w:r>
      <w:r w:rsidR="00F317CA" w:rsidRPr="00473FB9">
        <w:rPr>
          <w:rFonts w:ascii="Times New Roman" w:hAnsi="Times New Roman" w:cs="Times New Roman"/>
          <w:sz w:val="24"/>
          <w:szCs w:val="24"/>
          <w:lang w:val="el-GR"/>
        </w:rPr>
        <w:t xml:space="preserve"> ενώ αντιθέτως οι πολιτείες Αλάσκα , Αριζόνα , Ουάσιγκτον , Χαβάη , Αϊόβα ,</w:t>
      </w:r>
      <w:proofErr w:type="spellStart"/>
      <w:r w:rsidR="00F317CA" w:rsidRPr="00473FB9">
        <w:rPr>
          <w:rFonts w:ascii="Times New Roman" w:hAnsi="Times New Roman" w:cs="Times New Roman"/>
          <w:sz w:val="24"/>
          <w:szCs w:val="24"/>
          <w:lang w:val="el-GR"/>
        </w:rPr>
        <w:t>Ιλινόις</w:t>
      </w:r>
      <w:proofErr w:type="spellEnd"/>
      <w:r w:rsidR="00F317CA" w:rsidRPr="00473FB9">
        <w:rPr>
          <w:rFonts w:ascii="Times New Roman" w:hAnsi="Times New Roman" w:cs="Times New Roman"/>
          <w:sz w:val="24"/>
          <w:szCs w:val="24"/>
          <w:lang w:val="el-GR"/>
        </w:rPr>
        <w:t xml:space="preserve"> , </w:t>
      </w:r>
      <w:proofErr w:type="spellStart"/>
      <w:r w:rsidR="00F317CA" w:rsidRPr="00473FB9">
        <w:rPr>
          <w:rFonts w:ascii="Times New Roman" w:hAnsi="Times New Roman" w:cs="Times New Roman"/>
          <w:sz w:val="24"/>
          <w:szCs w:val="24"/>
          <w:lang w:val="el-GR"/>
        </w:rPr>
        <w:t>Ρόουντ</w:t>
      </w:r>
      <w:proofErr w:type="spellEnd"/>
      <w:r w:rsidR="00F317CA" w:rsidRPr="00473FB9">
        <w:rPr>
          <w:rFonts w:ascii="Times New Roman" w:hAnsi="Times New Roman" w:cs="Times New Roman"/>
          <w:sz w:val="24"/>
          <w:szCs w:val="24"/>
          <w:lang w:val="el-GR"/>
        </w:rPr>
        <w:t xml:space="preserve"> </w:t>
      </w:r>
      <w:proofErr w:type="spellStart"/>
      <w:r w:rsidR="00F317CA" w:rsidRPr="00473FB9">
        <w:rPr>
          <w:rFonts w:ascii="Times New Roman" w:hAnsi="Times New Roman" w:cs="Times New Roman"/>
          <w:sz w:val="24"/>
          <w:szCs w:val="24"/>
          <w:lang w:val="el-GR"/>
        </w:rPr>
        <w:t>Άιλαντ</w:t>
      </w:r>
      <w:proofErr w:type="spellEnd"/>
      <w:r w:rsidR="00F317CA" w:rsidRPr="00473FB9">
        <w:rPr>
          <w:rFonts w:ascii="Times New Roman" w:hAnsi="Times New Roman" w:cs="Times New Roman"/>
          <w:sz w:val="24"/>
          <w:szCs w:val="24"/>
          <w:lang w:val="el-GR"/>
        </w:rPr>
        <w:t xml:space="preserve"> , </w:t>
      </w:r>
      <w:proofErr w:type="spellStart"/>
      <w:r w:rsidR="00F317CA" w:rsidRPr="00473FB9">
        <w:rPr>
          <w:rFonts w:ascii="Times New Roman" w:hAnsi="Times New Roman" w:cs="Times New Roman"/>
          <w:sz w:val="24"/>
          <w:szCs w:val="24"/>
          <w:lang w:val="el-GR"/>
        </w:rPr>
        <w:t>Τένεσυ</w:t>
      </w:r>
      <w:proofErr w:type="spellEnd"/>
      <w:r w:rsidR="00F317CA" w:rsidRPr="00473FB9">
        <w:rPr>
          <w:rFonts w:ascii="Times New Roman" w:hAnsi="Times New Roman" w:cs="Times New Roman"/>
          <w:sz w:val="24"/>
          <w:szCs w:val="24"/>
          <w:lang w:val="el-GR"/>
        </w:rPr>
        <w:t xml:space="preserve"> , </w:t>
      </w:r>
      <w:proofErr w:type="spellStart"/>
      <w:r w:rsidR="00F317CA" w:rsidRPr="00473FB9">
        <w:rPr>
          <w:rFonts w:ascii="Times New Roman" w:hAnsi="Times New Roman" w:cs="Times New Roman"/>
          <w:sz w:val="24"/>
          <w:szCs w:val="24"/>
          <w:lang w:val="el-GR"/>
        </w:rPr>
        <w:t>Γο</w:t>
      </w:r>
      <w:r w:rsidR="00530618" w:rsidRPr="00473FB9">
        <w:rPr>
          <w:rFonts w:ascii="Times New Roman" w:hAnsi="Times New Roman" w:cs="Times New Roman"/>
          <w:sz w:val="24"/>
          <w:szCs w:val="24"/>
          <w:lang w:val="el-GR"/>
        </w:rPr>
        <w:t>υ</w:t>
      </w:r>
      <w:r w:rsidR="00F317CA" w:rsidRPr="00473FB9">
        <w:rPr>
          <w:rFonts w:ascii="Times New Roman" w:hAnsi="Times New Roman" w:cs="Times New Roman"/>
          <w:sz w:val="24"/>
          <w:szCs w:val="24"/>
          <w:lang w:val="el-GR"/>
        </w:rPr>
        <w:t>ισκόζιν</w:t>
      </w:r>
      <w:proofErr w:type="spellEnd"/>
      <w:r w:rsidR="00F317CA" w:rsidRPr="00473FB9">
        <w:rPr>
          <w:rFonts w:ascii="Times New Roman" w:hAnsi="Times New Roman" w:cs="Times New Roman"/>
          <w:sz w:val="24"/>
          <w:szCs w:val="24"/>
          <w:lang w:val="el-GR"/>
        </w:rPr>
        <w:t xml:space="preserve"> και </w:t>
      </w:r>
      <w:proofErr w:type="spellStart"/>
      <w:r w:rsidR="00F317CA" w:rsidRPr="00473FB9">
        <w:rPr>
          <w:rFonts w:ascii="Times New Roman" w:hAnsi="Times New Roman" w:cs="Times New Roman"/>
          <w:sz w:val="24"/>
          <w:szCs w:val="24"/>
          <w:lang w:val="el-GR"/>
        </w:rPr>
        <w:t>Γουομίν</w:t>
      </w:r>
      <w:proofErr w:type="spellEnd"/>
      <w:r w:rsidR="00F317CA" w:rsidRPr="00473FB9">
        <w:rPr>
          <w:rFonts w:ascii="Times New Roman" w:hAnsi="Times New Roman" w:cs="Times New Roman"/>
          <w:sz w:val="24"/>
          <w:szCs w:val="24"/>
          <w:lang w:val="el-GR"/>
        </w:rPr>
        <w:t xml:space="preserve"> να έχουν ποσοστά αποχώρησης κάτω του 10%.   Τέλος δεν παρατηρείται κάποια διαφορά στα ποσοστά μεταξύ των δύο φύλλων. Όλα τα παραπάνω συμπεράσματα παρουσιάζονται στο</w:t>
      </w:r>
      <w:r w:rsidR="00D3729B">
        <w:rPr>
          <w:rFonts w:ascii="Times New Roman" w:hAnsi="Times New Roman" w:cs="Times New Roman"/>
          <w:sz w:val="24"/>
          <w:szCs w:val="24"/>
          <w:lang w:val="el-GR"/>
        </w:rPr>
        <w:t xml:space="preserve"> διάγραμμα</w:t>
      </w:r>
      <w:r w:rsidR="00F317CA" w:rsidRPr="00473FB9">
        <w:rPr>
          <w:rFonts w:ascii="Times New Roman" w:hAnsi="Times New Roman" w:cs="Times New Roman"/>
          <w:sz w:val="24"/>
          <w:szCs w:val="24"/>
          <w:lang w:val="el-GR"/>
        </w:rPr>
        <w:t xml:space="preserve"> </w:t>
      </w:r>
      <w:r w:rsidR="00D3729B">
        <w:rPr>
          <w:rFonts w:ascii="Times New Roman" w:hAnsi="Times New Roman" w:cs="Times New Roman"/>
          <w:sz w:val="24"/>
          <w:szCs w:val="24"/>
          <w:lang w:val="el-GR"/>
        </w:rPr>
        <w:t>(</w:t>
      </w:r>
      <w:r w:rsidR="00F317CA" w:rsidRPr="00473FB9">
        <w:rPr>
          <w:rFonts w:ascii="Times New Roman" w:hAnsi="Times New Roman" w:cs="Times New Roman"/>
          <w:sz w:val="24"/>
          <w:szCs w:val="24"/>
          <w:lang w:val="el-GR"/>
        </w:rPr>
        <w:t>Διάγραμμα 3</w:t>
      </w:r>
      <w:r w:rsidR="00D3729B">
        <w:rPr>
          <w:rFonts w:ascii="Times New Roman" w:hAnsi="Times New Roman" w:cs="Times New Roman"/>
          <w:sz w:val="24"/>
          <w:szCs w:val="24"/>
          <w:lang w:val="el-GR"/>
        </w:rPr>
        <w:t>)</w:t>
      </w:r>
      <w:r w:rsidR="00F317CA" w:rsidRPr="00473FB9">
        <w:rPr>
          <w:rFonts w:ascii="Times New Roman" w:hAnsi="Times New Roman" w:cs="Times New Roman"/>
          <w:sz w:val="24"/>
          <w:szCs w:val="24"/>
          <w:lang w:val="el-GR"/>
        </w:rPr>
        <w:t>.</w:t>
      </w:r>
    </w:p>
    <w:p w:rsidR="00E261E3" w:rsidRDefault="00E261E3" w:rsidP="00473FB9">
      <w:pPr>
        <w:jc w:val="both"/>
        <w:rPr>
          <w:rFonts w:ascii="Times New Roman" w:hAnsi="Times New Roman" w:cs="Times New Roman"/>
          <w:sz w:val="24"/>
          <w:szCs w:val="24"/>
          <w:lang w:val="el-GR"/>
        </w:rPr>
      </w:pPr>
    </w:p>
    <w:p w:rsidR="00E261E3" w:rsidRDefault="00E261E3" w:rsidP="00473FB9">
      <w:pPr>
        <w:jc w:val="both"/>
        <w:rPr>
          <w:rFonts w:ascii="Times New Roman" w:hAnsi="Times New Roman" w:cs="Times New Roman"/>
          <w:sz w:val="24"/>
          <w:szCs w:val="24"/>
          <w:lang w:val="el-GR"/>
        </w:rPr>
      </w:pPr>
      <w:r>
        <w:rPr>
          <w:rFonts w:ascii="Times New Roman" w:hAnsi="Times New Roman" w:cs="Times New Roman"/>
          <w:noProof/>
          <w:sz w:val="24"/>
          <w:szCs w:val="24"/>
          <w:lang w:val="el-GR"/>
        </w:rPr>
        <w:lastRenderedPageBreak/>
        <w:drawing>
          <wp:inline distT="0" distB="0" distL="0" distR="0" wp14:anchorId="6AB7D2E3">
            <wp:extent cx="2542540" cy="2573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2540" cy="2573020"/>
                    </a:xfrm>
                    <a:prstGeom prst="rect">
                      <a:avLst/>
                    </a:prstGeom>
                    <a:noFill/>
                  </pic:spPr>
                </pic:pic>
              </a:graphicData>
            </a:graphic>
          </wp:inline>
        </w:drawing>
      </w:r>
      <w:r w:rsidR="00FA1777">
        <w:rPr>
          <w:rFonts w:ascii="Times New Roman" w:hAnsi="Times New Roman" w:cs="Times New Roman"/>
          <w:noProof/>
          <w:sz w:val="24"/>
          <w:szCs w:val="24"/>
          <w:lang w:val="el-GR"/>
        </w:rPr>
        <w:drawing>
          <wp:inline distT="0" distB="0" distL="0" distR="0" wp14:anchorId="66187F1F" wp14:editId="54D1C517">
            <wp:extent cx="2536190" cy="26460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2646045"/>
                    </a:xfrm>
                    <a:prstGeom prst="rect">
                      <a:avLst/>
                    </a:prstGeom>
                    <a:noFill/>
                  </pic:spPr>
                </pic:pic>
              </a:graphicData>
            </a:graphic>
          </wp:inline>
        </w:drawing>
      </w:r>
    </w:p>
    <w:p w:rsidR="00FA1777" w:rsidRDefault="00FA1777" w:rsidP="00FA1777">
      <w:pPr>
        <w:keepNext/>
        <w:jc w:val="both"/>
      </w:pPr>
      <w:r>
        <w:rPr>
          <w:rFonts w:ascii="Times New Roman" w:hAnsi="Times New Roman" w:cs="Times New Roman"/>
          <w:noProof/>
          <w:sz w:val="24"/>
          <w:szCs w:val="24"/>
          <w:lang w:val="el-GR"/>
        </w:rPr>
        <w:drawing>
          <wp:inline distT="0" distB="0" distL="0" distR="0" wp14:anchorId="3E5D84EB">
            <wp:extent cx="2304415" cy="253619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4415" cy="2536190"/>
                    </a:xfrm>
                    <a:prstGeom prst="rect">
                      <a:avLst/>
                    </a:prstGeom>
                    <a:noFill/>
                  </pic:spPr>
                </pic:pic>
              </a:graphicData>
            </a:graphic>
          </wp:inline>
        </w:drawing>
      </w:r>
      <w:r>
        <w:rPr>
          <w:rFonts w:ascii="Times New Roman" w:hAnsi="Times New Roman" w:cs="Times New Roman"/>
          <w:noProof/>
          <w:sz w:val="24"/>
          <w:szCs w:val="24"/>
          <w:lang w:val="el-GR"/>
        </w:rPr>
        <w:drawing>
          <wp:inline distT="0" distB="0" distL="0" distR="0" wp14:anchorId="29AFB521" wp14:editId="54C47AFE">
            <wp:extent cx="2822575" cy="24872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575" cy="2487295"/>
                    </a:xfrm>
                    <a:prstGeom prst="rect">
                      <a:avLst/>
                    </a:prstGeom>
                    <a:noFill/>
                  </pic:spPr>
                </pic:pic>
              </a:graphicData>
            </a:graphic>
          </wp:inline>
        </w:drawing>
      </w:r>
    </w:p>
    <w:p w:rsidR="00FA1777" w:rsidRPr="00C218C3" w:rsidRDefault="00FA1777" w:rsidP="003F12FF">
      <w:pPr>
        <w:pStyle w:val="Caption"/>
        <w:jc w:val="both"/>
        <w:rPr>
          <w:rFonts w:ascii="Times New Roman" w:hAnsi="Times New Roman" w:cs="Times New Roman"/>
          <w:sz w:val="24"/>
          <w:szCs w:val="24"/>
        </w:rPr>
      </w:pPr>
      <w:r w:rsidRPr="00FA1777">
        <w:rPr>
          <w:lang w:val="el-GR"/>
        </w:rPr>
        <w:t xml:space="preserve">Διάγραμμα </w:t>
      </w:r>
      <w:r>
        <w:fldChar w:fldCharType="begin"/>
      </w:r>
      <w:r w:rsidRPr="00FA1777">
        <w:rPr>
          <w:lang w:val="el-GR"/>
        </w:rPr>
        <w:instrText xml:space="preserve"> </w:instrText>
      </w:r>
      <w:r>
        <w:instrText>SEQ</w:instrText>
      </w:r>
      <w:r w:rsidRPr="00FA1777">
        <w:rPr>
          <w:lang w:val="el-GR"/>
        </w:rPr>
        <w:instrText xml:space="preserve"> Διάγραμμα \* </w:instrText>
      </w:r>
      <w:r>
        <w:instrText>ARABIC</w:instrText>
      </w:r>
      <w:r w:rsidRPr="00FA1777">
        <w:rPr>
          <w:lang w:val="el-GR"/>
        </w:rPr>
        <w:instrText xml:space="preserve"> </w:instrText>
      </w:r>
      <w:r>
        <w:fldChar w:fldCharType="separate"/>
      </w:r>
      <w:r w:rsidRPr="00706E9B">
        <w:rPr>
          <w:noProof/>
          <w:lang w:val="el-GR"/>
        </w:rPr>
        <w:t>3</w:t>
      </w:r>
      <w:r>
        <w:fldChar w:fldCharType="end"/>
      </w:r>
      <w:r w:rsidRPr="00FA1777">
        <w:rPr>
          <w:lang w:val="el-GR"/>
        </w:rPr>
        <w:t>:</w:t>
      </w:r>
      <w:r w:rsidR="00C218C3">
        <w:rPr>
          <w:lang w:val="el-GR"/>
        </w:rPr>
        <w:t xml:space="preserve"> </w:t>
      </w:r>
      <w:r w:rsidR="00C218C3">
        <w:t>Bar plots.</w:t>
      </w:r>
    </w:p>
    <w:p w:rsidR="00DB766D" w:rsidRPr="00473FB9" w:rsidRDefault="00DB766D"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t>Συνεχίζοντας την ανάλυση φαίνεται ότι (όπως είναι και άλλωστε λογικό) οι κλήσεις προς το κέντρο εξυπηρέτησης πελατών έχει επηρεάζει έντονα αρνητικά την απόφαση των συνδρομητών για να αποχωρήσουν. Πιο συγκεκριμένα όπως φαίνεται και στον Πίνακα 1 τα ποσοστά αποχώρησης εκτοξεύονται πάνω από το 40% όταν οι κλήσεις ξεπερνούν τις 4.</w:t>
      </w:r>
    </w:p>
    <w:p w:rsidR="00FA1777" w:rsidRDefault="00166DB8" w:rsidP="00FA1777">
      <w:pPr>
        <w:keepNext/>
        <w:jc w:val="both"/>
      </w:pPr>
      <w:r w:rsidRPr="00473FB9">
        <w:rPr>
          <w:rFonts w:ascii="Times New Roman" w:hAnsi="Times New Roman" w:cs="Times New Roman"/>
          <w:noProof/>
          <w:sz w:val="24"/>
          <w:szCs w:val="24"/>
        </w:rPr>
        <w:drawing>
          <wp:inline distT="0" distB="0" distL="0" distR="0" wp14:anchorId="2DD5FDEC" wp14:editId="691615EB">
            <wp:extent cx="4209783" cy="1247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7154" cy="1249960"/>
                    </a:xfrm>
                    <a:prstGeom prst="rect">
                      <a:avLst/>
                    </a:prstGeom>
                  </pic:spPr>
                </pic:pic>
              </a:graphicData>
            </a:graphic>
          </wp:inline>
        </w:drawing>
      </w:r>
    </w:p>
    <w:p w:rsidR="00166DB8" w:rsidRPr="00FA1777" w:rsidRDefault="00FA1777" w:rsidP="00FA1777">
      <w:pPr>
        <w:pStyle w:val="Caption"/>
        <w:jc w:val="both"/>
        <w:rPr>
          <w:rFonts w:ascii="Times New Roman" w:hAnsi="Times New Roman" w:cs="Times New Roman"/>
          <w:color w:val="auto"/>
          <w:sz w:val="24"/>
          <w:szCs w:val="24"/>
          <w:lang w:val="el-GR"/>
        </w:rPr>
      </w:pPr>
      <w:r w:rsidRPr="00FA1777">
        <w:rPr>
          <w:lang w:val="el-GR"/>
        </w:rPr>
        <w:t xml:space="preserve">Πίνακας </w:t>
      </w:r>
      <w:r>
        <w:fldChar w:fldCharType="begin"/>
      </w:r>
      <w:r w:rsidRPr="00FA1777">
        <w:rPr>
          <w:lang w:val="el-GR"/>
        </w:rPr>
        <w:instrText xml:space="preserve"> </w:instrText>
      </w:r>
      <w:r>
        <w:instrText>SEQ</w:instrText>
      </w:r>
      <w:r w:rsidRPr="00FA1777">
        <w:rPr>
          <w:lang w:val="el-GR"/>
        </w:rPr>
        <w:instrText xml:space="preserve"> Πίνακας \* </w:instrText>
      </w:r>
      <w:r>
        <w:instrText>ARABIC</w:instrText>
      </w:r>
      <w:r w:rsidRPr="00FA1777">
        <w:rPr>
          <w:lang w:val="el-GR"/>
        </w:rPr>
        <w:instrText xml:space="preserve"> </w:instrText>
      </w:r>
      <w:r>
        <w:fldChar w:fldCharType="separate"/>
      </w:r>
      <w:r w:rsidR="00C218C3">
        <w:rPr>
          <w:noProof/>
        </w:rPr>
        <w:t>1</w:t>
      </w:r>
      <w:r>
        <w:fldChar w:fldCharType="end"/>
      </w:r>
      <w:r>
        <w:rPr>
          <w:lang w:val="el-GR"/>
        </w:rPr>
        <w:t>:</w:t>
      </w:r>
      <w:r w:rsidRPr="00FA1777">
        <w:rPr>
          <w:lang w:val="el-GR"/>
        </w:rPr>
        <w:t xml:space="preserve"> </w:t>
      </w:r>
      <w:r w:rsidRPr="00FA1777">
        <w:rPr>
          <w:color w:val="auto"/>
          <w:lang w:val="el-GR"/>
        </w:rPr>
        <w:t>Ποσοστά αποχώρησης συνδρομητών</w:t>
      </w:r>
    </w:p>
    <w:p w:rsidR="00FA1777" w:rsidRDefault="00FA1777" w:rsidP="00473FB9">
      <w:pPr>
        <w:jc w:val="both"/>
        <w:rPr>
          <w:rFonts w:ascii="Times New Roman" w:hAnsi="Times New Roman" w:cs="Times New Roman"/>
          <w:sz w:val="24"/>
          <w:szCs w:val="24"/>
          <w:lang w:val="el-GR"/>
        </w:rPr>
      </w:pPr>
    </w:p>
    <w:p w:rsidR="005D3F87" w:rsidRPr="00473FB9" w:rsidRDefault="005D3F87" w:rsidP="00473FB9">
      <w:pPr>
        <w:jc w:val="both"/>
        <w:rPr>
          <w:rFonts w:ascii="Times New Roman" w:hAnsi="Times New Roman" w:cs="Times New Roman"/>
          <w:sz w:val="24"/>
          <w:szCs w:val="24"/>
          <w:lang w:val="el-GR"/>
        </w:rPr>
      </w:pPr>
      <w:r w:rsidRPr="00473FB9">
        <w:rPr>
          <w:rFonts w:ascii="Times New Roman" w:hAnsi="Times New Roman" w:cs="Times New Roman"/>
          <w:sz w:val="24"/>
          <w:szCs w:val="24"/>
          <w:lang w:val="el-GR"/>
        </w:rPr>
        <w:lastRenderedPageBreak/>
        <w:t xml:space="preserve">Τέλος συγκρίνοντας τις τιμές του συνόλου των κλήσεων , λεπτών και χρεώσεων σε σχέση με την αποχώρηση των πελατών το μόνο που θα μπορούσε να συμπεράνει </w:t>
      </w:r>
      <w:r w:rsidR="006F686C" w:rsidRPr="00473FB9">
        <w:rPr>
          <w:rFonts w:ascii="Times New Roman" w:hAnsi="Times New Roman" w:cs="Times New Roman"/>
          <w:sz w:val="24"/>
          <w:szCs w:val="24"/>
          <w:lang w:val="el-GR"/>
        </w:rPr>
        <w:t>κάνεις</w:t>
      </w:r>
      <w:r w:rsidRPr="00473FB9">
        <w:rPr>
          <w:rFonts w:ascii="Times New Roman" w:hAnsi="Times New Roman" w:cs="Times New Roman"/>
          <w:sz w:val="24"/>
          <w:szCs w:val="24"/>
          <w:lang w:val="el-GR"/>
        </w:rPr>
        <w:t xml:space="preserve"> είναι ότι κατά κανόνα η πλειοψηφία των πελατών που επέλεξαν να αλλάξουν πάροχο φαίνεται να είναι αυτοί που μιλούν περισσότερο κατά την διάρκεια της ημέρας. Το γεγονός αυτό </w:t>
      </w:r>
      <w:r w:rsidR="006F686C" w:rsidRPr="00473FB9">
        <w:rPr>
          <w:rFonts w:ascii="Times New Roman" w:hAnsi="Times New Roman" w:cs="Times New Roman"/>
          <w:sz w:val="24"/>
          <w:szCs w:val="24"/>
          <w:lang w:val="el-GR"/>
        </w:rPr>
        <w:t xml:space="preserve">οφείλεται προφανώς στο ότι οι χρεώσεις αυτήν την χρονική περίοδο είναι ψηλότερες σε σχέση με αυτές που ισχύουν το απόγευμα ή την νύχτα (0,17€ το λεπτό). Η σχέση αυτή φαίνεται ξεκάθαρα στο </w:t>
      </w:r>
      <w:r w:rsidR="00FA1777">
        <w:rPr>
          <w:rFonts w:ascii="Times New Roman" w:hAnsi="Times New Roman" w:cs="Times New Roman"/>
          <w:sz w:val="24"/>
          <w:szCs w:val="24"/>
          <w:lang w:val="el-GR"/>
        </w:rPr>
        <w:t xml:space="preserve">παρακάτω </w:t>
      </w:r>
      <w:r w:rsidR="006F686C" w:rsidRPr="00473FB9">
        <w:rPr>
          <w:rFonts w:ascii="Times New Roman" w:hAnsi="Times New Roman" w:cs="Times New Roman"/>
          <w:sz w:val="24"/>
          <w:szCs w:val="24"/>
          <w:lang w:val="el-GR"/>
        </w:rPr>
        <w:t xml:space="preserve">διάγραμμα </w:t>
      </w:r>
      <w:r w:rsidR="00FA1777">
        <w:rPr>
          <w:rFonts w:ascii="Times New Roman" w:hAnsi="Times New Roman" w:cs="Times New Roman"/>
          <w:sz w:val="24"/>
          <w:szCs w:val="24"/>
          <w:lang w:val="el-GR"/>
        </w:rPr>
        <w:t>(Διάγραμμα 4).</w:t>
      </w:r>
    </w:p>
    <w:p w:rsidR="005D3F87" w:rsidRPr="00473FB9" w:rsidRDefault="005D3F87" w:rsidP="00473FB9">
      <w:pPr>
        <w:jc w:val="both"/>
        <w:rPr>
          <w:rFonts w:ascii="Times New Roman" w:hAnsi="Times New Roman" w:cs="Times New Roman"/>
          <w:sz w:val="24"/>
          <w:szCs w:val="24"/>
          <w:lang w:val="el-GR"/>
        </w:rPr>
      </w:pPr>
    </w:p>
    <w:p w:rsidR="00FA1777" w:rsidRDefault="005D3F87" w:rsidP="00FA1777">
      <w:pPr>
        <w:keepNext/>
        <w:jc w:val="both"/>
      </w:pPr>
      <w:r w:rsidRPr="00473FB9">
        <w:rPr>
          <w:rFonts w:ascii="Times New Roman" w:hAnsi="Times New Roman" w:cs="Times New Roman"/>
          <w:noProof/>
          <w:sz w:val="24"/>
          <w:szCs w:val="24"/>
        </w:rPr>
        <w:drawing>
          <wp:inline distT="0" distB="0" distL="0" distR="0" wp14:anchorId="2C962D75" wp14:editId="128E72D4">
            <wp:extent cx="5274310" cy="3886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86200"/>
                    </a:xfrm>
                    <a:prstGeom prst="rect">
                      <a:avLst/>
                    </a:prstGeom>
                  </pic:spPr>
                </pic:pic>
              </a:graphicData>
            </a:graphic>
          </wp:inline>
        </w:drawing>
      </w:r>
    </w:p>
    <w:p w:rsidR="005D3F87" w:rsidRPr="00FA1777" w:rsidRDefault="00FA1777" w:rsidP="00FA1777">
      <w:pPr>
        <w:pStyle w:val="Caption"/>
        <w:jc w:val="both"/>
        <w:rPr>
          <w:rFonts w:ascii="Times New Roman" w:hAnsi="Times New Roman" w:cs="Times New Roman"/>
          <w:sz w:val="24"/>
          <w:szCs w:val="24"/>
          <w:lang w:val="el-GR"/>
        </w:rPr>
      </w:pPr>
      <w:r w:rsidRPr="00FA1777">
        <w:rPr>
          <w:lang w:val="el-GR"/>
        </w:rPr>
        <w:t xml:space="preserve">Διάγραμμα </w:t>
      </w:r>
      <w:r>
        <w:fldChar w:fldCharType="begin"/>
      </w:r>
      <w:r w:rsidRPr="00FA1777">
        <w:rPr>
          <w:lang w:val="el-GR"/>
        </w:rPr>
        <w:instrText xml:space="preserve"> </w:instrText>
      </w:r>
      <w:r>
        <w:instrText>SEQ</w:instrText>
      </w:r>
      <w:r w:rsidRPr="00FA1777">
        <w:rPr>
          <w:lang w:val="el-GR"/>
        </w:rPr>
        <w:instrText xml:space="preserve"> Διάγραμμα \* </w:instrText>
      </w:r>
      <w:r>
        <w:instrText>ARABIC</w:instrText>
      </w:r>
      <w:r w:rsidRPr="00FA1777">
        <w:rPr>
          <w:lang w:val="el-GR"/>
        </w:rPr>
        <w:instrText xml:space="preserve"> </w:instrText>
      </w:r>
      <w:r>
        <w:fldChar w:fldCharType="separate"/>
      </w:r>
      <w:r w:rsidRPr="00FA1777">
        <w:rPr>
          <w:noProof/>
          <w:lang w:val="el-GR"/>
        </w:rPr>
        <w:t>4</w:t>
      </w:r>
      <w:r>
        <w:fldChar w:fldCharType="end"/>
      </w:r>
      <w:r>
        <w:rPr>
          <w:lang w:val="el-GR"/>
        </w:rPr>
        <w:t xml:space="preserve">: </w:t>
      </w:r>
      <w:r w:rsidRPr="00FA1777">
        <w:rPr>
          <w:color w:val="auto"/>
          <w:lang w:val="el-GR"/>
        </w:rPr>
        <w:t>Στον άξονα Χ η χρέωση ανά λεπτό για την ημέρα, στον άξονα Υ τα λεπτά χρέωσης για τις κλήσεις στην διάρκεια της ημέρας. Οι δύο τιμές είναι πάνω σε μία ευθεία καθώς η χρέωση ανά λεπτό είναι σταθερή και ίση  με 0,17€ ανά λεπτό. Με μπλε χρώμα είναι οι πελάτες που επέλεξαν να αλλάξουν πάροχο</w:t>
      </w:r>
      <w:r w:rsidRPr="00FA1777">
        <w:rPr>
          <w:lang w:val="el-GR"/>
        </w:rPr>
        <w:t>.</w:t>
      </w:r>
    </w:p>
    <w:p w:rsidR="005D3F87" w:rsidRDefault="00706E9B" w:rsidP="00C76A20">
      <w:pPr>
        <w:pStyle w:val="Heading1"/>
        <w:jc w:val="center"/>
        <w:rPr>
          <w:lang w:val="el-GR"/>
        </w:rPr>
      </w:pPr>
      <w:bookmarkStart w:id="3" w:name="_Hlk507104705"/>
      <w:bookmarkStart w:id="4" w:name="_Toc507105254"/>
      <w:r>
        <w:rPr>
          <w:lang w:val="el-GR"/>
        </w:rPr>
        <w:t>Αποτελέσματα Ανάλυσης</w:t>
      </w:r>
      <w:bookmarkEnd w:id="4"/>
    </w:p>
    <w:p w:rsidR="00C76A20" w:rsidRPr="00C76A20" w:rsidRDefault="00C76A20" w:rsidP="00C76A20">
      <w:pPr>
        <w:rPr>
          <w:lang w:val="el-GR"/>
        </w:rPr>
      </w:pPr>
    </w:p>
    <w:bookmarkEnd w:id="3"/>
    <w:p w:rsidR="00116D92" w:rsidRDefault="00116D92" w:rsidP="00706E9B">
      <w:pPr>
        <w:rPr>
          <w:lang w:val="el-GR"/>
        </w:rPr>
      </w:pPr>
      <w:r>
        <w:rPr>
          <w:lang w:val="el-GR"/>
        </w:rPr>
        <w:t>Το τελικό μοντέλο είναι της μορφής</w:t>
      </w:r>
    </w:p>
    <w:p w:rsidR="003D3061" w:rsidRDefault="00AD4E66" w:rsidP="00706E9B">
      <w:pPr>
        <w:rPr>
          <w:lang w:val="el-GR"/>
        </w:rPr>
      </w:pPr>
      <w:r>
        <w:t>logit</w:t>
      </w:r>
      <w:r w:rsidR="00551E35" w:rsidRPr="00551E35">
        <w:rPr>
          <w:lang w:val="el-GR"/>
        </w:rPr>
        <w:t>=</w:t>
      </w:r>
      <w:proofErr w:type="gramStart"/>
      <w:r w:rsidR="00551E35">
        <w:t>exp</w:t>
      </w:r>
      <w:r w:rsidR="00551E35" w:rsidRPr="00551E35">
        <w:rPr>
          <w:lang w:val="el-GR"/>
        </w:rPr>
        <w:t>(</w:t>
      </w:r>
      <w:proofErr w:type="gramEnd"/>
      <w:r w:rsidR="00551E35" w:rsidRPr="00551E35">
        <w:rPr>
          <w:lang w:val="el-GR"/>
        </w:rPr>
        <w:t>α + β</w:t>
      </w:r>
      <w:r w:rsidR="00551E35" w:rsidRPr="00551E35">
        <w:t>x</w:t>
      </w:r>
      <w:r w:rsidR="00551E35" w:rsidRPr="00551E35">
        <w:rPr>
          <w:lang w:val="el-GR"/>
        </w:rPr>
        <w:t>1 + γ</w:t>
      </w:r>
      <w:r w:rsidR="00551E35" w:rsidRPr="00551E35">
        <w:t>x</w:t>
      </w:r>
      <w:r w:rsidR="00551E35" w:rsidRPr="00551E35">
        <w:rPr>
          <w:lang w:val="el-GR"/>
        </w:rPr>
        <w:t>2) / 1+</w:t>
      </w:r>
      <w:r w:rsidR="00551E35">
        <w:t>exp</w:t>
      </w:r>
      <w:r w:rsidR="00551E35" w:rsidRPr="00551E35">
        <w:rPr>
          <w:lang w:val="el-GR"/>
        </w:rPr>
        <w:t>(α + β</w:t>
      </w:r>
      <w:r w:rsidR="00551E35" w:rsidRPr="00551E35">
        <w:t>x</w:t>
      </w:r>
      <w:r w:rsidR="00551E35" w:rsidRPr="00551E35">
        <w:rPr>
          <w:lang w:val="el-GR"/>
        </w:rPr>
        <w:t>1 + γ</w:t>
      </w:r>
      <w:r w:rsidR="00551E35" w:rsidRPr="00551E35">
        <w:t>x</w:t>
      </w:r>
      <w:r w:rsidR="00551E35" w:rsidRPr="00551E35">
        <w:rPr>
          <w:lang w:val="el-GR"/>
        </w:rPr>
        <w:t>2)</w:t>
      </w:r>
    </w:p>
    <w:p w:rsidR="00116D92" w:rsidRDefault="00551E35" w:rsidP="00706E9B">
      <w:pPr>
        <w:rPr>
          <w:lang w:val="el-GR"/>
        </w:rPr>
      </w:pPr>
      <w:r>
        <w:rPr>
          <w:lang w:val="el-GR"/>
        </w:rPr>
        <w:t xml:space="preserve">Όπου </w:t>
      </w:r>
      <w:r>
        <w:t>P</w:t>
      </w:r>
      <w:r>
        <w:rPr>
          <w:lang w:val="el-GR"/>
        </w:rPr>
        <w:t xml:space="preserve"> είναι η πιθανότητα ένας καταναλωτής να αποχωρήσει από την εταιρία</w:t>
      </w:r>
      <w:r w:rsidR="00B70FCC">
        <w:rPr>
          <w:lang w:val="el-GR"/>
        </w:rPr>
        <w:t xml:space="preserve"> </w:t>
      </w:r>
      <w:r w:rsidR="003D3061">
        <w:rPr>
          <w:lang w:val="el-GR"/>
        </w:rPr>
        <w:t xml:space="preserve">και </w:t>
      </w:r>
      <w:r w:rsidR="003D3061" w:rsidRPr="003D3061">
        <w:rPr>
          <w:lang w:val="el-GR"/>
        </w:rPr>
        <w:t>α + βx1 + γx2</w:t>
      </w:r>
      <w:r w:rsidR="003D3061">
        <w:rPr>
          <w:lang w:val="el-GR"/>
        </w:rPr>
        <w:t xml:space="preserve"> είναι οι γραμμικοί συντελεστές (με α, β, γ να πρέπει να βρεθούν).</w:t>
      </w:r>
      <w:r w:rsidR="00116D92">
        <w:rPr>
          <w:lang w:val="el-GR"/>
        </w:rPr>
        <w:t xml:space="preserve"> </w:t>
      </w:r>
    </w:p>
    <w:p w:rsidR="00B70FCC" w:rsidRDefault="00B70FCC" w:rsidP="00706E9B">
      <w:pPr>
        <w:rPr>
          <w:lang w:val="el-GR"/>
        </w:rPr>
      </w:pPr>
    </w:p>
    <w:p w:rsidR="00551E35" w:rsidRDefault="00551E35" w:rsidP="00706E9B">
      <w:pPr>
        <w:rPr>
          <w:lang w:val="el-GR"/>
        </w:rPr>
      </w:pPr>
    </w:p>
    <w:p w:rsidR="00B70FCC" w:rsidRDefault="00B70FCC" w:rsidP="00706E9B">
      <w:pPr>
        <w:rPr>
          <w:lang w:val="el-GR"/>
        </w:rPr>
      </w:pPr>
    </w:p>
    <w:p w:rsidR="00B70FCC" w:rsidRDefault="00B70FCC" w:rsidP="00706E9B">
      <w:pPr>
        <w:rPr>
          <w:lang w:val="el-GR"/>
        </w:rPr>
      </w:pPr>
      <w:r>
        <w:rPr>
          <w:lang w:val="el-GR"/>
        </w:rPr>
        <w:lastRenderedPageBreak/>
        <w:t xml:space="preserve">Οι προϋποθέσεις που θα πρέπει να τηρούνται ώστε το μοντέλο να είναι σωστό είναι </w:t>
      </w:r>
      <w:r w:rsidRPr="00B70FCC">
        <w:rPr>
          <w:lang w:val="el-GR"/>
        </w:rPr>
        <w:t>:</w:t>
      </w:r>
    </w:p>
    <w:p w:rsidR="00B70FCC" w:rsidRDefault="00B70FCC" w:rsidP="00706E9B">
      <w:pPr>
        <w:rPr>
          <w:lang w:val="el-GR"/>
        </w:rPr>
      </w:pPr>
      <w:r>
        <w:rPr>
          <w:lang w:val="el-GR"/>
        </w:rPr>
        <w:t>Η ανεξαρτησία των παρατηρήσεων . Λόγω ότι τα δεδομένα απευθύνονται σε μοναδικούς συνδρομητές και καθώς αφορούν μία μόνο χρονική περίοδο μπορεί να θεωρηθεί ότι αυτή η προϋπόθεση ισχύει.</w:t>
      </w:r>
    </w:p>
    <w:p w:rsidR="00B70FCC" w:rsidRDefault="00B70FCC" w:rsidP="00706E9B">
      <w:pPr>
        <w:rPr>
          <w:lang w:val="el-GR"/>
        </w:rPr>
      </w:pPr>
      <w:r>
        <w:rPr>
          <w:lang w:val="el-GR"/>
        </w:rPr>
        <w:t xml:space="preserve">Δεν υπάρχει </w:t>
      </w:r>
      <w:proofErr w:type="spellStart"/>
      <w:r>
        <w:rPr>
          <w:lang w:val="el-GR"/>
        </w:rPr>
        <w:t>πολυγραμμικότητα</w:t>
      </w:r>
      <w:proofErr w:type="spellEnd"/>
      <w:r>
        <w:rPr>
          <w:lang w:val="el-GR"/>
        </w:rPr>
        <w:t xml:space="preserve">  (</w:t>
      </w:r>
      <w:proofErr w:type="spellStart"/>
      <w:r w:rsidRPr="00B70FCC">
        <w:rPr>
          <w:lang w:val="el-GR"/>
        </w:rPr>
        <w:t>multicollinearity</w:t>
      </w:r>
      <w:proofErr w:type="spellEnd"/>
      <w:r w:rsidRPr="00B70FCC">
        <w:rPr>
          <w:lang w:val="el-GR"/>
        </w:rPr>
        <w:t xml:space="preserve">) </w:t>
      </w:r>
      <w:r>
        <w:rPr>
          <w:lang w:val="el-GR"/>
        </w:rPr>
        <w:t>μεταξύ των μεταβλητών</w:t>
      </w:r>
      <w:r w:rsidRPr="00B70FCC">
        <w:rPr>
          <w:lang w:val="el-GR"/>
        </w:rPr>
        <w:t xml:space="preserve">. </w:t>
      </w:r>
      <w:r>
        <w:rPr>
          <w:lang w:val="el-GR"/>
        </w:rPr>
        <w:t>Αυτή η προϋπόθεση θα εξεταστεί ξεχωριστά παρακάτω.</w:t>
      </w:r>
    </w:p>
    <w:p w:rsidR="00B70FCC" w:rsidRDefault="00B70FCC" w:rsidP="00706E9B">
      <w:pPr>
        <w:rPr>
          <w:lang w:val="el-GR"/>
        </w:rPr>
      </w:pPr>
      <w:r>
        <w:rPr>
          <w:lang w:val="el-GR"/>
        </w:rPr>
        <w:t>Υπάρχει γραμμική συσχέτιση μεταξύ των των ανεξάρτητων μεταβλητών και της πιθανότητας ενός καταναλωτή να αποχωρήσει από την εταιρία. Από την μαθηματική εξίσωση υποθέτουμε αυτήν την σχέση η οποία θα εξεταστεί παρακάτω.</w:t>
      </w:r>
    </w:p>
    <w:p w:rsidR="00B70FCC" w:rsidRDefault="00B70FCC" w:rsidP="00706E9B">
      <w:pPr>
        <w:rPr>
          <w:lang w:val="el-GR"/>
        </w:rPr>
      </w:pPr>
    </w:p>
    <w:p w:rsidR="00B70FCC" w:rsidRDefault="00B70FCC" w:rsidP="00706E9B">
      <w:pPr>
        <w:rPr>
          <w:lang w:val="el-GR"/>
        </w:rPr>
      </w:pPr>
    </w:p>
    <w:p w:rsidR="00B70FCC" w:rsidRDefault="00B70FCC" w:rsidP="00706E9B">
      <w:pPr>
        <w:rPr>
          <w:lang w:val="el-GR"/>
        </w:rPr>
      </w:pPr>
      <w:r>
        <w:rPr>
          <w:lang w:val="el-GR"/>
        </w:rPr>
        <w:t xml:space="preserve">Αρχικά όπως έχει αναφερθεί και παραπάνω παρατηρούμε ότι πολιτική της εταιρίας είναι να έχει σταθερές χρεώσεις ανά χρονική ζώνη. Πιο συγκεκριμένα οι χρεώσεις αυτές είναι </w:t>
      </w:r>
    </w:p>
    <w:p w:rsidR="00B70FCC" w:rsidRDefault="00B70FCC" w:rsidP="00B70FCC">
      <w:pPr>
        <w:pStyle w:val="ListParagraph"/>
        <w:numPr>
          <w:ilvl w:val="0"/>
          <w:numId w:val="2"/>
        </w:numPr>
        <w:rPr>
          <w:lang w:val="el-GR"/>
        </w:rPr>
      </w:pPr>
      <w:r>
        <w:rPr>
          <w:lang w:val="el-GR"/>
        </w:rPr>
        <w:t>0,17€</w:t>
      </w:r>
      <w:r w:rsidR="001F5C6D">
        <w:rPr>
          <w:lang w:val="el-GR"/>
        </w:rPr>
        <w:t xml:space="preserve"> / λεπτό για την ημέρα</w:t>
      </w:r>
    </w:p>
    <w:p w:rsidR="001F5C6D" w:rsidRDefault="001F5C6D" w:rsidP="00B70FCC">
      <w:pPr>
        <w:pStyle w:val="ListParagraph"/>
        <w:numPr>
          <w:ilvl w:val="0"/>
          <w:numId w:val="2"/>
        </w:numPr>
        <w:rPr>
          <w:lang w:val="el-GR"/>
        </w:rPr>
      </w:pPr>
      <w:r>
        <w:rPr>
          <w:lang w:val="el-GR"/>
        </w:rPr>
        <w:t>0,09€ / λεπτό για το απόγευμα</w:t>
      </w:r>
    </w:p>
    <w:p w:rsidR="001F5C6D" w:rsidRDefault="001F5C6D" w:rsidP="00B70FCC">
      <w:pPr>
        <w:pStyle w:val="ListParagraph"/>
        <w:numPr>
          <w:ilvl w:val="0"/>
          <w:numId w:val="2"/>
        </w:numPr>
        <w:rPr>
          <w:lang w:val="el-GR"/>
        </w:rPr>
      </w:pPr>
      <w:r>
        <w:rPr>
          <w:lang w:val="el-GR"/>
        </w:rPr>
        <w:t>0,04€ / λεπτό για το βράδυ</w:t>
      </w:r>
    </w:p>
    <w:p w:rsidR="001F5C6D" w:rsidRPr="00B70FCC" w:rsidRDefault="001F5C6D" w:rsidP="00B70FCC">
      <w:pPr>
        <w:pStyle w:val="ListParagraph"/>
        <w:numPr>
          <w:ilvl w:val="0"/>
          <w:numId w:val="2"/>
        </w:numPr>
        <w:rPr>
          <w:lang w:val="el-GR"/>
        </w:rPr>
      </w:pPr>
      <w:r>
        <w:rPr>
          <w:lang w:val="el-GR"/>
        </w:rPr>
        <w:t>0,27€ / λεπτό για διεθνής κλήσεις</w:t>
      </w:r>
    </w:p>
    <w:p w:rsidR="001F5C6D" w:rsidRPr="001F5C6D" w:rsidRDefault="001F5C6D" w:rsidP="00706E9B">
      <w:r>
        <w:rPr>
          <w:lang w:val="el-GR"/>
        </w:rPr>
        <w:t xml:space="preserve">Χρησιμοποιώντας την εντολή </w:t>
      </w:r>
      <w:proofErr w:type="spellStart"/>
      <w:r>
        <w:t>corrplot</w:t>
      </w:r>
      <w:proofErr w:type="spellEnd"/>
      <w:r w:rsidRPr="001F5C6D">
        <w:rPr>
          <w:lang w:val="el-GR"/>
        </w:rPr>
        <w:t xml:space="preserve"> </w:t>
      </w:r>
      <w:r>
        <w:rPr>
          <w:lang w:val="el-GR"/>
        </w:rPr>
        <w:t xml:space="preserve">από το ομώνυμο πακέτο της </w:t>
      </w:r>
      <w:r>
        <w:t>R</w:t>
      </w:r>
      <w:r w:rsidRPr="001F5C6D">
        <w:rPr>
          <w:lang w:val="el-GR"/>
        </w:rPr>
        <w:t xml:space="preserve"> </w:t>
      </w:r>
      <w:r>
        <w:rPr>
          <w:lang w:val="el-GR"/>
        </w:rPr>
        <w:t xml:space="preserve"> για τις </w:t>
      </w:r>
      <w:proofErr w:type="spellStart"/>
      <w:r>
        <w:rPr>
          <w:lang w:val="el-GR"/>
        </w:rPr>
        <w:t>αριθμιτικές</w:t>
      </w:r>
      <w:proofErr w:type="spellEnd"/>
      <w:r>
        <w:rPr>
          <w:lang w:val="el-GR"/>
        </w:rPr>
        <w:t xml:space="preserve"> μεταβλητές φαίνεται ότι, όπως ήταν και αναμενόμενο, υπάρχει απόλυτη συσχέτιση  μεταξύ των μεταβλητών λεπτά και χρέωση για τις αντίστοιχες χρονικές ζώνες της ημέρας. </w:t>
      </w:r>
      <w:r w:rsidRPr="001F5C6D">
        <w:t>(</w:t>
      </w:r>
      <w:r>
        <w:rPr>
          <w:lang w:val="el-GR"/>
        </w:rPr>
        <w:t>Πίνακας</w:t>
      </w:r>
      <w:r w:rsidRPr="001F5C6D">
        <w:t xml:space="preserve"> 2)</w:t>
      </w:r>
    </w:p>
    <w:p w:rsidR="00C218C3" w:rsidRDefault="001F5C6D" w:rsidP="00C218C3">
      <w:pPr>
        <w:keepNext/>
      </w:pPr>
      <w:r>
        <w:rPr>
          <w:noProof/>
        </w:rPr>
        <w:lastRenderedPageBreak/>
        <w:drawing>
          <wp:inline distT="0" distB="0" distL="0" distR="0" wp14:anchorId="44B087FF" wp14:editId="1B521692">
            <wp:extent cx="5019675" cy="40214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4748" cy="4025519"/>
                    </a:xfrm>
                    <a:prstGeom prst="rect">
                      <a:avLst/>
                    </a:prstGeom>
                  </pic:spPr>
                </pic:pic>
              </a:graphicData>
            </a:graphic>
          </wp:inline>
        </w:drawing>
      </w:r>
    </w:p>
    <w:p w:rsidR="001F5C6D" w:rsidRDefault="00C218C3" w:rsidP="00C218C3">
      <w:pPr>
        <w:pStyle w:val="Caption"/>
        <w:rPr>
          <w:lang w:val="el-GR"/>
        </w:rPr>
      </w:pPr>
      <w:proofErr w:type="spellStart"/>
      <w:r>
        <w:t>Πίν</w:t>
      </w:r>
      <w:proofErr w:type="spellEnd"/>
      <w:r>
        <w:t xml:space="preserve">ακας </w:t>
      </w:r>
      <w:r>
        <w:fldChar w:fldCharType="begin"/>
      </w:r>
      <w:r>
        <w:instrText xml:space="preserve"> SEQ Πίνακας \* ARABIC </w:instrText>
      </w:r>
      <w:r>
        <w:fldChar w:fldCharType="separate"/>
      </w:r>
      <w:r>
        <w:rPr>
          <w:noProof/>
        </w:rPr>
        <w:t>2</w:t>
      </w:r>
      <w:r>
        <w:fldChar w:fldCharType="end"/>
      </w:r>
      <w:r>
        <w:t>: Core plot.</w:t>
      </w:r>
    </w:p>
    <w:p w:rsidR="00FD1885" w:rsidRDefault="001F5C6D" w:rsidP="00706E9B">
      <w:pPr>
        <w:rPr>
          <w:lang w:val="el-GR"/>
        </w:rPr>
      </w:pPr>
      <w:r>
        <w:rPr>
          <w:lang w:val="el-GR"/>
        </w:rPr>
        <w:t>Για το λόγο αυτό οι μετα</w:t>
      </w:r>
      <w:r w:rsidR="00A57521">
        <w:rPr>
          <w:lang w:val="el-GR"/>
        </w:rPr>
        <w:t>βλητές που αφορούν τις χρεώσεις θα πρέπει να βγουν εκτός ανάλυσης καθώς σε διαφορετική περίπτωση θα παραβιαστεί μία από τις προϋποθέσεις του μοντέλου. Αντί αυτών θα προστεθούν οι αντίστοιχες χρεώσεις στα δεδομένα μας.</w:t>
      </w:r>
    </w:p>
    <w:p w:rsidR="00FD1885" w:rsidRDefault="00FD1885" w:rsidP="00706E9B">
      <w:pPr>
        <w:rPr>
          <w:lang w:val="el-GR"/>
        </w:rPr>
      </w:pPr>
      <w:r>
        <w:rPr>
          <w:lang w:val="el-GR"/>
        </w:rPr>
        <w:t xml:space="preserve">Για να καταλήξουμε σε αυτήν την απόφαση πρώτα εφαρμόσαμε ένα μοντέλο που περιείχε όλες τις μεταβλητές και ύστερα έγινε η ανάλυση των αποκλίσεων (εντολή </w:t>
      </w:r>
      <w:proofErr w:type="spellStart"/>
      <w:r>
        <w:t>anova</w:t>
      </w:r>
      <w:proofErr w:type="spellEnd"/>
      <w:r w:rsidRPr="00FD1885">
        <w:rPr>
          <w:lang w:val="el-GR"/>
        </w:rPr>
        <w:t>)</w:t>
      </w:r>
      <w:r>
        <w:rPr>
          <w:lang w:val="el-GR"/>
        </w:rPr>
        <w:t xml:space="preserve"> της οποίας τα αποτελέσματα έδειξαν ότι οι μεταβλητές που αφορούν τα λεπτά ομιλίας </w:t>
      </w:r>
      <w:proofErr w:type="spellStart"/>
      <w:r>
        <w:rPr>
          <w:lang w:val="el-GR"/>
        </w:rPr>
        <w:t>είανι</w:t>
      </w:r>
      <w:proofErr w:type="spellEnd"/>
      <w:r>
        <w:rPr>
          <w:lang w:val="el-GR"/>
        </w:rPr>
        <w:t xml:space="preserve"> πιο σημαντικές από τις αντίστοιχές των χρεώσεων στην πρόβλεψη της πιθανότητας αποχώρησης ενός πελάτη.</w:t>
      </w:r>
    </w:p>
    <w:p w:rsidR="00116D92" w:rsidRDefault="00116D92" w:rsidP="00706E9B">
      <w:pPr>
        <w:rPr>
          <w:lang w:val="el-GR"/>
        </w:rPr>
      </w:pPr>
      <w:r>
        <w:rPr>
          <w:lang w:val="el-GR"/>
        </w:rPr>
        <w:t xml:space="preserve">Ύστερα από πολλές δοκιμές και προσαρμόζοντας το μοντέλο στα  δικά μας δεδομένα παίρνουμε το μοντέλο </w:t>
      </w:r>
      <w:r w:rsidRPr="00116D92">
        <w:rPr>
          <w:lang w:val="el-GR"/>
        </w:rPr>
        <w:t>:</w:t>
      </w:r>
    </w:p>
    <w:p w:rsidR="00551E35" w:rsidRDefault="00551E35" w:rsidP="00706E9B">
      <w:r w:rsidRPr="00551E35">
        <w:t>P=P(churn=1) = exp(</w:t>
      </w:r>
      <w:r>
        <w:t>0.51*CustumerServiceCalls + 0.01*DayMinutes + 0.007*EveningMinutes + 0.08*InternationalMinutes – 0.09*InternationalCalls + 0.003*NightMinutes + 0.004DayCalls + 2.04*InternationalPlan (case plan = yes) – 0.94*VoiceMailPlan(case Voice Mail Plan=yes</w:t>
      </w:r>
      <w:r w:rsidR="00A57521" w:rsidRPr="00A57521">
        <w:t xml:space="preserve"> + </w:t>
      </w:r>
      <w:r w:rsidR="00A57521">
        <w:rPr>
          <w:lang w:val="el-GR"/>
        </w:rPr>
        <w:t>ε</w:t>
      </w:r>
      <w:r>
        <w:t xml:space="preserve">) /1+ </w:t>
      </w:r>
      <w:r w:rsidRPr="00551E35">
        <w:t xml:space="preserve"> exp(0.51*CustumerServiceCalls + 0.01*DayMinutes + 0.007*EveningMinutes + 0.08*InternationalMinutes – 0.09*InternationalCalls + 0.003*NightMinutes + 0.004DayCalls + 2.04*InternationalPlan (case plan = yes) – 0.94*VoiceMailPlan(case Voice Mail Plan=yes</w:t>
      </w:r>
      <w:r w:rsidR="00A57521" w:rsidRPr="00A57521">
        <w:t xml:space="preserve"> + </w:t>
      </w:r>
      <w:r w:rsidR="00A57521">
        <w:rPr>
          <w:lang w:val="el-GR"/>
        </w:rPr>
        <w:t>ε</w:t>
      </w:r>
      <w:r w:rsidRPr="00551E35">
        <w:t>)</w:t>
      </w:r>
    </w:p>
    <w:p w:rsidR="009F5F44" w:rsidRDefault="009F5F44" w:rsidP="00706E9B">
      <w:pPr>
        <w:rPr>
          <w:lang w:val="el-GR"/>
        </w:rPr>
      </w:pPr>
      <w:r>
        <w:rPr>
          <w:lang w:val="el-GR"/>
        </w:rPr>
        <w:t xml:space="preserve">Το συγκεκριμένο μοντέλο προέκυψε με την χρήση της μεθόδου </w:t>
      </w:r>
      <w:r>
        <w:t>stepwise</w:t>
      </w:r>
      <w:r w:rsidRPr="009F5F44">
        <w:rPr>
          <w:lang w:val="el-GR"/>
        </w:rPr>
        <w:t xml:space="preserve"> (</w:t>
      </w:r>
      <w:r>
        <w:t>direction</w:t>
      </w:r>
      <w:r w:rsidRPr="009F5F44">
        <w:rPr>
          <w:lang w:val="el-GR"/>
        </w:rPr>
        <w:t xml:space="preserve"> = </w:t>
      </w:r>
      <w:r>
        <w:t>forward</w:t>
      </w:r>
      <w:r w:rsidRPr="009F5F44">
        <w:rPr>
          <w:lang w:val="el-GR"/>
        </w:rPr>
        <w:t>).</w:t>
      </w:r>
    </w:p>
    <w:p w:rsidR="009F5F44" w:rsidRDefault="009F5F44" w:rsidP="00706E9B">
      <w:r>
        <w:rPr>
          <w:lang w:val="el-GR"/>
        </w:rPr>
        <w:t>Τα στατιστικά του μοντέλου αυτού φαίνονται στον παρακάτω πίνακα (Πίνακας3)</w:t>
      </w:r>
    </w:p>
    <w:p w:rsidR="00C218C3" w:rsidRDefault="009C2F35" w:rsidP="00C218C3">
      <w:pPr>
        <w:keepNext/>
      </w:pPr>
      <w:r w:rsidRPr="009C2F35">
        <w:lastRenderedPageBreak/>
        <w:drawing>
          <wp:inline distT="0" distB="0" distL="0" distR="0" wp14:anchorId="09FA2388" wp14:editId="5902BED8">
            <wp:extent cx="4543425" cy="2038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2038350"/>
                    </a:xfrm>
                    <a:prstGeom prst="rect">
                      <a:avLst/>
                    </a:prstGeom>
                  </pic:spPr>
                </pic:pic>
              </a:graphicData>
            </a:graphic>
          </wp:inline>
        </w:drawing>
      </w:r>
    </w:p>
    <w:p w:rsidR="009F5F44" w:rsidRPr="00C218C3" w:rsidRDefault="00C218C3" w:rsidP="00C218C3">
      <w:pPr>
        <w:pStyle w:val="Caption"/>
        <w:rPr>
          <w:color w:val="auto"/>
          <w:lang w:val="el-GR"/>
        </w:rPr>
      </w:pPr>
      <w:r w:rsidRPr="00C218C3">
        <w:rPr>
          <w:lang w:val="el-GR"/>
        </w:rPr>
        <w:t xml:space="preserve">Πίνακας </w:t>
      </w:r>
      <w:r>
        <w:fldChar w:fldCharType="begin"/>
      </w:r>
      <w:r w:rsidRPr="00C218C3">
        <w:rPr>
          <w:lang w:val="el-GR"/>
        </w:rPr>
        <w:instrText xml:space="preserve"> </w:instrText>
      </w:r>
      <w:r>
        <w:instrText>SEQ</w:instrText>
      </w:r>
      <w:r w:rsidRPr="00C218C3">
        <w:rPr>
          <w:lang w:val="el-GR"/>
        </w:rPr>
        <w:instrText xml:space="preserve"> Πίνακας \* </w:instrText>
      </w:r>
      <w:r>
        <w:instrText>ARABIC</w:instrText>
      </w:r>
      <w:r w:rsidRPr="00C218C3">
        <w:rPr>
          <w:lang w:val="el-GR"/>
        </w:rPr>
        <w:instrText xml:space="preserve"> </w:instrText>
      </w:r>
      <w:r>
        <w:fldChar w:fldCharType="separate"/>
      </w:r>
      <w:r w:rsidRPr="00C218C3">
        <w:rPr>
          <w:noProof/>
          <w:lang w:val="el-GR"/>
        </w:rPr>
        <w:t>3</w:t>
      </w:r>
      <w:r>
        <w:fldChar w:fldCharType="end"/>
      </w:r>
      <w:r w:rsidRPr="00C218C3">
        <w:rPr>
          <w:lang w:val="el-GR"/>
        </w:rPr>
        <w:t xml:space="preserve">: </w:t>
      </w:r>
      <w:r w:rsidRPr="00C218C3">
        <w:rPr>
          <w:color w:val="auto"/>
          <w:lang w:val="el-GR"/>
        </w:rPr>
        <w:t>Πίνακας εκτιμήσεων  των συντελεστών των παραμέτρων του αρχικού μοντέλου.</w:t>
      </w:r>
    </w:p>
    <w:p w:rsidR="009F5F44" w:rsidRDefault="009C2F35" w:rsidP="00706E9B">
      <w:pPr>
        <w:rPr>
          <w:lang w:val="el-GR"/>
        </w:rPr>
      </w:pPr>
      <w:r>
        <w:rPr>
          <w:lang w:val="el-GR"/>
        </w:rPr>
        <w:t xml:space="preserve">Με μία πρώτη ματιά φαίνεται ξεκάθαρα πως μόνο οι μεταβλητές </w:t>
      </w:r>
      <w:r>
        <w:t>Voice</w:t>
      </w:r>
      <w:r w:rsidRPr="009C2F35">
        <w:rPr>
          <w:lang w:val="el-GR"/>
        </w:rPr>
        <w:t xml:space="preserve"> </w:t>
      </w:r>
      <w:r>
        <w:t>Mai</w:t>
      </w:r>
      <w:r w:rsidRPr="009C2F35">
        <w:rPr>
          <w:lang w:val="el-GR"/>
        </w:rPr>
        <w:t xml:space="preserve"> </w:t>
      </w:r>
      <w:r>
        <w:t>Plan</w:t>
      </w:r>
      <w:r w:rsidRPr="009C2F35">
        <w:rPr>
          <w:lang w:val="el-GR"/>
        </w:rPr>
        <w:t xml:space="preserve"> </w:t>
      </w:r>
      <w:r>
        <w:rPr>
          <w:lang w:val="el-GR"/>
        </w:rPr>
        <w:t xml:space="preserve">και </w:t>
      </w:r>
      <w:r>
        <w:t>International</w:t>
      </w:r>
      <w:r w:rsidRPr="009C2F35">
        <w:rPr>
          <w:lang w:val="el-GR"/>
        </w:rPr>
        <w:t xml:space="preserve"> </w:t>
      </w:r>
      <w:r>
        <w:t>Calls</w:t>
      </w:r>
      <w:r>
        <w:rPr>
          <w:lang w:val="el-GR"/>
        </w:rPr>
        <w:t xml:space="preserve"> μειώνουν την πιθανότητα ενός καταναλωτή να αποχωρήσει από την εταιρία με όλες τις υπόλοιπες να την αυξάνουν.</w:t>
      </w:r>
    </w:p>
    <w:p w:rsidR="009C2F35" w:rsidRDefault="009C2F35" w:rsidP="00706E9B">
      <w:pPr>
        <w:rPr>
          <w:lang w:val="el-GR"/>
        </w:rPr>
      </w:pPr>
      <w:r>
        <w:rPr>
          <w:lang w:val="el-GR"/>
        </w:rPr>
        <w:t>Προκειμένου να γίνει πιο κατανοητή η εξήγηση του μοντέλου θα θέσουμε όλες τις μεταβλητές στο Μ.Ο των δεδομένων ώστε η σύγκριση να γίνεται πλέον με βάση τον μέσο πελάτη που περιεγράφηκε παραπάνω. Μετά τις αλλαγές οι νέοι συντελεστές φαίνονται στον παρακάτω πίνακα (Πίνακας 4)</w:t>
      </w:r>
    </w:p>
    <w:p w:rsidR="00C218C3" w:rsidRDefault="00B1507E" w:rsidP="00C218C3">
      <w:pPr>
        <w:keepNext/>
      </w:pPr>
      <w:r w:rsidRPr="00B1507E">
        <w:drawing>
          <wp:inline distT="0" distB="0" distL="0" distR="0" wp14:anchorId="1AA09FDE" wp14:editId="2470C090">
            <wp:extent cx="5048250" cy="2047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8250" cy="2047875"/>
                    </a:xfrm>
                    <a:prstGeom prst="rect">
                      <a:avLst/>
                    </a:prstGeom>
                  </pic:spPr>
                </pic:pic>
              </a:graphicData>
            </a:graphic>
          </wp:inline>
        </w:drawing>
      </w:r>
      <w:bookmarkStart w:id="5" w:name="_GoBack"/>
      <w:bookmarkEnd w:id="5"/>
    </w:p>
    <w:p w:rsidR="009C2F35" w:rsidRDefault="00C218C3" w:rsidP="00C218C3">
      <w:pPr>
        <w:pStyle w:val="Caption"/>
        <w:rPr>
          <w:lang w:val="el-GR"/>
        </w:rPr>
      </w:pPr>
      <w:r w:rsidRPr="00C218C3">
        <w:rPr>
          <w:lang w:val="el-GR"/>
        </w:rPr>
        <w:t xml:space="preserve">Πίνακας </w:t>
      </w:r>
      <w:r>
        <w:fldChar w:fldCharType="begin"/>
      </w:r>
      <w:r w:rsidRPr="00C218C3">
        <w:rPr>
          <w:lang w:val="el-GR"/>
        </w:rPr>
        <w:instrText xml:space="preserve"> </w:instrText>
      </w:r>
      <w:r>
        <w:instrText>SEQ</w:instrText>
      </w:r>
      <w:r w:rsidRPr="00C218C3">
        <w:rPr>
          <w:lang w:val="el-GR"/>
        </w:rPr>
        <w:instrText xml:space="preserve"> Πίνακας \* </w:instrText>
      </w:r>
      <w:r>
        <w:instrText>ARABIC</w:instrText>
      </w:r>
      <w:r w:rsidRPr="00C218C3">
        <w:rPr>
          <w:lang w:val="el-GR"/>
        </w:rPr>
        <w:instrText xml:space="preserve"> </w:instrText>
      </w:r>
      <w:r>
        <w:fldChar w:fldCharType="separate"/>
      </w:r>
      <w:r w:rsidRPr="00C218C3">
        <w:rPr>
          <w:noProof/>
          <w:lang w:val="el-GR"/>
        </w:rPr>
        <w:t>4</w:t>
      </w:r>
      <w:r>
        <w:fldChar w:fldCharType="end"/>
      </w:r>
      <w:r>
        <w:rPr>
          <w:lang w:val="el-GR"/>
        </w:rPr>
        <w:t>:</w:t>
      </w:r>
      <w:r w:rsidRPr="00C218C3">
        <w:rPr>
          <w:lang w:val="el-GR"/>
        </w:rPr>
        <w:t xml:space="preserve"> </w:t>
      </w:r>
      <w:r w:rsidRPr="00C218C3">
        <w:rPr>
          <w:color w:val="auto"/>
          <w:lang w:val="el-GR"/>
        </w:rPr>
        <w:t>Πίνακας εκτιμήσεων  των συντελεστών των παραμέτρων του μοντέλου</w:t>
      </w:r>
      <w:r>
        <w:rPr>
          <w:color w:val="auto"/>
          <w:lang w:val="el-GR"/>
        </w:rPr>
        <w:t xml:space="preserve"> με </w:t>
      </w:r>
      <w:proofErr w:type="spellStart"/>
      <w:r>
        <w:rPr>
          <w:color w:val="auto"/>
          <w:lang w:val="el-GR"/>
        </w:rPr>
        <w:t>κεντρικοποιημένες</w:t>
      </w:r>
      <w:proofErr w:type="spellEnd"/>
      <w:r>
        <w:rPr>
          <w:color w:val="auto"/>
          <w:lang w:val="el-GR"/>
        </w:rPr>
        <w:t xml:space="preserve"> τιμές</w:t>
      </w:r>
      <w:r w:rsidRPr="00C218C3">
        <w:rPr>
          <w:color w:val="auto"/>
          <w:lang w:val="el-GR"/>
        </w:rPr>
        <w:t>.</w:t>
      </w:r>
    </w:p>
    <w:p w:rsidR="009C2F35" w:rsidRDefault="00AD4E66" w:rsidP="00706E9B">
      <w:pPr>
        <w:rPr>
          <w:lang w:val="el-GR"/>
        </w:rPr>
      </w:pPr>
      <w:r>
        <w:rPr>
          <w:lang w:val="el-GR"/>
        </w:rPr>
        <w:t xml:space="preserve">Η εξήγηση </w:t>
      </w:r>
      <w:r w:rsidR="005729CC" w:rsidRPr="005729CC">
        <w:rPr>
          <w:lang w:val="el-GR"/>
        </w:rPr>
        <w:t xml:space="preserve">των συντελεστών των παραμέτρων </w:t>
      </w:r>
      <w:r>
        <w:rPr>
          <w:lang w:val="el-GR"/>
        </w:rPr>
        <w:t>για το μοντέλο είναι η εξής</w:t>
      </w:r>
      <w:r w:rsidRPr="00AD4E66">
        <w:rPr>
          <w:lang w:val="el-GR"/>
        </w:rPr>
        <w:t>:</w:t>
      </w:r>
    </w:p>
    <w:p w:rsidR="000C3C3B" w:rsidRDefault="00AD4E66" w:rsidP="00706E9B">
      <w:pPr>
        <w:rPr>
          <w:lang w:val="el-GR"/>
        </w:rPr>
      </w:pPr>
      <w:r>
        <w:rPr>
          <w:lang w:val="el-GR"/>
        </w:rPr>
        <w:t>Για κάθε ένα παραπάνω λεπτό (αύξηση κατά μία μονάδα) που μιλάει ένας πελάτης σε σχέση με τον μέσο όρο , στην διάρκεια της ημέρας</w:t>
      </w:r>
      <w:r w:rsidR="005729CC">
        <w:rPr>
          <w:lang w:val="el-GR"/>
        </w:rPr>
        <w:t xml:space="preserve"> και </w:t>
      </w:r>
      <w:r w:rsidR="005729CC" w:rsidRPr="005729CC">
        <w:rPr>
          <w:lang w:val="el-GR"/>
        </w:rPr>
        <w:t>μονάδες διατηρώντας τις υπόλοιπες μεταβλητές σταθερές</w:t>
      </w:r>
      <w:r w:rsidR="005729CC">
        <w:rPr>
          <w:lang w:val="el-GR"/>
        </w:rPr>
        <w:t>,</w:t>
      </w:r>
      <w:r>
        <w:rPr>
          <w:lang w:val="el-GR"/>
        </w:rPr>
        <w:t xml:space="preserve"> αυξάνεται ο λογιστικός μετασχηματισμός (</w:t>
      </w:r>
      <w:r>
        <w:t>logit</w:t>
      </w:r>
      <w:r w:rsidRPr="00AD4E66">
        <w:rPr>
          <w:lang w:val="el-GR"/>
        </w:rPr>
        <w:t xml:space="preserve">) </w:t>
      </w:r>
      <w:r>
        <w:rPr>
          <w:lang w:val="el-GR"/>
        </w:rPr>
        <w:t>κατά 0,0130</w:t>
      </w:r>
      <w:r w:rsidR="006B1853" w:rsidRPr="006B1853">
        <w:rPr>
          <w:lang w:val="el-GR"/>
        </w:rPr>
        <w:t>05</w:t>
      </w:r>
      <w:r>
        <w:rPr>
          <w:lang w:val="el-GR"/>
        </w:rPr>
        <w:t xml:space="preserve"> </w:t>
      </w:r>
      <w:r w:rsidR="005729CC">
        <w:rPr>
          <w:lang w:val="el-GR"/>
        </w:rPr>
        <w:t>μονάδες.</w:t>
      </w:r>
    </w:p>
    <w:p w:rsidR="005729CC" w:rsidRDefault="005729CC" w:rsidP="00706E9B">
      <w:pPr>
        <w:rPr>
          <w:lang w:val="el-GR"/>
        </w:rPr>
      </w:pPr>
      <w:r>
        <w:rPr>
          <w:lang w:val="el-GR"/>
        </w:rPr>
        <w:t>Αντίστοιχα ένας πελάτης που έχει ενεργοποιημένη την υπηρεσία φωνητικών μηνυμάτων έχει μειωμένο λογιστικό μετασχηματισμό κατά -</w:t>
      </w:r>
      <w:r w:rsidR="006B1853" w:rsidRPr="006B1853">
        <w:rPr>
          <w:lang w:val="el-GR"/>
        </w:rPr>
        <w:t>0.9380</w:t>
      </w:r>
      <w:r w:rsidR="006B1853" w:rsidRPr="00E400E8">
        <w:rPr>
          <w:lang w:val="el-GR"/>
        </w:rPr>
        <w:t>8</w:t>
      </w:r>
      <w:r>
        <w:rPr>
          <w:lang w:val="el-GR"/>
        </w:rPr>
        <w:t xml:space="preserve"> μονάδες σε σχέση με έναν πελάτη που δεν την έχει ενεργοποιήσει διατηρώντας πάντα τις υπόλοιπες μεταβλητές σταθερές.</w:t>
      </w:r>
    </w:p>
    <w:p w:rsidR="009C2F35" w:rsidRDefault="005729CC" w:rsidP="005729CC">
      <w:pPr>
        <w:rPr>
          <w:lang w:val="el-GR"/>
        </w:rPr>
      </w:pPr>
      <w:r>
        <w:rPr>
          <w:lang w:val="el-GR"/>
        </w:rPr>
        <w:t>Η</w:t>
      </w:r>
      <w:r w:rsidRPr="005729CC">
        <w:rPr>
          <w:lang w:val="el-GR"/>
        </w:rPr>
        <w:t xml:space="preserve"> απόκλιση (</w:t>
      </w:r>
      <w:proofErr w:type="spellStart"/>
      <w:r w:rsidRPr="005729CC">
        <w:rPr>
          <w:lang w:val="el-GR"/>
        </w:rPr>
        <w:t>deviance</w:t>
      </w:r>
      <w:proofErr w:type="spellEnd"/>
      <w:r w:rsidRPr="005729CC">
        <w:rPr>
          <w:lang w:val="el-GR"/>
        </w:rPr>
        <w:t>) του μηδενικού μοντέλου και των υπολοίπων</w:t>
      </w:r>
      <w:r>
        <w:rPr>
          <w:lang w:val="el-GR"/>
        </w:rPr>
        <w:t>,</w:t>
      </w:r>
      <w:r w:rsidRPr="005729CC">
        <w:rPr>
          <w:lang w:val="el-GR"/>
        </w:rPr>
        <w:t xml:space="preserve"> μαζί µε τους </w:t>
      </w:r>
      <w:r>
        <w:rPr>
          <w:lang w:val="el-GR"/>
        </w:rPr>
        <w:t>β</w:t>
      </w:r>
      <w:r w:rsidRPr="005729CC">
        <w:rPr>
          <w:lang w:val="el-GR"/>
        </w:rPr>
        <w:t>αθμούς</w:t>
      </w:r>
      <w:r>
        <w:rPr>
          <w:lang w:val="el-GR"/>
        </w:rPr>
        <w:t xml:space="preserve"> </w:t>
      </w:r>
      <w:r w:rsidRPr="005729CC">
        <w:rPr>
          <w:lang w:val="el-GR"/>
        </w:rPr>
        <w:t>ελευθερίας τους αλλά και την τιμή του κριτηρίου AIC</w:t>
      </w:r>
      <w:r>
        <w:rPr>
          <w:lang w:val="el-GR"/>
        </w:rPr>
        <w:t xml:space="preserve"> την βλέπουμε στον πίνακα (Πίνακας 5)</w:t>
      </w:r>
    </w:p>
    <w:p w:rsidR="00C218C3" w:rsidRDefault="005729CC" w:rsidP="00C218C3">
      <w:pPr>
        <w:keepNext/>
      </w:pPr>
      <w:r>
        <w:rPr>
          <w:noProof/>
        </w:rPr>
        <w:lastRenderedPageBreak/>
        <w:drawing>
          <wp:inline distT="0" distB="0" distL="0" distR="0" wp14:anchorId="4C016CF3" wp14:editId="3EA506E7">
            <wp:extent cx="4324350" cy="904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904875"/>
                    </a:xfrm>
                    <a:prstGeom prst="rect">
                      <a:avLst/>
                    </a:prstGeom>
                  </pic:spPr>
                </pic:pic>
              </a:graphicData>
            </a:graphic>
          </wp:inline>
        </w:drawing>
      </w:r>
    </w:p>
    <w:p w:rsidR="0097077B" w:rsidRPr="00C218C3" w:rsidRDefault="00C218C3" w:rsidP="00C218C3">
      <w:pPr>
        <w:pStyle w:val="Caption"/>
        <w:rPr>
          <w:color w:val="auto"/>
          <w:lang w:val="el-GR"/>
        </w:rPr>
      </w:pPr>
      <w:r w:rsidRPr="00C218C3">
        <w:rPr>
          <w:lang w:val="el-GR"/>
        </w:rPr>
        <w:t xml:space="preserve">Πίνακας </w:t>
      </w:r>
      <w:r>
        <w:fldChar w:fldCharType="begin"/>
      </w:r>
      <w:r w:rsidRPr="00C218C3">
        <w:rPr>
          <w:lang w:val="el-GR"/>
        </w:rPr>
        <w:instrText xml:space="preserve"> </w:instrText>
      </w:r>
      <w:r>
        <w:instrText>SEQ</w:instrText>
      </w:r>
      <w:r w:rsidRPr="00C218C3">
        <w:rPr>
          <w:lang w:val="el-GR"/>
        </w:rPr>
        <w:instrText xml:space="preserve"> Πίνακας \* </w:instrText>
      </w:r>
      <w:r>
        <w:instrText>ARABIC</w:instrText>
      </w:r>
      <w:r w:rsidRPr="00C218C3">
        <w:rPr>
          <w:lang w:val="el-GR"/>
        </w:rPr>
        <w:instrText xml:space="preserve"> </w:instrText>
      </w:r>
      <w:r>
        <w:fldChar w:fldCharType="separate"/>
      </w:r>
      <w:r w:rsidRPr="00C218C3">
        <w:rPr>
          <w:noProof/>
          <w:lang w:val="el-GR"/>
        </w:rPr>
        <w:t>5</w:t>
      </w:r>
      <w:r>
        <w:fldChar w:fldCharType="end"/>
      </w:r>
      <w:r>
        <w:rPr>
          <w:lang w:val="el-GR"/>
        </w:rPr>
        <w:t xml:space="preserve">: </w:t>
      </w:r>
      <w:r w:rsidRPr="00C218C3">
        <w:rPr>
          <w:color w:val="auto"/>
          <w:lang w:val="el-GR"/>
        </w:rPr>
        <w:t xml:space="preserve">Απόκλιση μηδενικού μοντέλου και τιμή κριτηρίου </w:t>
      </w:r>
      <w:r w:rsidRPr="00C218C3">
        <w:rPr>
          <w:color w:val="auto"/>
        </w:rPr>
        <w:t>AIC</w:t>
      </w:r>
    </w:p>
    <w:p w:rsidR="00E400E8" w:rsidRDefault="00E400E8" w:rsidP="00706E9B">
      <w:pPr>
        <w:rPr>
          <w:lang w:val="el-GR"/>
        </w:rPr>
      </w:pPr>
      <w:r>
        <w:t>T</w:t>
      </w:r>
      <w:r>
        <w:rPr>
          <w:lang w:val="el-GR"/>
        </w:rPr>
        <w:t>έλος για να δούμε εάν το μοντέλο μας έχει καλή εφαρμογή στα δεδομένα θα το συγκρίνουμε με το μηδενικό μοντέλο δηλαδή αυτό που περιλαμβάνει μόνο την σταθερά.</w:t>
      </w:r>
    </w:p>
    <w:p w:rsidR="00E400E8" w:rsidRDefault="00E400E8" w:rsidP="00706E9B">
      <w:pPr>
        <w:rPr>
          <w:lang w:val="el-GR"/>
        </w:rPr>
      </w:pPr>
      <w:r>
        <w:rPr>
          <w:lang w:val="el-GR"/>
        </w:rPr>
        <w:t xml:space="preserve">Για να γίνει αυτό θα χρησιμοποιήσουμε </w:t>
      </w:r>
      <w:proofErr w:type="spellStart"/>
      <w:r w:rsidRPr="00E400E8">
        <w:rPr>
          <w:lang w:val="el-GR"/>
        </w:rPr>
        <w:t>chi-square</w:t>
      </w:r>
      <w:proofErr w:type="spellEnd"/>
      <w:r>
        <w:rPr>
          <w:lang w:val="el-GR"/>
        </w:rPr>
        <w:t xml:space="preserve"> τεστ το οποίο μας δίνει τα εξής αποτελέσματα (ο κώδικας για το </w:t>
      </w:r>
      <w:proofErr w:type="spellStart"/>
      <w:r w:rsidRPr="00E400E8">
        <w:rPr>
          <w:lang w:val="el-GR"/>
        </w:rPr>
        <w:t>chi-square</w:t>
      </w:r>
      <w:proofErr w:type="spellEnd"/>
      <w:r w:rsidRPr="00E400E8">
        <w:rPr>
          <w:lang w:val="el-GR"/>
        </w:rPr>
        <w:t xml:space="preserve"> </w:t>
      </w:r>
      <w:r>
        <w:rPr>
          <w:lang w:val="el-GR"/>
        </w:rPr>
        <w:t xml:space="preserve">τεστ όπως και για όλα τα παραπάνω βρίσκεται στο αρχείο </w:t>
      </w:r>
      <w:r>
        <w:t>R</w:t>
      </w:r>
      <w:r w:rsidRPr="00E400E8">
        <w:rPr>
          <w:lang w:val="el-GR"/>
        </w:rPr>
        <w:t>)</w:t>
      </w:r>
    </w:p>
    <w:p w:rsidR="00263260" w:rsidRDefault="00E400E8" w:rsidP="00263260">
      <w:pPr>
        <w:keepNext/>
      </w:pPr>
      <w:r>
        <w:rPr>
          <w:noProof/>
        </w:rPr>
        <w:drawing>
          <wp:inline distT="0" distB="0" distL="0" distR="0" wp14:anchorId="4E59E9ED" wp14:editId="3A0E9948">
            <wp:extent cx="3933825" cy="885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885825"/>
                    </a:xfrm>
                    <a:prstGeom prst="rect">
                      <a:avLst/>
                    </a:prstGeom>
                  </pic:spPr>
                </pic:pic>
              </a:graphicData>
            </a:graphic>
          </wp:inline>
        </w:drawing>
      </w:r>
    </w:p>
    <w:p w:rsidR="00E400E8" w:rsidRPr="00C218C3" w:rsidRDefault="00263260" w:rsidP="00263260">
      <w:pPr>
        <w:pStyle w:val="Caption"/>
        <w:rPr>
          <w:lang w:val="el-GR"/>
        </w:rPr>
      </w:pPr>
      <w:r w:rsidRPr="00C218C3">
        <w:rPr>
          <w:lang w:val="el-GR"/>
        </w:rPr>
        <w:t xml:space="preserve">Πίνακας </w:t>
      </w:r>
      <w:r>
        <w:fldChar w:fldCharType="begin"/>
      </w:r>
      <w:r w:rsidRPr="00C218C3">
        <w:rPr>
          <w:lang w:val="el-GR"/>
        </w:rPr>
        <w:instrText xml:space="preserve"> </w:instrText>
      </w:r>
      <w:r>
        <w:instrText>SEQ</w:instrText>
      </w:r>
      <w:r w:rsidRPr="00C218C3">
        <w:rPr>
          <w:lang w:val="el-GR"/>
        </w:rPr>
        <w:instrText xml:space="preserve"> Πίνακας \* </w:instrText>
      </w:r>
      <w:r>
        <w:instrText>ARABIC</w:instrText>
      </w:r>
      <w:r w:rsidRPr="00C218C3">
        <w:rPr>
          <w:lang w:val="el-GR"/>
        </w:rPr>
        <w:instrText xml:space="preserve"> </w:instrText>
      </w:r>
      <w:r>
        <w:fldChar w:fldCharType="separate"/>
      </w:r>
      <w:r w:rsidR="00C218C3" w:rsidRPr="00C218C3">
        <w:rPr>
          <w:noProof/>
          <w:lang w:val="el-GR"/>
        </w:rPr>
        <w:t>6</w:t>
      </w:r>
      <w:r>
        <w:fldChar w:fldCharType="end"/>
      </w:r>
      <w:r w:rsidR="00C218C3">
        <w:rPr>
          <w:lang w:val="el-GR"/>
        </w:rPr>
        <w:t xml:space="preserve">: </w:t>
      </w:r>
      <w:r w:rsidR="00C218C3" w:rsidRPr="00C218C3">
        <w:rPr>
          <w:color w:val="auto"/>
          <w:lang w:val="el-GR"/>
        </w:rPr>
        <w:t xml:space="preserve">Αποτελέσματα </w:t>
      </w:r>
      <w:proofErr w:type="spellStart"/>
      <w:r w:rsidR="00C218C3" w:rsidRPr="00C218C3">
        <w:rPr>
          <w:color w:val="auto"/>
          <w:lang w:val="el-GR"/>
        </w:rPr>
        <w:t>chi-square</w:t>
      </w:r>
      <w:proofErr w:type="spellEnd"/>
      <w:r w:rsidR="00C218C3" w:rsidRPr="00C218C3">
        <w:rPr>
          <w:color w:val="auto"/>
          <w:lang w:val="el-GR"/>
        </w:rPr>
        <w:t xml:space="preserve"> τεστ.</w:t>
      </w:r>
    </w:p>
    <w:p w:rsidR="0097077B" w:rsidRDefault="00E400E8" w:rsidP="00706E9B">
      <w:pPr>
        <w:rPr>
          <w:lang w:val="el-GR"/>
        </w:rPr>
      </w:pPr>
      <w:r>
        <w:rPr>
          <w:lang w:val="el-GR"/>
        </w:rPr>
        <w:t>Από τα παραπάνω συμπεραίνουμε ότι το μοντέλο μας έχει καλύτερη εφαρμογή στα δεδομένα μας σε σχέση με το μηδενικό πράγμα που σημαίνει ότι η προσθήκη μεταβλητών βοήθησε το μοντέλο μας να εξηγήσει καλύτερα την πιθανότητα αποχώρησης ενός μέσου συνδρομητή.</w:t>
      </w:r>
    </w:p>
    <w:p w:rsidR="005729CC" w:rsidRPr="009C2F35" w:rsidRDefault="005729CC" w:rsidP="00706E9B">
      <w:pPr>
        <w:rPr>
          <w:lang w:val="el-GR"/>
        </w:rPr>
      </w:pPr>
    </w:p>
    <w:p w:rsidR="00E63872" w:rsidRDefault="00E63872" w:rsidP="00C76A20">
      <w:pPr>
        <w:pStyle w:val="Heading1"/>
        <w:jc w:val="center"/>
        <w:rPr>
          <w:lang w:val="el-GR"/>
        </w:rPr>
      </w:pPr>
      <w:bookmarkStart w:id="6" w:name="_Toc507105255"/>
      <w:r>
        <w:rPr>
          <w:lang w:val="el-GR"/>
        </w:rPr>
        <w:t>Συμπεράσματα</w:t>
      </w:r>
      <w:bookmarkEnd w:id="6"/>
    </w:p>
    <w:p w:rsidR="00C76A20" w:rsidRPr="00C76A20" w:rsidRDefault="00C76A20" w:rsidP="00C76A20">
      <w:pPr>
        <w:rPr>
          <w:lang w:val="el-GR"/>
        </w:rPr>
      </w:pPr>
    </w:p>
    <w:p w:rsidR="00116D92" w:rsidRPr="00D8734E" w:rsidRDefault="00D8734E" w:rsidP="00D8734E">
      <w:pPr>
        <w:jc w:val="both"/>
        <w:rPr>
          <w:lang w:val="el-GR"/>
        </w:rPr>
      </w:pPr>
      <w:r>
        <w:rPr>
          <w:lang w:val="el-GR"/>
        </w:rPr>
        <w:t>Τα συμπεράσματα αυτής της έρευνας είναι ιδιαίτερα ανησυχητικά καθώς βρέθηκε ότι οι χρεώσεις για όλες τις χρονικές περιόδους της ημέρας αλλά και για τις διεθνείς κλήσεις επηρεάζουν αρνητικά την πιθανότητά ενός συνδρομητή να παραμείνει στην εταιρεία. Επίσης η υπηρεσία για τις διεθνείς κλήσεις έχει επίσης αρνητική επίδραση και μάλιστα ιδιαίτερα ισχυρή δεδομένου του γεγονότος ότι ο κλάδος των τηλεπικοινωνιών είναι ιδιαίτερα ανταγωνιστικός ίσως θα πρέπει η εταιρεία να εφαρμόσει διαφορετική πολιτική χρέωσης αλλά και να δώσει ιδιαίτερη έμφαση στις υπηρεσίες που προσφέρει προς τους πελάτες της, παίρνοντας παράδειγμα από την υπηρεσία ηχητικού μηνύματος η οποία δρα ευεργετικά. Τέλος, θα πρέπει αν μπουν στο μικροσκόπιο της εταιρείας (</w:t>
      </w:r>
      <w:r>
        <w:t>retention</w:t>
      </w:r>
      <w:r w:rsidRPr="00D8734E">
        <w:rPr>
          <w:lang w:val="el-GR"/>
        </w:rPr>
        <w:t xml:space="preserve"> </w:t>
      </w:r>
      <w:r>
        <w:t>division</w:t>
      </w:r>
      <w:r>
        <w:rPr>
          <w:lang w:val="el-GR"/>
        </w:rPr>
        <w:t>)</w:t>
      </w:r>
      <w:r w:rsidRPr="00D8734E">
        <w:rPr>
          <w:lang w:val="el-GR"/>
        </w:rPr>
        <w:t xml:space="preserve"> </w:t>
      </w:r>
      <w:r>
        <w:rPr>
          <w:lang w:val="el-GR"/>
        </w:rPr>
        <w:t xml:space="preserve">οι πελάτες οι οποίοι τηλεφωνούν συχνά στο κέντρο εξυπηρέτησης πελατών. </w:t>
      </w:r>
    </w:p>
    <w:p w:rsidR="00116D92" w:rsidRPr="009F5F44" w:rsidRDefault="00116D92" w:rsidP="00706E9B">
      <w:pPr>
        <w:rPr>
          <w:lang w:val="el-GR"/>
        </w:rPr>
      </w:pPr>
    </w:p>
    <w:p w:rsidR="00116D92" w:rsidRPr="009F5F44" w:rsidRDefault="00116D92" w:rsidP="00706E9B">
      <w:pPr>
        <w:rPr>
          <w:lang w:val="el-GR"/>
        </w:rPr>
      </w:pPr>
    </w:p>
    <w:p w:rsidR="00116D92" w:rsidRPr="009F5F44" w:rsidRDefault="00116D92" w:rsidP="00706E9B">
      <w:pPr>
        <w:rPr>
          <w:lang w:val="el-GR"/>
        </w:rPr>
      </w:pPr>
    </w:p>
    <w:p w:rsidR="00116D92" w:rsidRPr="009F5F44" w:rsidRDefault="00116D92" w:rsidP="00706E9B">
      <w:pPr>
        <w:rPr>
          <w:lang w:val="el-GR"/>
        </w:rPr>
      </w:pPr>
      <w:r w:rsidRPr="009F5F44">
        <w:rPr>
          <w:lang w:val="el-GR"/>
        </w:rPr>
        <w:t xml:space="preserve"> </w:t>
      </w:r>
    </w:p>
    <w:sectPr w:rsidR="00116D92" w:rsidRPr="009F5F44" w:rsidSect="00985B54">
      <w:footerReference w:type="default" r:id="rId23"/>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2BAD" w:rsidRDefault="00972BAD" w:rsidP="009B52A8">
      <w:pPr>
        <w:spacing w:after="0" w:line="240" w:lineRule="auto"/>
      </w:pPr>
      <w:r>
        <w:separator/>
      </w:r>
    </w:p>
  </w:endnote>
  <w:endnote w:type="continuationSeparator" w:id="0">
    <w:p w:rsidR="00972BAD" w:rsidRDefault="00972BAD" w:rsidP="009B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099782"/>
      <w:docPartObj>
        <w:docPartGallery w:val="Page Numbers (Bottom of Page)"/>
        <w:docPartUnique/>
      </w:docPartObj>
    </w:sdtPr>
    <w:sdtEndPr>
      <w:rPr>
        <w:noProof/>
      </w:rPr>
    </w:sdtEndPr>
    <w:sdtContent>
      <w:p w:rsidR="003B2964" w:rsidRDefault="003B2964">
        <w:pPr>
          <w:pStyle w:val="Footer"/>
          <w:jc w:val="right"/>
        </w:pPr>
        <w:r>
          <w:fldChar w:fldCharType="begin"/>
        </w:r>
        <w:r>
          <w:instrText xml:space="preserve"> PAGE   \* MERGEFORMAT </w:instrText>
        </w:r>
        <w:r>
          <w:fldChar w:fldCharType="separate"/>
        </w:r>
        <w:r w:rsidR="00B1507E">
          <w:rPr>
            <w:noProof/>
          </w:rPr>
          <w:t>12</w:t>
        </w:r>
        <w:r>
          <w:rPr>
            <w:noProof/>
          </w:rPr>
          <w:fldChar w:fldCharType="end"/>
        </w:r>
      </w:p>
    </w:sdtContent>
  </w:sdt>
  <w:p w:rsidR="003B2964" w:rsidRDefault="003B2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2BAD" w:rsidRDefault="00972BAD" w:rsidP="009B52A8">
      <w:pPr>
        <w:spacing w:after="0" w:line="240" w:lineRule="auto"/>
      </w:pPr>
      <w:r>
        <w:separator/>
      </w:r>
    </w:p>
  </w:footnote>
  <w:footnote w:type="continuationSeparator" w:id="0">
    <w:p w:rsidR="00972BAD" w:rsidRDefault="00972BAD" w:rsidP="009B52A8">
      <w:pPr>
        <w:spacing w:after="0" w:line="240" w:lineRule="auto"/>
      </w:pPr>
      <w:r>
        <w:continuationSeparator/>
      </w:r>
    </w:p>
  </w:footnote>
  <w:footnote w:id="1">
    <w:p w:rsidR="003B2964" w:rsidRPr="00473FB9" w:rsidRDefault="003B2964" w:rsidP="00473FB9">
      <w:pPr>
        <w:pStyle w:val="FootnoteText"/>
        <w:jc w:val="both"/>
        <w:rPr>
          <w:lang w:val="el-GR"/>
        </w:rPr>
      </w:pPr>
      <w:r>
        <w:rPr>
          <w:rStyle w:val="FootnoteReference"/>
        </w:rPr>
        <w:footnoteRef/>
      </w:r>
      <w:r w:rsidRPr="00473FB9">
        <w:rPr>
          <w:lang w:val="el-GR"/>
        </w:rPr>
        <w:t xml:space="preserve"> Σε αυτό το σημείο θα πρέπει να σημειωθεί πως δεν υπάρχει ακριβής μετάφραση στα Ελληνικά αυτού του όρου και για τους σκοπούς αυτής της εργασίας θα αναφέρεται ως “αποχώρηση καταναλωτών”.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750CA"/>
    <w:multiLevelType w:val="hybridMultilevel"/>
    <w:tmpl w:val="5C8CC658"/>
    <w:lvl w:ilvl="0" w:tplc="0408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4B211E"/>
    <w:multiLevelType w:val="hybridMultilevel"/>
    <w:tmpl w:val="4E9E7274"/>
    <w:lvl w:ilvl="0" w:tplc="0408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6A"/>
    <w:rsid w:val="000258CC"/>
    <w:rsid w:val="00026EB0"/>
    <w:rsid w:val="0006484D"/>
    <w:rsid w:val="000C3C3B"/>
    <w:rsid w:val="00116D92"/>
    <w:rsid w:val="001404C5"/>
    <w:rsid w:val="00166DB8"/>
    <w:rsid w:val="001F5C6D"/>
    <w:rsid w:val="0022595F"/>
    <w:rsid w:val="00235D6A"/>
    <w:rsid w:val="00263260"/>
    <w:rsid w:val="002C6E30"/>
    <w:rsid w:val="00377BBC"/>
    <w:rsid w:val="003B2964"/>
    <w:rsid w:val="003D3061"/>
    <w:rsid w:val="003E6C73"/>
    <w:rsid w:val="003F09DB"/>
    <w:rsid w:val="003F12FF"/>
    <w:rsid w:val="004433BE"/>
    <w:rsid w:val="00457001"/>
    <w:rsid w:val="00473FB9"/>
    <w:rsid w:val="00514AA1"/>
    <w:rsid w:val="00520B6A"/>
    <w:rsid w:val="00527761"/>
    <w:rsid w:val="00530618"/>
    <w:rsid w:val="005309ED"/>
    <w:rsid w:val="00551E35"/>
    <w:rsid w:val="005729CC"/>
    <w:rsid w:val="005D3F87"/>
    <w:rsid w:val="00627C5B"/>
    <w:rsid w:val="006B1853"/>
    <w:rsid w:val="006E04DE"/>
    <w:rsid w:val="006F686C"/>
    <w:rsid w:val="00706E9B"/>
    <w:rsid w:val="0072753E"/>
    <w:rsid w:val="00746EC3"/>
    <w:rsid w:val="007B265E"/>
    <w:rsid w:val="007C0B2C"/>
    <w:rsid w:val="008609FA"/>
    <w:rsid w:val="00885115"/>
    <w:rsid w:val="008913A5"/>
    <w:rsid w:val="009121F3"/>
    <w:rsid w:val="00954AD4"/>
    <w:rsid w:val="0097077B"/>
    <w:rsid w:val="00972BAD"/>
    <w:rsid w:val="00985B54"/>
    <w:rsid w:val="009B52A8"/>
    <w:rsid w:val="009C2F35"/>
    <w:rsid w:val="009F5F44"/>
    <w:rsid w:val="00A55F2D"/>
    <w:rsid w:val="00A57521"/>
    <w:rsid w:val="00A95223"/>
    <w:rsid w:val="00A9604B"/>
    <w:rsid w:val="00AA0D9F"/>
    <w:rsid w:val="00AA5134"/>
    <w:rsid w:val="00AD1422"/>
    <w:rsid w:val="00AD4E66"/>
    <w:rsid w:val="00B01296"/>
    <w:rsid w:val="00B127F4"/>
    <w:rsid w:val="00B1507E"/>
    <w:rsid w:val="00B222D0"/>
    <w:rsid w:val="00B2272F"/>
    <w:rsid w:val="00B24408"/>
    <w:rsid w:val="00B5645E"/>
    <w:rsid w:val="00B70FCC"/>
    <w:rsid w:val="00C218C3"/>
    <w:rsid w:val="00C76A20"/>
    <w:rsid w:val="00C93658"/>
    <w:rsid w:val="00CB564D"/>
    <w:rsid w:val="00CF0340"/>
    <w:rsid w:val="00D05C99"/>
    <w:rsid w:val="00D3729B"/>
    <w:rsid w:val="00D50305"/>
    <w:rsid w:val="00D8734E"/>
    <w:rsid w:val="00DB766D"/>
    <w:rsid w:val="00DC0A0F"/>
    <w:rsid w:val="00DC174F"/>
    <w:rsid w:val="00DF1127"/>
    <w:rsid w:val="00E261E3"/>
    <w:rsid w:val="00E313C2"/>
    <w:rsid w:val="00E400E8"/>
    <w:rsid w:val="00E475B1"/>
    <w:rsid w:val="00E52967"/>
    <w:rsid w:val="00E63872"/>
    <w:rsid w:val="00E76657"/>
    <w:rsid w:val="00E9030E"/>
    <w:rsid w:val="00F317CA"/>
    <w:rsid w:val="00F42FED"/>
    <w:rsid w:val="00F5480E"/>
    <w:rsid w:val="00F7487C"/>
    <w:rsid w:val="00FA1777"/>
    <w:rsid w:val="00FA59F0"/>
    <w:rsid w:val="00FD1885"/>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E176"/>
  <w15:chartTrackingRefBased/>
  <w15:docId w15:val="{C7CEBD1E-5534-4852-B69E-ACA932AC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9FA"/>
  </w:style>
  <w:style w:type="paragraph" w:styleId="Heading1">
    <w:name w:val="heading 1"/>
    <w:basedOn w:val="Normal"/>
    <w:next w:val="Normal"/>
    <w:link w:val="Heading1Char"/>
    <w:uiPriority w:val="9"/>
    <w:qFormat/>
    <w:rsid w:val="008609F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8609F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609F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609F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8609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8609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8609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09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609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73FB9"/>
    <w:pPr>
      <w:pBdr>
        <w:top w:val="single" w:sz="4" w:space="10" w:color="404040" w:themeColor="text1" w:themeTint="BF"/>
        <w:bottom w:val="single" w:sz="4" w:space="10" w:color="404040" w:themeColor="text1" w:themeTint="BF"/>
      </w:pBdr>
      <w:spacing w:before="360" w:after="360"/>
      <w:ind w:left="864" w:right="864"/>
      <w:jc w:val="center"/>
    </w:pPr>
    <w:rPr>
      <w:rFonts w:ascii="Times New Roman" w:hAnsi="Times New Roman"/>
      <w:i/>
      <w:iCs/>
      <w:color w:val="002060"/>
      <w:sz w:val="40"/>
    </w:rPr>
  </w:style>
  <w:style w:type="character" w:customStyle="1" w:styleId="IntenseQuoteChar">
    <w:name w:val="Intense Quote Char"/>
    <w:basedOn w:val="DefaultParagraphFont"/>
    <w:link w:val="IntenseQuote"/>
    <w:uiPriority w:val="30"/>
    <w:rsid w:val="00473FB9"/>
    <w:rPr>
      <w:rFonts w:ascii="Times New Roman" w:hAnsi="Times New Roman"/>
      <w:i/>
      <w:iCs/>
      <w:color w:val="002060"/>
      <w:sz w:val="40"/>
    </w:rPr>
  </w:style>
  <w:style w:type="paragraph" w:styleId="EndnoteText">
    <w:name w:val="endnote text"/>
    <w:basedOn w:val="Normal"/>
    <w:link w:val="EndnoteTextChar"/>
    <w:uiPriority w:val="99"/>
    <w:semiHidden/>
    <w:unhideWhenUsed/>
    <w:rsid w:val="009B52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52A8"/>
    <w:rPr>
      <w:sz w:val="20"/>
      <w:szCs w:val="20"/>
    </w:rPr>
  </w:style>
  <w:style w:type="character" w:styleId="EndnoteReference">
    <w:name w:val="endnote reference"/>
    <w:basedOn w:val="DefaultParagraphFont"/>
    <w:uiPriority w:val="99"/>
    <w:semiHidden/>
    <w:unhideWhenUsed/>
    <w:rsid w:val="009B52A8"/>
    <w:rPr>
      <w:vertAlign w:val="superscript"/>
    </w:rPr>
  </w:style>
  <w:style w:type="character" w:customStyle="1" w:styleId="Heading1Char">
    <w:name w:val="Heading 1 Char"/>
    <w:basedOn w:val="DefaultParagraphFont"/>
    <w:link w:val="Heading1"/>
    <w:uiPriority w:val="9"/>
    <w:rsid w:val="008609FA"/>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8609FA"/>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8609F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609F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8609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8609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8609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09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609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8609F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609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609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609F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609FA"/>
    <w:rPr>
      <w:color w:val="5A5A5A" w:themeColor="text1" w:themeTint="A5"/>
      <w:spacing w:val="15"/>
    </w:rPr>
  </w:style>
  <w:style w:type="character" w:styleId="Strong">
    <w:name w:val="Strong"/>
    <w:basedOn w:val="DefaultParagraphFont"/>
    <w:uiPriority w:val="22"/>
    <w:qFormat/>
    <w:rsid w:val="008609FA"/>
    <w:rPr>
      <w:b/>
      <w:bCs/>
      <w:color w:val="auto"/>
    </w:rPr>
  </w:style>
  <w:style w:type="character" w:styleId="Emphasis">
    <w:name w:val="Emphasis"/>
    <w:basedOn w:val="DefaultParagraphFont"/>
    <w:uiPriority w:val="20"/>
    <w:qFormat/>
    <w:rsid w:val="008609FA"/>
    <w:rPr>
      <w:i/>
      <w:iCs/>
      <w:color w:val="auto"/>
    </w:rPr>
  </w:style>
  <w:style w:type="paragraph" w:styleId="NoSpacing">
    <w:name w:val="No Spacing"/>
    <w:link w:val="NoSpacingChar"/>
    <w:uiPriority w:val="1"/>
    <w:qFormat/>
    <w:rsid w:val="008609FA"/>
    <w:pPr>
      <w:spacing w:after="0" w:line="240" w:lineRule="auto"/>
    </w:pPr>
  </w:style>
  <w:style w:type="paragraph" w:styleId="Quote">
    <w:name w:val="Quote"/>
    <w:basedOn w:val="Normal"/>
    <w:next w:val="Normal"/>
    <w:link w:val="QuoteChar"/>
    <w:uiPriority w:val="29"/>
    <w:qFormat/>
    <w:rsid w:val="008609F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609FA"/>
    <w:rPr>
      <w:i/>
      <w:iCs/>
      <w:color w:val="404040" w:themeColor="text1" w:themeTint="BF"/>
    </w:rPr>
  </w:style>
  <w:style w:type="character" w:styleId="SubtleEmphasis">
    <w:name w:val="Subtle Emphasis"/>
    <w:basedOn w:val="DefaultParagraphFont"/>
    <w:uiPriority w:val="19"/>
    <w:qFormat/>
    <w:rsid w:val="008609FA"/>
    <w:rPr>
      <w:i/>
      <w:iCs/>
      <w:color w:val="404040" w:themeColor="text1" w:themeTint="BF"/>
    </w:rPr>
  </w:style>
  <w:style w:type="character" w:styleId="IntenseEmphasis">
    <w:name w:val="Intense Emphasis"/>
    <w:basedOn w:val="DefaultParagraphFont"/>
    <w:uiPriority w:val="21"/>
    <w:qFormat/>
    <w:rsid w:val="008609FA"/>
    <w:rPr>
      <w:b/>
      <w:bCs/>
      <w:i/>
      <w:iCs/>
      <w:color w:val="auto"/>
    </w:rPr>
  </w:style>
  <w:style w:type="character" w:styleId="SubtleReference">
    <w:name w:val="Subtle Reference"/>
    <w:basedOn w:val="DefaultParagraphFont"/>
    <w:uiPriority w:val="31"/>
    <w:qFormat/>
    <w:rsid w:val="008609FA"/>
    <w:rPr>
      <w:smallCaps/>
      <w:color w:val="404040" w:themeColor="text1" w:themeTint="BF"/>
    </w:rPr>
  </w:style>
  <w:style w:type="character" w:styleId="IntenseReference">
    <w:name w:val="Intense Reference"/>
    <w:basedOn w:val="DefaultParagraphFont"/>
    <w:uiPriority w:val="32"/>
    <w:qFormat/>
    <w:rsid w:val="008609FA"/>
    <w:rPr>
      <w:b/>
      <w:bCs/>
      <w:smallCaps/>
      <w:color w:val="404040" w:themeColor="text1" w:themeTint="BF"/>
      <w:spacing w:val="5"/>
    </w:rPr>
  </w:style>
  <w:style w:type="character" w:styleId="BookTitle">
    <w:name w:val="Book Title"/>
    <w:basedOn w:val="DefaultParagraphFont"/>
    <w:uiPriority w:val="33"/>
    <w:qFormat/>
    <w:rsid w:val="008609FA"/>
    <w:rPr>
      <w:b/>
      <w:bCs/>
      <w:i/>
      <w:iCs/>
      <w:spacing w:val="5"/>
    </w:rPr>
  </w:style>
  <w:style w:type="paragraph" w:styleId="TOCHeading">
    <w:name w:val="TOC Heading"/>
    <w:basedOn w:val="Heading1"/>
    <w:next w:val="Normal"/>
    <w:uiPriority w:val="39"/>
    <w:unhideWhenUsed/>
    <w:qFormat/>
    <w:rsid w:val="008609FA"/>
    <w:pPr>
      <w:outlineLvl w:val="9"/>
    </w:pPr>
  </w:style>
  <w:style w:type="paragraph" w:styleId="ListParagraph">
    <w:name w:val="List Paragraph"/>
    <w:basedOn w:val="Normal"/>
    <w:uiPriority w:val="34"/>
    <w:qFormat/>
    <w:rsid w:val="008609FA"/>
    <w:pPr>
      <w:ind w:left="720"/>
      <w:contextualSpacing/>
    </w:pPr>
  </w:style>
  <w:style w:type="paragraph" w:styleId="Header">
    <w:name w:val="header"/>
    <w:basedOn w:val="Normal"/>
    <w:link w:val="HeaderChar"/>
    <w:uiPriority w:val="99"/>
    <w:unhideWhenUsed/>
    <w:rsid w:val="005309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309ED"/>
  </w:style>
  <w:style w:type="paragraph" w:styleId="Footer">
    <w:name w:val="footer"/>
    <w:basedOn w:val="Normal"/>
    <w:link w:val="FooterChar"/>
    <w:uiPriority w:val="99"/>
    <w:unhideWhenUsed/>
    <w:rsid w:val="005309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309ED"/>
  </w:style>
  <w:style w:type="paragraph" w:styleId="FootnoteText">
    <w:name w:val="footnote text"/>
    <w:basedOn w:val="Normal"/>
    <w:link w:val="FootnoteTextChar"/>
    <w:uiPriority w:val="99"/>
    <w:semiHidden/>
    <w:unhideWhenUsed/>
    <w:rsid w:val="00473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3FB9"/>
    <w:rPr>
      <w:sz w:val="20"/>
      <w:szCs w:val="20"/>
    </w:rPr>
  </w:style>
  <w:style w:type="character" w:styleId="FootnoteReference">
    <w:name w:val="footnote reference"/>
    <w:basedOn w:val="DefaultParagraphFont"/>
    <w:uiPriority w:val="99"/>
    <w:semiHidden/>
    <w:unhideWhenUsed/>
    <w:rsid w:val="00473FB9"/>
    <w:rPr>
      <w:vertAlign w:val="superscript"/>
    </w:rPr>
  </w:style>
  <w:style w:type="paragraph" w:styleId="TOC2">
    <w:name w:val="toc 2"/>
    <w:basedOn w:val="Normal"/>
    <w:next w:val="Normal"/>
    <w:autoRedefine/>
    <w:uiPriority w:val="39"/>
    <w:unhideWhenUsed/>
    <w:rsid w:val="00E52967"/>
    <w:pPr>
      <w:spacing w:after="100"/>
      <w:ind w:left="220"/>
    </w:pPr>
    <w:rPr>
      <w:rFonts w:cs="Times New Roman"/>
    </w:rPr>
  </w:style>
  <w:style w:type="paragraph" w:styleId="TOC1">
    <w:name w:val="toc 1"/>
    <w:basedOn w:val="Normal"/>
    <w:next w:val="Normal"/>
    <w:autoRedefine/>
    <w:uiPriority w:val="39"/>
    <w:unhideWhenUsed/>
    <w:rsid w:val="00E52967"/>
    <w:pPr>
      <w:spacing w:after="100"/>
    </w:pPr>
    <w:rPr>
      <w:rFonts w:cs="Times New Roman"/>
    </w:rPr>
  </w:style>
  <w:style w:type="paragraph" w:styleId="TOC3">
    <w:name w:val="toc 3"/>
    <w:basedOn w:val="Normal"/>
    <w:next w:val="Normal"/>
    <w:autoRedefine/>
    <w:uiPriority w:val="39"/>
    <w:unhideWhenUsed/>
    <w:rsid w:val="00E52967"/>
    <w:pPr>
      <w:spacing w:after="100"/>
      <w:ind w:left="440"/>
    </w:pPr>
    <w:rPr>
      <w:rFonts w:cs="Times New Roman"/>
    </w:rPr>
  </w:style>
  <w:style w:type="character" w:customStyle="1" w:styleId="NoSpacingChar">
    <w:name w:val="No Spacing Char"/>
    <w:basedOn w:val="DefaultParagraphFont"/>
    <w:link w:val="NoSpacing"/>
    <w:uiPriority w:val="1"/>
    <w:rsid w:val="00985B54"/>
  </w:style>
  <w:style w:type="character" w:styleId="Hyperlink">
    <w:name w:val="Hyperlink"/>
    <w:basedOn w:val="DefaultParagraphFont"/>
    <w:uiPriority w:val="99"/>
    <w:unhideWhenUsed/>
    <w:rsid w:val="00D50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39"/>
    <w:rsid w:val="00A12B39"/>
    <w:rsid w:val="00D64925"/>
    <w:rsid w:val="00FF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368E70353E4AF293A1EF05670E7C56">
    <w:name w:val="32368E70353E4AF293A1EF05670E7C56"/>
    <w:rsid w:val="00A12B39"/>
  </w:style>
  <w:style w:type="paragraph" w:customStyle="1" w:styleId="FD095DA953D749CEB01A0F5B4DEF7C08">
    <w:name w:val="FD095DA953D749CEB01A0F5B4DEF7C08"/>
    <w:rsid w:val="00A12B39"/>
  </w:style>
  <w:style w:type="paragraph" w:customStyle="1" w:styleId="C898242478F5471B935CE223CF1E2683">
    <w:name w:val="C898242478F5471B935CE223CF1E2683"/>
    <w:rsid w:val="00A12B39"/>
  </w:style>
  <w:style w:type="paragraph" w:customStyle="1" w:styleId="87DA4A0F8DE34F67B78D2E9320B6BEAF">
    <w:name w:val="87DA4A0F8DE34F67B78D2E9320B6BEAF"/>
    <w:rsid w:val="00A12B39"/>
  </w:style>
  <w:style w:type="paragraph" w:customStyle="1" w:styleId="12C2CDBDAA104D9E9CC233C621CFB6F4">
    <w:name w:val="12C2CDBDAA104D9E9CC233C621CFB6F4"/>
    <w:rsid w:val="00A12B39"/>
  </w:style>
  <w:style w:type="paragraph" w:customStyle="1" w:styleId="CB90397F48EF43A3800DB1FF9EE1B009">
    <w:name w:val="CB90397F48EF43A3800DB1FF9EE1B009"/>
    <w:rsid w:val="00A12B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6A9B-4FC3-4EBC-B47A-99EB6AF2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Polyzogopoulos</dc:creator>
  <cp:keywords/>
  <dc:description/>
  <cp:lastModifiedBy>Pavlos Polyzogopoulos</cp:lastModifiedBy>
  <cp:revision>3</cp:revision>
  <dcterms:created xsi:type="dcterms:W3CDTF">2018-02-22T21:28:00Z</dcterms:created>
  <dcterms:modified xsi:type="dcterms:W3CDTF">2018-02-22T21:31:00Z</dcterms:modified>
</cp:coreProperties>
</file>