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AD6B" w14:textId="27737035" w:rsidR="008108EA" w:rsidRDefault="008108EA">
      <w:r>
        <w:t xml:space="preserve">Art. 1. Ustawa reguluje </w:t>
      </w:r>
      <w:r>
        <w:t>szablon dokumentów państwowych.</w:t>
      </w:r>
    </w:p>
    <w:p w14:paraId="4A106508" w14:textId="5EFFA072" w:rsidR="008108EA" w:rsidRDefault="008108EA">
      <w:r>
        <w:t>Art. 2. Szablon dokumentów przedstawia niniejsza ustawa.</w:t>
      </w:r>
    </w:p>
    <w:p w14:paraId="18530A9F" w14:textId="7B452D23" w:rsidR="008108EA" w:rsidRDefault="008108EA">
      <w:r>
        <w:t xml:space="preserve">Art. 3. Aby zmienić postanowienia ustawy o szablonie dokumentów państwowych należy uzyskać </w:t>
      </w:r>
      <w:r w:rsidR="00381CCD">
        <w:t>większość 3/5 podczas zgromadzenia narodowego.</w:t>
      </w:r>
    </w:p>
    <w:p w14:paraId="120FC0D5" w14:textId="44B75007" w:rsidR="00381CCD" w:rsidRDefault="00381CCD">
      <w:r>
        <w:t>Art. 4. Ustawa wchodzi w życie w momencie ogłoszenia jej w Dzienniku Ustaw w Serwisie Gtihub.com</w:t>
      </w:r>
    </w:p>
    <w:p w14:paraId="609F76EA" w14:textId="77777777" w:rsidR="008108EA" w:rsidRDefault="008108EA"/>
    <w:sectPr w:rsidR="008108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D3FBF" w14:textId="77777777" w:rsidR="00EC7512" w:rsidRDefault="00EC7512" w:rsidP="008108EA">
      <w:pPr>
        <w:spacing w:after="0" w:line="240" w:lineRule="auto"/>
      </w:pPr>
      <w:r>
        <w:separator/>
      </w:r>
    </w:p>
  </w:endnote>
  <w:endnote w:type="continuationSeparator" w:id="0">
    <w:p w14:paraId="0159D1C7" w14:textId="77777777" w:rsidR="00EC7512" w:rsidRDefault="00EC7512" w:rsidP="0081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E28BC" w14:textId="77777777" w:rsidR="00746AC8" w:rsidRDefault="00746A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8C32A" w14:textId="776F9ABB" w:rsidR="008108EA" w:rsidRDefault="008108EA">
    <w:pPr>
      <w:pStyle w:val="Stopka"/>
    </w:pPr>
    <w:r w:rsidRPr="008108E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8FFBE3" wp14:editId="21BEE1F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EAF233" w14:textId="77777777" w:rsidR="008108EA" w:rsidRDefault="008108E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565A6C7D" w14:textId="77777777" w:rsidR="008108EA" w:rsidRDefault="008108E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8FFBE3" id="Grupa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">
              <v:rect id="Prostoką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pl-PL"/>
                          <w:storeMappedDataAs w:val="dateTime"/>
                          <w:calendar w:val="gregorian"/>
                        </w:date>
                      </w:sdtPr>
                      <w:sdtContent>
                        <w:p w14:paraId="3EEAF233" w14:textId="77777777" w:rsidR="008108EA" w:rsidRDefault="008108E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14:paraId="565A6C7D" w14:textId="77777777" w:rsidR="008108EA" w:rsidRDefault="008108E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108EA">
      <w:rPr>
        <w:noProof/>
        <w:color w:val="156082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F0C5C2" wp14:editId="59DF805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20A4AA" w14:textId="77777777" w:rsidR="008108EA" w:rsidRDefault="008108E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F0C5C2" id="Prostokąt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720A4AA" w14:textId="77777777" w:rsidR="008108EA" w:rsidRDefault="008108E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556A7" w14:textId="77777777" w:rsidR="00746AC8" w:rsidRDefault="00746A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E15A8" w14:textId="77777777" w:rsidR="00EC7512" w:rsidRDefault="00EC7512" w:rsidP="008108EA">
      <w:pPr>
        <w:spacing w:after="0" w:line="240" w:lineRule="auto"/>
      </w:pPr>
      <w:r>
        <w:separator/>
      </w:r>
    </w:p>
  </w:footnote>
  <w:footnote w:type="continuationSeparator" w:id="0">
    <w:p w14:paraId="3A8A8D73" w14:textId="77777777" w:rsidR="00EC7512" w:rsidRDefault="00EC7512" w:rsidP="0081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FC504" w14:textId="77777777" w:rsidR="00746AC8" w:rsidRDefault="00746A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F8CEE" w14:textId="34DA14EB" w:rsidR="008108EA" w:rsidRPr="008108EA" w:rsidRDefault="008108EA" w:rsidP="008108EA">
    <w:pPr>
      <w:spacing w:line="240" w:lineRule="auto"/>
      <w:jc w:val="center"/>
      <w:rPr>
        <w:sz w:val="50"/>
        <w:szCs w:val="5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5E38AA" wp14:editId="1DB0A0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B69CB5" id="Prostokąt 7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sz w:val="50"/>
          <w:szCs w:val="50"/>
        </w:rPr>
        <w:alias w:val="Tytuł"/>
        <w:id w:val="15524250"/>
        <w:placeholder>
          <w:docPart w:val="B4A4F1E3CD7449E39A190B410FA204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sz w:val="50"/>
            <w:szCs w:val="50"/>
          </w:rPr>
          <w:t xml:space="preserve">      USTAWA O SZABLONIE DOKUMENÓW PAŃSTWOWYCH</w:t>
        </w:r>
      </w:sdtContent>
    </w:sdt>
  </w:p>
  <w:p w14:paraId="42B2999A" w14:textId="2582F641" w:rsidR="008108EA" w:rsidRDefault="008108E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CCFF1" w14:textId="77777777" w:rsidR="00746AC8" w:rsidRDefault="00746AC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EA"/>
    <w:rsid w:val="00381CCD"/>
    <w:rsid w:val="00746AC8"/>
    <w:rsid w:val="00805703"/>
    <w:rsid w:val="008108EA"/>
    <w:rsid w:val="00E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EF447"/>
  <w15:chartTrackingRefBased/>
  <w15:docId w15:val="{C7007057-8758-4957-81EF-F81D36A6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8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8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8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8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8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8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8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8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8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8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8E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10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08EA"/>
  </w:style>
  <w:style w:type="paragraph" w:styleId="Stopka">
    <w:name w:val="footer"/>
    <w:basedOn w:val="Normalny"/>
    <w:link w:val="StopkaZnak"/>
    <w:uiPriority w:val="99"/>
    <w:unhideWhenUsed/>
    <w:rsid w:val="00810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A4F1E3CD7449E39A190B410FA204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7FD093-7E64-444C-81A7-28CACCD72ECC}"/>
      </w:docPartPr>
      <w:docPartBody>
        <w:p w:rsidR="00000000" w:rsidRDefault="00EC0097" w:rsidP="00EC0097">
          <w:pPr>
            <w:pStyle w:val="B4A4F1E3CD7449E39A190B410FA204A1"/>
          </w:pPr>
          <w:r>
            <w:rPr>
              <w:color w:val="156082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97"/>
    <w:rsid w:val="00805703"/>
    <w:rsid w:val="00B115DA"/>
    <w:rsid w:val="00E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F563447788B4FD7B821902CF1E77CBE">
    <w:name w:val="8F563447788B4FD7B821902CF1E77CBE"/>
    <w:rsid w:val="00EC0097"/>
  </w:style>
  <w:style w:type="paragraph" w:customStyle="1" w:styleId="2363AB5E610C4CDD9D7150CB109CE865">
    <w:name w:val="2363AB5E610C4CDD9D7150CB109CE865"/>
    <w:rsid w:val="00EC0097"/>
  </w:style>
  <w:style w:type="paragraph" w:customStyle="1" w:styleId="CC74E0B5EAC844D4A57F3862CB7C73EF">
    <w:name w:val="CC74E0B5EAC844D4A57F3862CB7C73EF"/>
    <w:rsid w:val="00EC0097"/>
  </w:style>
  <w:style w:type="paragraph" w:customStyle="1" w:styleId="B871F1AD677545E18C5966418CF0778C">
    <w:name w:val="B871F1AD677545E18C5966418CF0778C"/>
    <w:rsid w:val="00EC0097"/>
  </w:style>
  <w:style w:type="paragraph" w:customStyle="1" w:styleId="B4A4F1E3CD7449E39A190B410FA204A1">
    <w:name w:val="B4A4F1E3CD7449E39A190B410FA204A1"/>
    <w:rsid w:val="00EC0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4A18-C4AB-42F3-8251-6AD4DC96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USTAWA O SZABLONIE DOKUMENÓW PAŃSTWOWYCH</dc:title>
  <dc:subject/>
  <dc:creator>Agnieszka Festerowy</dc:creator>
  <cp:keywords/>
  <dc:description/>
  <cp:lastModifiedBy>Agnieszka Festerowy</cp:lastModifiedBy>
  <cp:revision>2</cp:revision>
  <dcterms:created xsi:type="dcterms:W3CDTF">2024-05-28T17:15:00Z</dcterms:created>
  <dcterms:modified xsi:type="dcterms:W3CDTF">2024-05-28T17:30:00Z</dcterms:modified>
</cp:coreProperties>
</file>