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A31367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81B51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C4660A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A31367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A31367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14646B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14646B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A31367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02E11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02E11">
        <w:rPr>
          <w:rFonts w:ascii="Arial" w:hAnsi="Arial" w:cs="Arial"/>
          <w:b/>
          <w:sz w:val="28"/>
          <w:szCs w:val="28"/>
          <w:lang w:eastAsia="ar-SA"/>
        </w:rPr>
        <w:t>{{</w:t>
      </w:r>
      <w:r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>
        <w:rPr>
          <w:rFonts w:ascii="Arial" w:hAnsi="Arial" w:cs="Arial"/>
          <w:b/>
          <w:sz w:val="28"/>
          <w:szCs w:val="28"/>
          <w:lang w:val="en-US" w:eastAsia="ar-SA"/>
        </w:rPr>
        <w:t>r</w:t>
      </w:r>
      <w:r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02E11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02E11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02E11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02E11" w:rsidRDefault="003118EF" w:rsidP="00A31367">
      <w:pPr>
        <w:spacing w:line="276" w:lineRule="auto"/>
        <w:ind w:left="284" w:right="-342"/>
        <w:contextualSpacing/>
        <w:jc w:val="center"/>
      </w:pPr>
      <w:r w:rsidRPr="00B02E11">
        <w:br w:type="page"/>
      </w:r>
    </w:p>
    <w:p w14:paraId="24541F05" w14:textId="77777777" w:rsidR="008413C5" w:rsidRPr="00B02E11" w:rsidRDefault="008413C5" w:rsidP="002E5CA8">
      <w:pPr>
        <w:spacing w:after="240"/>
        <w:ind w:right="284"/>
        <w:rPr>
          <w:sz w:val="28"/>
          <w:szCs w:val="28"/>
        </w:rPr>
        <w:sectPr w:rsidR="008413C5" w:rsidRPr="00B02E11" w:rsidSect="002F39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02E11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highlight w:val="yellow"/>
          <w:lang w:eastAsia="ar-SA"/>
        </w:rPr>
      </w:pPr>
    </w:p>
    <w:p w14:paraId="0873FC50" w14:textId="77777777" w:rsidR="00A31367" w:rsidRPr="00B02E11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highlight w:val="yellow"/>
          <w:lang w:eastAsia="ar-SA"/>
        </w:rPr>
      </w:pPr>
    </w:p>
    <w:p w14:paraId="41DA1881" w14:textId="77777777" w:rsidR="0014646B" w:rsidRPr="00B02E11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14646B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3E4C77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3E4C77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B02E11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02E11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3E4C77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082DF4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3E4C77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53776877" w:rsidR="00082DF4" w:rsidRPr="003E4C77" w:rsidRDefault="00082DF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3E4C77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3E4C77">
              <w:rPr>
                <w:rFonts w:ascii="Arial" w:hAnsi="Arial" w:cs="Arial"/>
                <w:b/>
                <w:highlight w:val="yellow"/>
                <w:lang w:eastAsia="ar-SA"/>
              </w:rPr>
              <w:t>Главный инженер</w:t>
            </w:r>
          </w:p>
        </w:tc>
        <w:tc>
          <w:tcPr>
            <w:tcW w:w="3239" w:type="dxa"/>
            <w:shd w:val="clear" w:color="auto" w:fill="auto"/>
          </w:tcPr>
          <w:p w14:paraId="65C5474A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668B96D9" w:rsidR="00A31367" w:rsidRPr="003E4C77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>.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. 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  </w:t>
            </w:r>
          </w:p>
        </w:tc>
      </w:tr>
      <w:tr w:rsidR="00A31367" w:rsidRPr="003E4C77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1A1F77F3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3E4C77">
              <w:rPr>
                <w:rFonts w:ascii="Arial" w:hAnsi="Arial" w:cs="Arial"/>
                <w:b/>
                <w:highlight w:val="yellow"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4E2C26C8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0ED8B4BB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2A9A16E4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746D0211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14F52CD5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62F81F0F" w14:textId="2CFB3D7C" w:rsidR="00A31367" w:rsidRPr="003E4C77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>.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. 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3E4C77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highlight w:val="yellow"/>
          <w:lang w:eastAsia="ar-SA"/>
        </w:rPr>
      </w:pPr>
    </w:p>
    <w:p w14:paraId="7B8348DC" w14:textId="45772C17" w:rsidR="00A31367" w:rsidRPr="00A31367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C4660A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C4660A" w:rsidSect="006A63B9">
          <w:headerReference w:type="default" r:id="rId17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EF7316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lastRenderedPageBreak/>
        <w:t>Содержание том</w:t>
      </w:r>
      <w:r w:rsidR="009B5D13" w:rsidRPr="00EF7316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EF7316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EF7316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EF7316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EF7316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EF7316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3</w:t>
            </w:r>
          </w:p>
        </w:tc>
      </w:tr>
      <w:tr w:rsidR="008B36DE" w:rsidRPr="00EF7316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3E4C77" w:rsidRDefault="008B36DE" w:rsidP="00517134">
            <w:pPr>
              <w:spacing w:before="60" w:after="60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292C95E1" w14:textId="57FFF3E1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3E4C77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5A519127" w14:textId="43CA6B14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3E4C77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662814DE" w14:textId="64543B17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3E4C77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</w:tbl>
    <w:p w14:paraId="717E825D" w14:textId="6D29273F" w:rsidR="002E1B85" w:rsidRPr="00EF7316" w:rsidRDefault="008B36DE" w:rsidP="00C32955">
      <w:pPr>
        <w:rPr>
          <w:sz w:val="28"/>
          <w:szCs w:val="28"/>
        </w:rPr>
        <w:sectPr w:rsidR="002E1B85" w:rsidRPr="00EF7316" w:rsidSect="002F10F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EF7316">
        <w:rPr>
          <w:sz w:val="28"/>
          <w:szCs w:val="28"/>
        </w:rPr>
        <w:br w:type="page"/>
      </w:r>
    </w:p>
    <w:p w14:paraId="5D10D89E" w14:textId="77777777" w:rsidR="002F10F2" w:rsidRPr="002F10F2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Default="00073B03" w:rsidP="00C329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0F320F" w14:textId="77777777" w:rsidR="00F20060" w:rsidRDefault="00F20060" w:rsidP="00C32955">
      <w:pPr>
        <w:rPr>
          <w:sz w:val="28"/>
          <w:szCs w:val="28"/>
        </w:rPr>
      </w:pPr>
    </w:p>
    <w:p w14:paraId="39174CFF" w14:textId="51B2F288" w:rsidR="00073B03" w:rsidRPr="00EF7316" w:rsidRDefault="00073B03" w:rsidP="00C32955">
      <w:pPr>
        <w:rPr>
          <w:sz w:val="28"/>
          <w:szCs w:val="28"/>
        </w:rPr>
        <w:sectPr w:rsidR="00073B03" w:rsidRPr="00EF7316" w:rsidSect="002F10F2"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EF7316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073B03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highlight w:val="yellow"/>
            </w:rPr>
          </w:pPr>
          <w:r w:rsidRPr="00073B03">
            <w:rPr>
              <w:rFonts w:ascii="Times New Roman" w:hAnsi="Times New Roman" w:cs="Times New Roman"/>
              <w:color w:val="auto"/>
              <w:sz w:val="24"/>
              <w:szCs w:val="24"/>
              <w:highlight w:val="yellow"/>
            </w:rPr>
            <w:t>Оглавление</w:t>
          </w:r>
        </w:p>
        <w:p w14:paraId="6C980D85" w14:textId="0F36B387" w:rsidR="003F4E74" w:rsidRPr="00073B03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r w:rsidRPr="00073B03">
            <w:rPr>
              <w:szCs w:val="24"/>
              <w:highlight w:val="yellow"/>
            </w:rPr>
            <w:fldChar w:fldCharType="begin"/>
          </w:r>
          <w:r w:rsidRPr="00073B03">
            <w:rPr>
              <w:szCs w:val="24"/>
              <w:highlight w:val="yellow"/>
            </w:rPr>
            <w:instrText xml:space="preserve"> TOC \o "1-3" \h \z \u </w:instrText>
          </w:r>
          <w:r w:rsidRPr="00073B03">
            <w:rPr>
              <w:szCs w:val="24"/>
              <w:highlight w:val="yellow"/>
            </w:rPr>
            <w:fldChar w:fldCharType="separate"/>
          </w:r>
          <w:hyperlink w:anchor="_Toc103722760" w:history="1">
            <w:r w:rsidR="003F4E74" w:rsidRPr="00073B03">
              <w:rPr>
                <w:rStyle w:val="ac"/>
                <w:b/>
                <w:noProof/>
                <w:highlight w:val="yellow"/>
              </w:rPr>
              <w:t>Часть 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ВВЕДЕНИЕ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04B89A0" w14:textId="7D94B089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Цель проведения технического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CEB7E98" w14:textId="160BC4EB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Основание для проведения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643AED" w14:textId="270B6FE1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Время и место проведения технического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D35684B" w14:textId="0DED1887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Средства измерений и испытательное оборудование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4EEE90D" w14:textId="541C118D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Материалы, переданные заказчиком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C6F6F77" w14:textId="20EB0FA6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Описание окружающей местности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A13F69A" w14:textId="191A7D33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Краткое описание объекта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E871FF" w14:textId="79A5F2C1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ЗАКЛЮЧЕНИЕ ПО ОБСЛЕДОВАНИЮ ТЕХНИЧЕСКОГО СОСТОЯНИЯ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26A2DCF" w14:textId="1F9E2C31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9" w:history="1">
            <w:r w:rsidR="003F4E74" w:rsidRPr="00073B03">
              <w:rPr>
                <w:rStyle w:val="ac"/>
                <w:b/>
                <w:noProof/>
                <w:highlight w:val="yellow"/>
              </w:rPr>
              <w:t>Часть 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ОРГАНИЗАЦИЯ</w:t>
            </w:r>
            <w:r w:rsidR="003F4E74" w:rsidRPr="00073B03">
              <w:rPr>
                <w:rStyle w:val="ac"/>
                <w:b/>
                <w:noProof/>
                <w:highlight w:val="yellow"/>
              </w:rPr>
              <w:t xml:space="preserve"> И МЕТОДИКА ПРОВЕДЕНИЯ ИССЛЕДОВАНИЙ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6C46DF" w14:textId="2E47EE11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3.1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Визуальное обследование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E7CFC6" w14:textId="1AE5BAD2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1" w:history="1">
            <w:r w:rsidR="003F4E74" w:rsidRPr="00073B03">
              <w:rPr>
                <w:rStyle w:val="ac"/>
                <w:b/>
                <w:noProof/>
                <w:highlight w:val="yellow"/>
              </w:rPr>
              <w:t>3.1.1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Вскрытие конструкций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A1AB506" w14:textId="2494F957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3.2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Инструментальное обследование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D9F75B5" w14:textId="00F06BE6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3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влажности строительных материалов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9736204" w14:textId="1D4FAE78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4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прочности кирпичной кладки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A84154F" w14:textId="73C6E17B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5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крена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8325A14" w14:textId="255AD6E1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6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Нивелировка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EB69E10" w14:textId="6B90C8D9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ВИЗУАЛЬНОГО ОБСЛЕДОВАНИЯ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EDA9BC2" w14:textId="2DFF2666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ФУНДАМЕНТ, ОТМОСТКА И ЦОКОЛЬ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3965A6A" w14:textId="3D582C65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9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12/Г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A174E93" w14:textId="4EC2642F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0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кирпичного столба в осях 12-11/Б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B2E54D6" w14:textId="22FC1CEB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1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стены по оси 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B79841C" w14:textId="010DCF48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2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12/Д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CE155E" w14:textId="37FB302A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3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14/А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0167FE7" w14:textId="1DD74BBD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4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фундаментов, отмостки и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A35A912" w14:textId="13DC5B23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5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фундаментов, отмостки и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7A3DD98" w14:textId="2F86F23E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НЕСУЩИЕ СТЕНЫ, СТОЛБЫ И ПЕРЕГОРОДКИ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4790A0E" w14:textId="310DE4CD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7" w:history="1">
            <w:r w:rsidR="003F4E74" w:rsidRPr="00073B03">
              <w:rPr>
                <w:rStyle w:val="ac"/>
                <w:b/>
                <w:noProof/>
                <w:highlight w:val="yellow"/>
              </w:rPr>
              <w:t>4.2.1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стен, столбов и перегородок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2837BE7" w14:textId="3A60F8C4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8" w:history="1">
            <w:r w:rsidR="003F4E74" w:rsidRPr="00073B03">
              <w:rPr>
                <w:rStyle w:val="ac"/>
                <w:b/>
                <w:noProof/>
                <w:highlight w:val="yellow"/>
              </w:rPr>
              <w:t>4.2.2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стен, столбов и перегородок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93504F8" w14:textId="42B1154D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ПЕРЕКРЫТИЯ И ПОЛЫ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20C4C7A" w14:textId="2CA800B4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0" w:history="1">
            <w:r w:rsidR="003F4E74" w:rsidRPr="00073B03">
              <w:rPr>
                <w:rStyle w:val="ac"/>
                <w:b/>
                <w:noProof/>
                <w:highlight w:val="yellow"/>
              </w:rPr>
              <w:t>4.3.1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CDEBF80" w14:textId="48519F06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1" w:history="1">
            <w:r w:rsidR="003F4E74" w:rsidRPr="00073B03">
              <w:rPr>
                <w:rStyle w:val="ac"/>
                <w:b/>
                <w:noProof/>
                <w:highlight w:val="yellow"/>
              </w:rPr>
              <w:t>4.3.2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655E3A" w14:textId="0A426A2D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КОНСТРУКЦИИ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3DCB0E8" w14:textId="2240E08E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3" w:history="1">
            <w:r w:rsidR="003F4E74" w:rsidRPr="00073B03">
              <w:rPr>
                <w:rStyle w:val="ac"/>
                <w:b/>
                <w:noProof/>
                <w:highlight w:val="yellow"/>
              </w:rPr>
              <w:t>4.4.1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конструкций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47BAC50" w14:textId="7839D741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4" w:history="1">
            <w:r w:rsidR="003F4E74" w:rsidRPr="00073B03">
              <w:rPr>
                <w:rStyle w:val="ac"/>
                <w:b/>
                <w:noProof/>
                <w:highlight w:val="yellow"/>
              </w:rPr>
              <w:t>4.4.2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78E78F7" w14:textId="18CC515B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ЛЕСТНИЦЫ, ПРИЯМКИ, КРЫЛЬЦА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FC377F8" w14:textId="4E7F8E62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6" w:history="1">
            <w:r w:rsidR="003F4E74" w:rsidRPr="00073B03">
              <w:rPr>
                <w:rStyle w:val="ac"/>
                <w:b/>
                <w:noProof/>
                <w:highlight w:val="yellow"/>
              </w:rPr>
              <w:t>4.5.1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лестниц, приямков и крылец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DE2F92" w14:textId="5E2DF267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7" w:history="1">
            <w:r w:rsidR="003F4E74" w:rsidRPr="00073B03">
              <w:rPr>
                <w:rStyle w:val="ac"/>
                <w:b/>
                <w:noProof/>
                <w:highlight w:val="yellow"/>
              </w:rPr>
              <w:t>4.5.2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лестниц, приямков и крылец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ED3E303" w14:textId="6A867DBB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ОКОННЫЕ И ДВЕРНЫЕ ЗАПОЛНЕНИЯ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1B89DF0" w14:textId="3654D9BB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9" w:history="1">
            <w:r w:rsidR="003F4E74" w:rsidRPr="00073B03">
              <w:rPr>
                <w:rStyle w:val="ac"/>
                <w:b/>
                <w:noProof/>
                <w:highlight w:val="yellow"/>
              </w:rPr>
              <w:t>4.6.1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оконных и дверных заполнений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28FF4B3" w14:textId="6E528A8E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0" w:history="1">
            <w:r w:rsidR="003F4E74" w:rsidRPr="00073B03">
              <w:rPr>
                <w:rStyle w:val="ac"/>
                <w:b/>
                <w:noProof/>
                <w:highlight w:val="yellow"/>
              </w:rPr>
              <w:t>4.6.2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оконных и дверных заполнений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7AB623F" w14:textId="64CB7072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ПОВЕРОЧНЫХ РАСЧЕТОВ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4E50852" w14:textId="234721F6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ИЗМЕРЕНИЙ ДЕФОРМАЦИЙ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17CE7F6" w14:textId="62A3563E" w:rsidR="003F4E74" w:rsidRPr="00073B03" w:rsidRDefault="002E36C9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6.1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крена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DBAEB9" w14:textId="07C59B75" w:rsidR="003F4E74" w:rsidRPr="00073B03" w:rsidRDefault="002E36C9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6.2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Нивелировка цоколя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9CAA753" w14:textId="60D559E9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ВЫВОДЫ ПО РЕЗУЛЬТАТАМ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821D3A" w14:textId="70C2EE2C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8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ТЕРМИНЫ И ОПРЕДЕЛЕНИЯ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0A82080" w14:textId="4F8B0B92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9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СПИСОК ИСПОЛЬЗОВАННЫХ ИСТОЧНИКОВ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CF38DAB" w14:textId="6C472E7C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А КОПИИ ЛИЦЕНЗИЙ НА ПРОВЕДЕНИЕ РАБОТ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68E9151" w14:textId="670DB0A6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Б ЗАДАНИЕ НА ПРОВЕДЕНИЕ РАБОТ ПО СОХРАНЕНИЮ ОБЪЕКТА КУЛЬТУРНОГО НАСЛЕДИЯ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669B31B" w14:textId="07FE8764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В ФОТОФИКСАЦИЯ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72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008F51E" w14:textId="2AEF54AA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Г ВЕДОМОСТЬ ДЕФЕКТОВ И ПОВРЕЖДЕНИЙ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2B03F5C" w14:textId="2234B382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Д ПОВЕРОЧНЫЕ РАСЧЕТЫ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7BA6DB" w14:textId="10508030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Общие</w:t>
            </w:r>
            <w:r w:rsidR="003F4E74" w:rsidRPr="00073B03">
              <w:rPr>
                <w:rStyle w:val="ac"/>
                <w:b/>
                <w:noProof/>
                <w:highlight w:val="yellow"/>
              </w:rPr>
              <w:t xml:space="preserve"> данные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8BCFF8B" w14:textId="187C0E38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Расчет стропильной системы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5A44533" w14:textId="0C858368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9FF76DE" w14:textId="39C41408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9-11/А-Г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155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7FE51C" w14:textId="017ACA99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11-12/А-Г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163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D85416E" w14:textId="3EAD040C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12-13/А-Г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171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C2C0622" w14:textId="61201B2A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13-15/А-Г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179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FF412DB" w14:textId="5A4150DB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15-16/А-Г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84207E" w14:textId="092522DF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4-7/Г-Д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195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4DF5FD0" w14:textId="5DF4081B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13-16/Г-Д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86B6078" w14:textId="195677D0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Расчет балок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A608E06" w14:textId="10C02036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5353906" w14:textId="5A109408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5D96189" w14:textId="3EA7173B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F7FB41D" w14:textId="72B92819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подвалом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2D933A" w14:textId="34FC5524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15-16/А-Г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C75F7FB" w14:textId="737FA18B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несущего косоура лестницы в осях 10-11/Б-В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4B71ED8" w14:textId="7D8147BE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11-14/А-Г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02702F6" w14:textId="37FB32AB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14-15/А-Г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3A95D94" w14:textId="7607BE95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9-11/А-Г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377B1CF" w14:textId="7E7C9875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2-3/Б-Г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1ED3123" w14:textId="439394E4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9-11/Б-В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382C484" w14:textId="2B43E25A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11-13/Б-В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B9A34B" w14:textId="02091779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11-13/Б-В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EBA4C94" w14:textId="7DAEDB3D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2-3/Б-Г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C189A3D" w14:textId="19A57C92" w:rsidR="003F4E74" w:rsidRPr="00073B03" w:rsidRDefault="002E36C9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4-5/А-Г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6E1F326" w14:textId="42D567C5" w:rsidR="003F4E74" w:rsidRPr="00073B03" w:rsidRDefault="002E36C9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Е ГРАФИЧЕСКАЯ ЧАСТЬ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241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FDFF7E6" w14:textId="2EE03334" w:rsidR="008672DA" w:rsidRPr="00EF7316" w:rsidRDefault="008672DA" w:rsidP="00AB02DF">
          <w:pPr>
            <w:ind w:left="284"/>
            <w:jc w:val="both"/>
          </w:pPr>
          <w:r w:rsidRPr="00073B03">
            <w:rPr>
              <w:b/>
              <w:bCs/>
              <w:highlight w:val="yellow"/>
            </w:rPr>
            <w:fldChar w:fldCharType="end"/>
          </w:r>
        </w:p>
      </w:sdtContent>
    </w:sdt>
    <w:p w14:paraId="553C98A8" w14:textId="77777777" w:rsidR="008672DA" w:rsidRPr="00EF7316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EF7316" w:rsidRDefault="004809C3" w:rsidP="006B22D2">
      <w:pPr>
        <w:ind w:firstLine="720"/>
        <w:jc w:val="center"/>
        <w:rPr>
          <w:b/>
        </w:rPr>
      </w:pPr>
      <w:r w:rsidRPr="00EF7316">
        <w:rPr>
          <w:b/>
        </w:rPr>
        <w:br w:type="page"/>
      </w:r>
    </w:p>
    <w:p w14:paraId="4E448399" w14:textId="541D4265" w:rsidR="009B4FFC" w:rsidRPr="00073B03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03722760"/>
      <w:r w:rsidRPr="00073B03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03722761"/>
      <w:r w:rsidRPr="00073B03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073B03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62FB2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6FE0F62E" w14:textId="41BBF45C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03722762"/>
      <w:r w:rsidRPr="00073B03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073B03">
        <w:rPr>
          <w:bCs/>
          <w:sz w:val="28"/>
        </w:rPr>
        <w:t>Необходимо заполнить</w:t>
      </w:r>
    </w:p>
    <w:p w14:paraId="652917FC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03722763"/>
      <w:r w:rsidRPr="00073B03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8D4164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3E3C62">
        <w:rPr>
          <w:sz w:val="28"/>
          <w:szCs w:val="28"/>
        </w:rPr>
        <w:t>Визуальное и инструментальное</w:t>
      </w:r>
      <w:r w:rsidR="009B4FFC" w:rsidRPr="003E3C62">
        <w:rPr>
          <w:sz w:val="28"/>
          <w:szCs w:val="28"/>
        </w:rPr>
        <w:t xml:space="preserve"> </w:t>
      </w:r>
      <w:r w:rsidR="006F288E" w:rsidRPr="003E3C62">
        <w:rPr>
          <w:sz w:val="28"/>
          <w:szCs w:val="28"/>
        </w:rPr>
        <w:t xml:space="preserve">обследование на объекте проведено в </w:t>
      </w:r>
      <w:r w:rsidR="000745C9" w:rsidRPr="008E14B9">
        <w:rPr>
          <w:sz w:val="28"/>
          <w:szCs w:val="28"/>
          <w:highlight w:val="yellow"/>
        </w:rPr>
        <w:t>январе-</w:t>
      </w:r>
      <w:r w:rsidR="00F962FD" w:rsidRPr="008E14B9">
        <w:rPr>
          <w:sz w:val="28"/>
          <w:szCs w:val="28"/>
          <w:highlight w:val="yellow"/>
        </w:rPr>
        <w:t>апреле</w:t>
      </w:r>
      <w:r w:rsidR="000745C9" w:rsidRPr="008E14B9">
        <w:rPr>
          <w:sz w:val="28"/>
          <w:szCs w:val="28"/>
          <w:highlight w:val="yellow"/>
        </w:rPr>
        <w:t xml:space="preserve"> </w:t>
      </w:r>
      <w:r w:rsidR="00FD13B3" w:rsidRPr="008E14B9">
        <w:rPr>
          <w:sz w:val="28"/>
          <w:szCs w:val="28"/>
          <w:highlight w:val="yellow"/>
        </w:rPr>
        <w:t>202</w:t>
      </w:r>
      <w:r w:rsidR="000745C9" w:rsidRPr="008E14B9">
        <w:rPr>
          <w:sz w:val="28"/>
          <w:szCs w:val="28"/>
          <w:highlight w:val="yellow"/>
        </w:rPr>
        <w:t>2</w:t>
      </w:r>
      <w:r w:rsidR="00FD13B3" w:rsidRPr="008E14B9">
        <w:rPr>
          <w:sz w:val="28"/>
          <w:szCs w:val="28"/>
          <w:highlight w:val="yellow"/>
        </w:rPr>
        <w:t xml:space="preserve"> г</w:t>
      </w:r>
      <w:r w:rsidR="008D4164" w:rsidRPr="008E14B9">
        <w:rPr>
          <w:sz w:val="28"/>
          <w:szCs w:val="28"/>
          <w:highlight w:val="yellow"/>
        </w:rPr>
        <w:t>.</w:t>
      </w:r>
    </w:p>
    <w:p w14:paraId="066B9266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03722764"/>
      <w:r w:rsidRPr="00073B03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66FCAC9B" w:rsidR="009B4FFC" w:rsidRPr="00EF7316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EF731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EF7316">
        <w:rPr>
          <w:i w:val="0"/>
          <w:iCs w:val="0"/>
          <w:color w:val="auto"/>
          <w:sz w:val="28"/>
          <w:szCs w:val="28"/>
        </w:rPr>
        <w:fldChar w:fldCharType="begin"/>
      </w:r>
      <w:r w:rsidRPr="00EF731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F7316">
        <w:rPr>
          <w:i w:val="0"/>
          <w:iCs w:val="0"/>
          <w:color w:val="auto"/>
          <w:sz w:val="28"/>
          <w:szCs w:val="28"/>
        </w:rPr>
        <w:fldChar w:fldCharType="separate"/>
      </w:r>
      <w:r w:rsidR="00843094">
        <w:rPr>
          <w:i w:val="0"/>
          <w:iCs w:val="0"/>
          <w:noProof/>
          <w:color w:val="auto"/>
          <w:sz w:val="28"/>
          <w:szCs w:val="28"/>
        </w:rPr>
        <w:t>1</w:t>
      </w:r>
      <w:r w:rsidRPr="00EF7316">
        <w:rPr>
          <w:i w:val="0"/>
          <w:iCs w:val="0"/>
          <w:color w:val="auto"/>
          <w:sz w:val="28"/>
          <w:szCs w:val="28"/>
        </w:rPr>
        <w:fldChar w:fldCharType="end"/>
      </w:r>
      <w:r w:rsidRPr="00EF7316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tbl>
      <w:tblPr>
        <w:tblW w:w="10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4392"/>
        <w:gridCol w:w="2058"/>
        <w:gridCol w:w="2368"/>
      </w:tblGrid>
      <w:tr w:rsidR="009B4FFC" w:rsidRPr="00EF7316" w14:paraId="6947D702" w14:textId="77777777" w:rsidTr="00F962FD">
        <w:trPr>
          <w:trHeight w:val="20"/>
        </w:trPr>
        <w:tc>
          <w:tcPr>
            <w:tcW w:w="1322" w:type="dxa"/>
            <w:shd w:val="clear" w:color="auto" w:fill="auto"/>
            <w:vAlign w:val="center"/>
            <w:hideMark/>
          </w:tcPr>
          <w:p w14:paraId="7C867D02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№ п/п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4E76BD45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Наименование СИ и ИО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3C47F089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Зав. №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2EE383E6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Сведения о поверке/калибровке</w:t>
            </w:r>
          </w:p>
        </w:tc>
      </w:tr>
      <w:tr w:rsidR="009B4FFC" w:rsidRPr="00EF7316" w14:paraId="2091BB38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04105A5F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4392" w:type="dxa"/>
            <w:shd w:val="clear" w:color="auto" w:fill="auto"/>
            <w:noWrap/>
            <w:vAlign w:val="center"/>
            <w:hideMark/>
          </w:tcPr>
          <w:p w14:paraId="02679E8B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Цифровая фотокамера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Nikon D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3100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5C39FE88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7342296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37E67E8D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47CB0E1D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11C81E93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4549AEF7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Дальномер лазерный Leica DISTO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D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3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a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36CA1119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804532355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00FEBDFC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2B247AF2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53E956C3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39B24F2E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Уровень двухметровый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8947779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42B815AE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627E5DE5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318D5B60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16F733F7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Линейка метрическая ГОСТ 427-75 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24914627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743CFB37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5EAB2AF7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24E51035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02AB77F5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Рулетка метрическая ТL5M ГОСТ 7502-98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725960C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47FA0C00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1F16925C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C2184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B259" w14:textId="77777777" w:rsidR="009B4FFC" w:rsidRPr="008E14B9" w:rsidRDefault="009B4FFC" w:rsidP="00E03FA8">
            <w:pPr>
              <w:ind w:left="30" w:right="55"/>
              <w:rPr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Нивелир оптический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ADA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RUBER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X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-32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E1AB" w14:textId="77777777" w:rsidR="009B4FFC" w:rsidRPr="008E14B9" w:rsidRDefault="009B4FFC" w:rsidP="00E03FA8">
            <w:pPr>
              <w:ind w:left="284" w:right="55"/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A0ECD" w14:textId="77777777" w:rsidR="009B4FFC" w:rsidRPr="008E14B9" w:rsidRDefault="009B4FFC" w:rsidP="00E03FA8">
            <w:pPr>
              <w:ind w:left="284" w:right="55"/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-</w:t>
            </w:r>
          </w:p>
        </w:tc>
      </w:tr>
      <w:tr w:rsidR="009B4FFC" w:rsidRPr="00EF7316" w14:paraId="4EB6AEAF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A8ACD" w14:textId="7FE9421C" w:rsidR="009B4FFC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C17F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Перфоратор аккумуляторный AEG BL1218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B1C0C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FDC64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760471" w:rsidRPr="00EF7316" w14:paraId="4F835723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85EEB" w14:textId="3ACC9AA1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3410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Металлодетектор Bosch GLM-120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029B8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D64DE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760471" w:rsidRPr="00EF7316" w14:paraId="564C39BF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2C648" w14:textId="12460C5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DBFEC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Штангенциркуль 150 мм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8C609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20024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760471" w:rsidRPr="00EF7316" w14:paraId="2B50C005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037F7" w14:textId="47EBBC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FE7EE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E14B9">
              <w:rPr>
                <w:color w:val="000000"/>
                <w:highlight w:val="yellow"/>
              </w:rPr>
              <w:t>Градуировочная</w:t>
            </w:r>
            <w:proofErr w:type="spellEnd"/>
            <w:r w:rsidRPr="008E14B9">
              <w:rPr>
                <w:color w:val="000000"/>
                <w:highlight w:val="yellow"/>
              </w:rPr>
              <w:t xml:space="preserve"> линейка для расчета ширины трещин ELCOMETER 143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7034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2D17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highlight w:val="yellow"/>
              </w:rPr>
              <w:t>-</w:t>
            </w:r>
          </w:p>
        </w:tc>
      </w:tr>
      <w:tr w:rsidR="00760471" w:rsidRPr="00EF7316" w14:paraId="69532CCC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35289" w14:textId="4B75F7AA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11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3FFD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Измеритель влажности </w:t>
            </w:r>
            <w:proofErr w:type="spellStart"/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Condtrol</w:t>
            </w:r>
            <w:proofErr w:type="spellEnd"/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Hydro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Tec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AE2B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19060315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F789F" w14:textId="720C5977" w:rsidR="00760471" w:rsidRPr="008E14B9" w:rsidRDefault="00A87760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4C285C" w:rsidRPr="00EF7316" w14:paraId="4706B5DA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97516" w14:textId="24BEA2AB" w:rsidR="004C285C" w:rsidRPr="008E14B9" w:rsidRDefault="004C285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8364" w14:textId="1CD5273B" w:rsidR="004C285C" w:rsidRPr="008E14B9" w:rsidRDefault="00D24B5F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Лазерный сканер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FARO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Focus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3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D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X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130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683A" w14:textId="2DAD5618" w:rsidR="004C285C" w:rsidRPr="008E14B9" w:rsidRDefault="00D24B5F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LLS071405488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24D4" w14:textId="00CD056C" w:rsidR="004C285C" w:rsidRPr="008E14B9" w:rsidRDefault="004C285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№</w:t>
            </w:r>
            <w:r w:rsidR="00D24B5F" w:rsidRPr="008E14B9">
              <w:rPr>
                <w:color w:val="000000"/>
                <w:sz w:val="22"/>
                <w:szCs w:val="22"/>
                <w:highlight w:val="yellow"/>
              </w:rPr>
              <w:t>АПМ0031227</w:t>
            </w:r>
          </w:p>
        </w:tc>
      </w:tr>
      <w:tr w:rsidR="005E5488" w:rsidRPr="00EF7316" w14:paraId="02FC29F6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0B34" w14:textId="57790F81" w:rsidR="005E5488" w:rsidRPr="008E14B9" w:rsidRDefault="005E5488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6B63" w14:textId="721F6B0A" w:rsidR="005E5488" w:rsidRPr="008E14B9" w:rsidRDefault="005E5488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rFonts w:eastAsia="Calibri"/>
                <w:noProof/>
                <w:highlight w:val="yellow"/>
              </w:rPr>
              <w:t xml:space="preserve">Тестер ультразвуковой </w:t>
            </w:r>
            <w:r w:rsidRPr="008E14B9">
              <w:rPr>
                <w:rFonts w:eastAsia="Calibri"/>
                <w:noProof/>
                <w:highlight w:val="yellow"/>
                <w:lang w:val="en-US"/>
              </w:rPr>
              <w:t>UK</w:t>
            </w:r>
            <w:r w:rsidRPr="008E14B9">
              <w:rPr>
                <w:rFonts w:eastAsia="Calibri"/>
                <w:noProof/>
                <w:highlight w:val="yellow"/>
              </w:rPr>
              <w:t>1401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6FDC" w14:textId="51B10C0D" w:rsidR="005E5488" w:rsidRPr="008E14B9" w:rsidRDefault="005E5488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4011718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276B" w14:textId="7483CA08" w:rsidR="005E5488" w:rsidRPr="008E14B9" w:rsidRDefault="007C2268" w:rsidP="00E03FA8">
            <w:pPr>
              <w:tabs>
                <w:tab w:val="left" w:pos="954"/>
              </w:tabs>
              <w:ind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С-АКЗ/06-09-2021</w:t>
            </w:r>
          </w:p>
        </w:tc>
      </w:tr>
    </w:tbl>
    <w:p w14:paraId="36EA816D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03722765"/>
      <w:r w:rsidRPr="00073B03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bookmarkStart w:id="43" w:name="_Toc103722766"/>
      <w:r w:rsidRPr="00073B03">
        <w:rPr>
          <w:sz w:val="28"/>
          <w:szCs w:val="28"/>
        </w:rPr>
        <w:t>Необходимо заполнить</w:t>
      </w:r>
    </w:p>
    <w:p w14:paraId="5AAF813C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r w:rsidRPr="00073B03">
        <w:rPr>
          <w:b/>
          <w:bCs/>
          <w:sz w:val="28"/>
        </w:rPr>
        <w:t xml:space="preserve">Описание </w:t>
      </w:r>
      <w:bookmarkEnd w:id="38"/>
      <w:r w:rsidRPr="00073B03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4DD460CC" w14:textId="5546BD33" w:rsidR="00BD7835" w:rsidRPr="00EF7316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073B03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03722767"/>
      <w:r w:rsidRPr="00073B03">
        <w:rPr>
          <w:b/>
          <w:bCs/>
          <w:sz w:val="28"/>
        </w:rPr>
        <w:lastRenderedPageBreak/>
        <w:t>Краткое о</w:t>
      </w:r>
      <w:r w:rsidR="009B4FFC" w:rsidRPr="00073B03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090C4B2" w14:textId="641E7898" w:rsidR="00073B03" w:rsidRPr="008E14B9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8E14B9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red"/>
        </w:rPr>
      </w:pPr>
      <w:r w:rsidRPr="008E14B9">
        <w:rPr>
          <w:sz w:val="28"/>
          <w:szCs w:val="28"/>
          <w:highlight w:val="red"/>
        </w:rPr>
        <w:br w:type="page"/>
      </w:r>
    </w:p>
    <w:p w14:paraId="66B9BE80" w14:textId="69811984" w:rsidR="00535031" w:rsidRPr="00073B03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03722768"/>
      <w:r w:rsidRPr="00073B03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E93DEC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E93DEC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Default="00535031" w:rsidP="00E93DEC">
            <w:pPr>
              <w:ind w:right="55"/>
            </w:pPr>
            <w:r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Default="00535031" w:rsidP="00E93DEC">
            <w:pPr>
              <w:ind w:right="55"/>
            </w:pPr>
            <w:r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073B03" w:rsidRDefault="00535031" w:rsidP="00E93DEC">
            <w:pPr>
              <w:ind w:right="55"/>
            </w:pPr>
          </w:p>
        </w:tc>
      </w:tr>
      <w:tr w:rsidR="00535031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Default="00535031" w:rsidP="00E93DEC">
            <w:pPr>
              <w:ind w:right="55"/>
            </w:pPr>
            <w:r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Default="00535031" w:rsidP="00E93DEC">
            <w:pPr>
              <w:ind w:right="55"/>
            </w:pPr>
            <w:r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073B03" w:rsidRDefault="00535031" w:rsidP="00E93DEC">
            <w:pPr>
              <w:ind w:right="55"/>
            </w:pPr>
          </w:p>
        </w:tc>
      </w:tr>
      <w:tr w:rsidR="00535031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Default="00535031" w:rsidP="00E93DEC">
            <w:pPr>
              <w:ind w:right="55"/>
            </w:pPr>
            <w:r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Default="00535031" w:rsidP="00E93DEC">
            <w:pPr>
              <w:ind w:right="55"/>
            </w:pPr>
            <w:r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073B03" w:rsidRDefault="00535031" w:rsidP="00E93DEC">
            <w:pPr>
              <w:ind w:right="55"/>
            </w:pPr>
          </w:p>
        </w:tc>
      </w:tr>
      <w:tr w:rsidR="00535031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Default="00535031" w:rsidP="00E93DEC">
            <w:pPr>
              <w:ind w:right="55"/>
            </w:pPr>
            <w:r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Default="00535031" w:rsidP="00E93DEC">
            <w:pPr>
              <w:ind w:right="55"/>
            </w:pPr>
            <w:r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073B03" w:rsidRDefault="00535031" w:rsidP="00E93DEC">
            <w:pPr>
              <w:ind w:right="55"/>
            </w:pPr>
          </w:p>
        </w:tc>
      </w:tr>
      <w:tr w:rsidR="00535031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Default="00535031" w:rsidP="00E93DEC">
            <w:pPr>
              <w:ind w:right="55"/>
            </w:pPr>
            <w:r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Default="00535031" w:rsidP="00E93DEC">
            <w:pPr>
              <w:ind w:right="55"/>
            </w:pPr>
            <w:r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073B03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Default="00535031" w:rsidP="00E93DEC">
            <w:pPr>
              <w:ind w:right="55"/>
            </w:pPr>
            <w:r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Default="00535031" w:rsidP="00E93DEC">
            <w:pPr>
              <w:ind w:right="55"/>
            </w:pPr>
            <w:r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073B03" w:rsidRDefault="00535031" w:rsidP="00E93DEC">
            <w:pPr>
              <w:ind w:right="55"/>
            </w:pPr>
          </w:p>
        </w:tc>
      </w:tr>
      <w:tr w:rsidR="00535031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Default="00535031" w:rsidP="00E93DEC">
            <w:pPr>
              <w:ind w:right="55"/>
            </w:pPr>
            <w:r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Default="00535031" w:rsidP="00E93DEC">
            <w:pPr>
              <w:ind w:right="55"/>
            </w:pPr>
            <w:r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073B03" w:rsidRDefault="00535031" w:rsidP="00E93DEC">
            <w:pPr>
              <w:ind w:right="55"/>
            </w:pPr>
          </w:p>
        </w:tc>
      </w:tr>
      <w:tr w:rsidR="00535031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Default="00535031" w:rsidP="00E93DEC">
            <w:pPr>
              <w:ind w:right="55"/>
            </w:pPr>
            <w:r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Default="00535031" w:rsidP="00E93DEC">
            <w:pPr>
              <w:ind w:right="55"/>
            </w:pPr>
            <w:r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073B03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Default="00447122" w:rsidP="00E93DEC">
            <w:pPr>
              <w:ind w:right="55"/>
            </w:pPr>
            <w:r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Default="00447122" w:rsidP="00E93DEC">
            <w:pPr>
              <w:ind w:right="55"/>
            </w:pPr>
            <w:r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Default="00447122" w:rsidP="00E93DEC">
            <w:pPr>
              <w:ind w:right="55"/>
            </w:pPr>
            <w:r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Default="00447122" w:rsidP="00E93DEC">
            <w:pPr>
              <w:ind w:right="55"/>
            </w:pPr>
            <w:r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073B03" w:rsidRDefault="00447122" w:rsidP="00E93DEC">
            <w:pPr>
              <w:ind w:right="55"/>
            </w:pPr>
          </w:p>
        </w:tc>
      </w:tr>
      <w:tr w:rsidR="00447122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Default="00447122" w:rsidP="00E93DEC">
            <w:pPr>
              <w:ind w:right="55"/>
            </w:pPr>
            <w:r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Default="00447122" w:rsidP="00E93DEC">
            <w:pPr>
              <w:ind w:right="55"/>
            </w:pPr>
            <w:r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073B03" w:rsidRDefault="00447122" w:rsidP="00E93DEC">
            <w:pPr>
              <w:ind w:right="55"/>
            </w:pPr>
          </w:p>
        </w:tc>
      </w:tr>
      <w:tr w:rsidR="00447122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Default="00447122" w:rsidP="00E93DEC">
            <w:pPr>
              <w:ind w:right="55"/>
            </w:pPr>
            <w:r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Default="00447122" w:rsidP="00E93DEC">
            <w:pPr>
              <w:ind w:right="55"/>
            </w:pPr>
            <w:r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Default="00447122" w:rsidP="00E93DEC">
            <w:pPr>
              <w:ind w:right="55"/>
            </w:pPr>
            <w:r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Default="00447122" w:rsidP="00E93DEC">
            <w:pPr>
              <w:ind w:right="55"/>
            </w:pPr>
            <w:r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Default="00447122" w:rsidP="00E93DEC">
            <w:pPr>
              <w:ind w:right="55"/>
            </w:pPr>
            <w:r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Default="00447122" w:rsidP="00E93DEC">
            <w:pPr>
              <w:ind w:right="55"/>
            </w:pPr>
            <w:r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073B03" w:rsidRDefault="00447122" w:rsidP="00E93DEC">
            <w:pPr>
              <w:ind w:right="55"/>
            </w:pPr>
          </w:p>
        </w:tc>
      </w:tr>
      <w:tr w:rsidR="00447122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Default="00447122" w:rsidP="00E93DEC">
            <w:pPr>
              <w:ind w:right="55"/>
            </w:pPr>
            <w:r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Default="00447122" w:rsidP="00E93DEC">
            <w:pPr>
              <w:ind w:right="55"/>
            </w:pPr>
            <w:r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073B03" w:rsidRDefault="00447122" w:rsidP="00E93DEC">
            <w:pPr>
              <w:ind w:right="55"/>
            </w:pPr>
          </w:p>
        </w:tc>
      </w:tr>
      <w:tr w:rsidR="00447122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Default="00447122" w:rsidP="00E93DEC">
            <w:pPr>
              <w:ind w:right="55"/>
            </w:pPr>
            <w:r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Default="00447122" w:rsidP="00E93DEC">
            <w:pPr>
              <w:ind w:right="55"/>
            </w:pPr>
            <w:r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073B03" w:rsidRDefault="00447122" w:rsidP="00E93DEC">
            <w:pPr>
              <w:ind w:right="55"/>
            </w:pPr>
          </w:p>
        </w:tc>
      </w:tr>
    </w:tbl>
    <w:p w14:paraId="55E1B757" w14:textId="77777777" w:rsidR="00535031" w:rsidRDefault="00535031" w:rsidP="00E03FA8">
      <w:pPr>
        <w:ind w:right="55"/>
      </w:pPr>
    </w:p>
    <w:p w14:paraId="4F436DBB" w14:textId="77777777" w:rsidR="00535031" w:rsidRPr="00447122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447122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EF7316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073B03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03722769"/>
      <w:r w:rsidRPr="00073B03">
        <w:rPr>
          <w:b/>
          <w:bCs/>
          <w:sz w:val="28"/>
        </w:rPr>
        <w:lastRenderedPageBreak/>
        <w:t>ОРГАНИЗАЦИЯ</w:t>
      </w:r>
      <w:r w:rsidRPr="00073B03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073B03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03722770"/>
      <w:r w:rsidRPr="00073B03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EF7316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073B03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03722772"/>
      <w:r w:rsidRPr="00073B03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3499D1FF" w14:textId="7FA0C82A" w:rsidR="009B4FFC" w:rsidRPr="00EF7316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br w:type="page"/>
      </w:r>
    </w:p>
    <w:p w14:paraId="0AE91D9D" w14:textId="77777777" w:rsidR="00DB003C" w:rsidRPr="00073B03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03722777"/>
      <w:bookmarkStart w:id="70" w:name="_Toc11700086"/>
      <w:r w:rsidRPr="00073B03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073B03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</w:p>
    <w:p w14:paraId="2C21C7DC" w14:textId="77777777" w:rsidR="00DB003C" w:rsidRPr="008E14B9" w:rsidRDefault="00DB003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71" w:name="_Toc36792141"/>
      <w:bookmarkStart w:id="72" w:name="_Toc39665480"/>
      <w:bookmarkStart w:id="73" w:name="_Toc44694527"/>
      <w:bookmarkStart w:id="74" w:name="_Toc103722778"/>
      <w:r w:rsidRPr="008E14B9">
        <w:rPr>
          <w:b/>
          <w:bCs/>
          <w:sz w:val="28"/>
          <w:szCs w:val="28"/>
          <w:highlight w:val="yellow"/>
        </w:rPr>
        <w:t>ФУНДАМЕНТ, ОТМОСТКА И ЦОКОЛЬ</w:t>
      </w:r>
      <w:bookmarkEnd w:id="71"/>
      <w:bookmarkEnd w:id="72"/>
      <w:bookmarkEnd w:id="73"/>
      <w:bookmarkEnd w:id="74"/>
    </w:p>
    <w:p w14:paraId="26442C19" w14:textId="4534F6E5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5" w:name="_Toc26828612"/>
      <w:bookmarkStart w:id="76" w:name="_Toc36792142"/>
      <w:bookmarkStart w:id="77" w:name="_Toc39665481"/>
      <w:bookmarkStart w:id="78" w:name="_Toc44694528"/>
      <w:r>
        <w:rPr>
          <w:bCs/>
          <w:sz w:val="28"/>
        </w:rPr>
        <w:t>Необходимо заполнить</w:t>
      </w:r>
    </w:p>
    <w:p w14:paraId="6006E689" w14:textId="205C7ED2" w:rsidR="00E16263" w:rsidRPr="00EF7316" w:rsidRDefault="00E16263" w:rsidP="00E16263">
      <w:pPr>
        <w:spacing w:line="360" w:lineRule="auto"/>
        <w:ind w:left="284" w:right="55"/>
        <w:jc w:val="center"/>
      </w:pPr>
    </w:p>
    <w:p w14:paraId="66FF4579" w14:textId="3F1167E4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9" w:name="_Toc103722784"/>
      <w:r w:rsidRPr="00073B03">
        <w:rPr>
          <w:b/>
          <w:bCs/>
          <w:sz w:val="28"/>
        </w:rPr>
        <w:t xml:space="preserve">Дефекты, выявленные при обследовании </w:t>
      </w:r>
      <w:bookmarkEnd w:id="75"/>
      <w:r w:rsidRPr="00073B03">
        <w:rPr>
          <w:b/>
          <w:bCs/>
          <w:sz w:val="28"/>
          <w:highlight w:val="yellow"/>
        </w:rPr>
        <w:t>фундаментов, отмостки и цоколя</w:t>
      </w:r>
      <w:bookmarkEnd w:id="76"/>
      <w:bookmarkEnd w:id="77"/>
      <w:bookmarkEnd w:id="78"/>
      <w:bookmarkEnd w:id="79"/>
    </w:p>
    <w:p w14:paraId="6A191C14" w14:textId="57EDCE14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 xml:space="preserve">При обследовании фундаментов, отмостки и цоколя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ведомость </w:t>
      </w:r>
      <w:r w:rsidR="00B45132" w:rsidRPr="008E14B9">
        <w:rPr>
          <w:bCs/>
          <w:sz w:val="28"/>
          <w:szCs w:val="28"/>
          <w:highlight w:val="yellow"/>
        </w:rPr>
        <w:t>дефектов и повреждений – в Приложении Е</w:t>
      </w:r>
      <w:r w:rsidRPr="008E14B9">
        <w:rPr>
          <w:bCs/>
          <w:sz w:val="28"/>
          <w:szCs w:val="28"/>
          <w:highlight w:val="yellow"/>
        </w:rPr>
        <w:t>.</w:t>
      </w:r>
    </w:p>
    <w:p w14:paraId="60572566" w14:textId="12D10D37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>Выявлены следующие дефекты и повреждения:</w:t>
      </w:r>
    </w:p>
    <w:p w14:paraId="57407D7E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Эрозия растворных швов известняковой кладки</w:t>
      </w:r>
    </w:p>
    <w:p w14:paraId="601B3CF6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Биопоражение отмостки и цоколя</w:t>
      </w:r>
    </w:p>
    <w:p w14:paraId="0FFEA2AE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Цементные вставки на участках утраты цоколя</w:t>
      </w:r>
    </w:p>
    <w:p w14:paraId="36B3A39C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Вставки из известняка, отличного от исторического</w:t>
      </w:r>
    </w:p>
    <w:p w14:paraId="24986C9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Утрата участков цоколя</w:t>
      </w:r>
    </w:p>
    <w:p w14:paraId="0689C8CD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Деструкция цоколя на всю толщину облицовки</w:t>
      </w:r>
    </w:p>
    <w:p w14:paraId="6EE916F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Эрозия известняка, расслоение по глиняным прослойкам</w:t>
      </w:r>
    </w:p>
    <w:p w14:paraId="7F221DC6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Окраска поверхности известняка, загрязнения, граффити</w:t>
      </w:r>
    </w:p>
    <w:p w14:paraId="5ADD297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герметичности стыка цоколя с отмосткой</w:t>
      </w:r>
    </w:p>
    <w:p w14:paraId="78F4BDEF" w14:textId="17FF2F8F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уклона отмостки</w:t>
      </w:r>
    </w:p>
    <w:p w14:paraId="33D033FA" w14:textId="4715B647" w:rsidR="00E16263" w:rsidRPr="008E14B9" w:rsidRDefault="00E1626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Отсутствие вертикальной и горизонтальной гидроизоляции отдельных участков ленточных и столбчатых фундаментов</w:t>
      </w:r>
    </w:p>
    <w:p w14:paraId="4063139E" w14:textId="77777777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0" w:name="_Toc26828613"/>
      <w:bookmarkStart w:id="81" w:name="_Toc36792143"/>
      <w:bookmarkStart w:id="82" w:name="_Toc39665482"/>
      <w:bookmarkStart w:id="83" w:name="_Toc44694529"/>
      <w:bookmarkStart w:id="84" w:name="_Toc103722785"/>
      <w:r w:rsidRPr="00073B03">
        <w:rPr>
          <w:b/>
          <w:bCs/>
          <w:sz w:val="28"/>
        </w:rPr>
        <w:t xml:space="preserve">Текущее состояние </w:t>
      </w:r>
      <w:bookmarkEnd w:id="80"/>
      <w:r w:rsidRPr="00073B03">
        <w:rPr>
          <w:b/>
          <w:bCs/>
          <w:sz w:val="28"/>
          <w:highlight w:val="yellow"/>
        </w:rPr>
        <w:t>фундаментов, отмостки и цоколя</w:t>
      </w:r>
      <w:bookmarkEnd w:id="81"/>
      <w:bookmarkEnd w:id="82"/>
      <w:bookmarkEnd w:id="83"/>
      <w:bookmarkEnd w:id="84"/>
    </w:p>
    <w:p w14:paraId="33F45D28" w14:textId="613173FC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8E14B9">
        <w:rPr>
          <w:sz w:val="28"/>
          <w:szCs w:val="28"/>
          <w:highlight w:val="yellow"/>
        </w:rPr>
        <w:t>В результате визуально-инструментального обследования конструкций</w:t>
      </w:r>
      <w:r w:rsidR="0094316C" w:rsidRPr="008E14B9">
        <w:rPr>
          <w:sz w:val="28"/>
          <w:szCs w:val="28"/>
          <w:highlight w:val="yellow"/>
        </w:rPr>
        <w:t xml:space="preserve"> отмеченные множественные дефекты отмостки и цоколя, вызванные естественным износом в условиях нарушения температурно-влажностного режима эксплуатации конструкций: развитие дефектов преимущественно </w:t>
      </w:r>
      <w:r w:rsidR="0094316C" w:rsidRPr="008E14B9">
        <w:rPr>
          <w:sz w:val="28"/>
          <w:szCs w:val="28"/>
          <w:highlight w:val="yellow"/>
        </w:rPr>
        <w:lastRenderedPageBreak/>
        <w:t xml:space="preserve">связанно с замачиванием, а также </w:t>
      </w:r>
      <w:r w:rsidR="000745C9" w:rsidRPr="008E14B9">
        <w:rPr>
          <w:sz w:val="28"/>
          <w:szCs w:val="28"/>
          <w:highlight w:val="yellow"/>
        </w:rPr>
        <w:t>нехваткой</w:t>
      </w:r>
      <w:r w:rsidR="0094316C" w:rsidRPr="008E14B9">
        <w:rPr>
          <w:sz w:val="28"/>
          <w:szCs w:val="28"/>
          <w:highlight w:val="yellow"/>
        </w:rPr>
        <w:t xml:space="preserve"> своевременных ремонтно-реставрационных работ в процессе эксплуатации</w:t>
      </w:r>
      <w:r w:rsidR="003D11AF" w:rsidRPr="008E14B9">
        <w:rPr>
          <w:sz w:val="28"/>
          <w:szCs w:val="28"/>
          <w:highlight w:val="yellow"/>
        </w:rPr>
        <w:t>.</w:t>
      </w:r>
    </w:p>
    <w:p w14:paraId="18629C90" w14:textId="1BE039B5" w:rsidR="00DB003C" w:rsidRPr="00EF7316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85" w:name="_Hlk36618678"/>
      <w:r w:rsidRPr="008E14B9">
        <w:rPr>
          <w:sz w:val="28"/>
          <w:szCs w:val="28"/>
          <w:highlight w:val="yellow"/>
        </w:rPr>
        <w:t xml:space="preserve">Общее состояние </w:t>
      </w:r>
      <w:r w:rsidRPr="008E14B9">
        <w:rPr>
          <w:bCs/>
          <w:sz w:val="28"/>
          <w:szCs w:val="28"/>
          <w:highlight w:val="yellow"/>
        </w:rPr>
        <w:t xml:space="preserve">фундаментов по результатам обследования </w:t>
      </w:r>
      <w:r w:rsidRPr="008E14B9">
        <w:rPr>
          <w:sz w:val="28"/>
          <w:szCs w:val="28"/>
          <w:highlight w:val="yellow"/>
        </w:rPr>
        <w:t xml:space="preserve">согласно </w:t>
      </w:r>
      <w:r w:rsidR="00EE5241" w:rsidRPr="008E14B9">
        <w:rPr>
          <w:sz w:val="28"/>
          <w:szCs w:val="28"/>
          <w:highlight w:val="yellow"/>
        </w:rPr>
        <w:t>ГОСТ Р 55567</w:t>
      </w:r>
      <w:r w:rsidR="007531C1" w:rsidRPr="008E14B9">
        <w:rPr>
          <w:sz w:val="28"/>
          <w:szCs w:val="28"/>
          <w:highlight w:val="yellow"/>
        </w:rPr>
        <w:t>-2013</w:t>
      </w:r>
      <w:r w:rsidR="00E16263" w:rsidRPr="008E14B9">
        <w:rPr>
          <w:sz w:val="28"/>
          <w:szCs w:val="28"/>
          <w:highlight w:val="yellow"/>
        </w:rPr>
        <w:t xml:space="preserve"> и ГОСТ 31937-2011</w:t>
      </w:r>
      <w:r w:rsidRPr="008E14B9">
        <w:rPr>
          <w:sz w:val="28"/>
          <w:szCs w:val="28"/>
          <w:highlight w:val="yellow"/>
        </w:rPr>
        <w:t xml:space="preserve"> оценивается как </w:t>
      </w:r>
      <w:r w:rsidR="00E206B1" w:rsidRPr="008E14B9">
        <w:rPr>
          <w:b/>
          <w:bCs/>
          <w:sz w:val="28"/>
          <w:szCs w:val="28"/>
          <w:highlight w:val="yellow"/>
        </w:rPr>
        <w:t>ограниченно</w:t>
      </w:r>
      <w:r w:rsidR="00E206B1" w:rsidRPr="008E14B9">
        <w:rPr>
          <w:sz w:val="28"/>
          <w:szCs w:val="28"/>
          <w:highlight w:val="yellow"/>
        </w:rPr>
        <w:t xml:space="preserve"> </w:t>
      </w:r>
      <w:r w:rsidR="00176E2A" w:rsidRPr="008E14B9">
        <w:rPr>
          <w:b/>
          <w:bCs/>
          <w:sz w:val="28"/>
          <w:szCs w:val="28"/>
          <w:highlight w:val="yellow"/>
        </w:rPr>
        <w:t>работоспособное</w:t>
      </w:r>
      <w:r w:rsidRPr="008E14B9">
        <w:rPr>
          <w:sz w:val="28"/>
          <w:szCs w:val="28"/>
          <w:highlight w:val="yellow"/>
        </w:rPr>
        <w:t xml:space="preserve">, состояние отмостки – как </w:t>
      </w:r>
      <w:r w:rsidRPr="008E14B9">
        <w:rPr>
          <w:b/>
          <w:bCs/>
          <w:sz w:val="28"/>
          <w:szCs w:val="28"/>
          <w:highlight w:val="yellow"/>
        </w:rPr>
        <w:t>неудовлетворительно</w:t>
      </w:r>
      <w:r w:rsidR="007531C1" w:rsidRPr="008E14B9">
        <w:rPr>
          <w:b/>
          <w:bCs/>
          <w:sz w:val="28"/>
          <w:szCs w:val="28"/>
          <w:highlight w:val="yellow"/>
        </w:rPr>
        <w:t>е</w:t>
      </w:r>
      <w:r w:rsidR="003D11AF" w:rsidRPr="008E14B9">
        <w:rPr>
          <w:b/>
          <w:bCs/>
          <w:sz w:val="28"/>
          <w:szCs w:val="28"/>
          <w:highlight w:val="yellow"/>
        </w:rPr>
        <w:t xml:space="preserve">, </w:t>
      </w:r>
      <w:r w:rsidR="003D11AF" w:rsidRPr="008E14B9">
        <w:rPr>
          <w:sz w:val="28"/>
          <w:szCs w:val="28"/>
          <w:highlight w:val="yellow"/>
        </w:rPr>
        <w:t>состояние цоколя</w:t>
      </w:r>
      <w:r w:rsidR="0094316C" w:rsidRPr="008E14B9">
        <w:rPr>
          <w:sz w:val="28"/>
          <w:szCs w:val="28"/>
          <w:highlight w:val="yellow"/>
        </w:rPr>
        <w:t xml:space="preserve"> </w:t>
      </w:r>
      <w:r w:rsidR="003D11AF" w:rsidRPr="008E14B9">
        <w:rPr>
          <w:sz w:val="28"/>
          <w:szCs w:val="28"/>
          <w:highlight w:val="yellow"/>
        </w:rPr>
        <w:t xml:space="preserve">– как </w:t>
      </w:r>
      <w:r w:rsidR="0094316C" w:rsidRPr="008E14B9">
        <w:rPr>
          <w:b/>
          <w:bCs/>
          <w:sz w:val="28"/>
          <w:szCs w:val="28"/>
          <w:highlight w:val="yellow"/>
        </w:rPr>
        <w:t>не</w:t>
      </w:r>
      <w:r w:rsidR="003D11AF" w:rsidRPr="008E14B9">
        <w:rPr>
          <w:b/>
          <w:bCs/>
          <w:sz w:val="28"/>
          <w:szCs w:val="28"/>
          <w:highlight w:val="yellow"/>
        </w:rPr>
        <w:t xml:space="preserve">удовлетворительное </w:t>
      </w:r>
      <w:r w:rsidRPr="008E14B9">
        <w:rPr>
          <w:sz w:val="28"/>
          <w:szCs w:val="28"/>
          <w:highlight w:val="yellow"/>
        </w:rPr>
        <w:t xml:space="preserve">(см. </w:t>
      </w:r>
      <w:r w:rsidRPr="008E14B9">
        <w:rPr>
          <w:sz w:val="28"/>
          <w:szCs w:val="28"/>
          <w:highlight w:val="yellow"/>
        </w:rPr>
        <w:fldChar w:fldCharType="begin" w:fldLock="1"/>
      </w:r>
      <w:r w:rsidRPr="008E14B9">
        <w:rPr>
          <w:sz w:val="28"/>
          <w:szCs w:val="28"/>
          <w:highlight w:val="yellow"/>
        </w:rPr>
        <w:instrText xml:space="preserve"> REF _Ref533332958 \n \h  \* MERGEFORMAT </w:instrText>
      </w:r>
      <w:r w:rsidRPr="008E14B9">
        <w:rPr>
          <w:sz w:val="28"/>
          <w:szCs w:val="28"/>
          <w:highlight w:val="yellow"/>
        </w:rPr>
      </w:r>
      <w:r w:rsidRPr="008E14B9">
        <w:rPr>
          <w:sz w:val="28"/>
          <w:szCs w:val="28"/>
          <w:highlight w:val="yellow"/>
        </w:rPr>
        <w:fldChar w:fldCharType="separate"/>
      </w:r>
      <w:r w:rsidR="004C58BA" w:rsidRPr="008E14B9">
        <w:rPr>
          <w:b/>
          <w:bCs/>
          <w:sz w:val="28"/>
          <w:szCs w:val="28"/>
          <w:highlight w:val="yellow"/>
        </w:rPr>
        <w:t>Часть 7</w:t>
      </w:r>
      <w:r w:rsidRPr="008E14B9">
        <w:rPr>
          <w:sz w:val="28"/>
          <w:szCs w:val="28"/>
          <w:highlight w:val="yellow"/>
        </w:rPr>
        <w:fldChar w:fldCharType="end"/>
      </w:r>
      <w:r w:rsidRPr="008E14B9">
        <w:rPr>
          <w:sz w:val="28"/>
          <w:szCs w:val="28"/>
          <w:highlight w:val="yellow"/>
        </w:rPr>
        <w:t>).</w:t>
      </w:r>
    </w:p>
    <w:p w14:paraId="1A1D095F" w14:textId="439005EE" w:rsidR="00DB003C" w:rsidRPr="008E14B9" w:rsidRDefault="00FF29CA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86" w:name="_Toc103722786"/>
      <w:bookmarkEnd w:id="70"/>
      <w:bookmarkEnd w:id="85"/>
      <w:r w:rsidRPr="008E14B9">
        <w:rPr>
          <w:b/>
          <w:bCs/>
          <w:sz w:val="28"/>
          <w:szCs w:val="28"/>
          <w:highlight w:val="yellow"/>
        </w:rPr>
        <w:t>НЕСУЩИЕ СТЕНЫ</w:t>
      </w:r>
      <w:r w:rsidR="00734210" w:rsidRPr="008E14B9">
        <w:rPr>
          <w:b/>
          <w:bCs/>
          <w:sz w:val="28"/>
          <w:szCs w:val="28"/>
          <w:highlight w:val="yellow"/>
        </w:rPr>
        <w:t>, СТОЛБЫ</w:t>
      </w:r>
      <w:r w:rsidRPr="008E14B9">
        <w:rPr>
          <w:b/>
          <w:bCs/>
          <w:sz w:val="28"/>
          <w:szCs w:val="28"/>
          <w:highlight w:val="yellow"/>
        </w:rPr>
        <w:t xml:space="preserve"> И ПЕРЕГОРОДКИ</w:t>
      </w:r>
      <w:bookmarkEnd w:id="86"/>
    </w:p>
    <w:p w14:paraId="5E4BBA9E" w14:textId="00D55F02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F04864D" w14:textId="1A432F92" w:rsidR="00380AFD" w:rsidRDefault="00380AFD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143CE8EC" w14:textId="1F02D67C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  <w:highlight w:val="yellow"/>
        </w:rPr>
      </w:pPr>
      <w:bookmarkStart w:id="87" w:name="_Toc11700087"/>
      <w:bookmarkStart w:id="88" w:name="_Toc17339967"/>
      <w:bookmarkStart w:id="89" w:name="_Toc26828615"/>
      <w:bookmarkStart w:id="90" w:name="_Toc36792145"/>
      <w:bookmarkStart w:id="91" w:name="_Toc39665484"/>
      <w:bookmarkStart w:id="92" w:name="_Toc44694531"/>
      <w:bookmarkStart w:id="93" w:name="_Toc103722787"/>
      <w:r w:rsidRPr="00073B03">
        <w:rPr>
          <w:b/>
          <w:bCs/>
          <w:sz w:val="28"/>
        </w:rPr>
        <w:t xml:space="preserve">Дефекты, выявленные при обследовании </w:t>
      </w:r>
      <w:bookmarkEnd w:id="87"/>
      <w:bookmarkEnd w:id="88"/>
      <w:bookmarkEnd w:id="89"/>
      <w:bookmarkEnd w:id="90"/>
      <w:bookmarkEnd w:id="91"/>
      <w:bookmarkEnd w:id="92"/>
      <w:r w:rsidR="005302D3" w:rsidRPr="00073B03">
        <w:rPr>
          <w:b/>
          <w:bCs/>
          <w:sz w:val="28"/>
          <w:highlight w:val="yellow"/>
        </w:rPr>
        <w:t>стен, столбов и перегородок</w:t>
      </w:r>
      <w:bookmarkEnd w:id="93"/>
    </w:p>
    <w:p w14:paraId="7FC06618" w14:textId="178A8856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 xml:space="preserve">При обследовании </w:t>
      </w:r>
      <w:r w:rsidR="0057082B" w:rsidRPr="008E14B9">
        <w:rPr>
          <w:bCs/>
          <w:sz w:val="28"/>
          <w:szCs w:val="28"/>
          <w:highlight w:val="yellow"/>
        </w:rPr>
        <w:t xml:space="preserve">наружных стен </w:t>
      </w:r>
      <w:r w:rsidRPr="008E14B9">
        <w:rPr>
          <w:bCs/>
          <w:sz w:val="28"/>
          <w:szCs w:val="28"/>
          <w:highlight w:val="yellow"/>
        </w:rPr>
        <w:t xml:space="preserve">здания была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</w:t>
      </w:r>
      <w:r w:rsidR="00F3400E" w:rsidRPr="008E14B9">
        <w:rPr>
          <w:bCs/>
          <w:sz w:val="28"/>
          <w:szCs w:val="28"/>
          <w:highlight w:val="yellow"/>
        </w:rPr>
        <w:t xml:space="preserve">ведомость </w:t>
      </w:r>
      <w:r w:rsidR="00B45132" w:rsidRPr="008E14B9">
        <w:rPr>
          <w:bCs/>
          <w:sz w:val="28"/>
          <w:szCs w:val="28"/>
          <w:highlight w:val="yellow"/>
        </w:rPr>
        <w:t>дефектов и повреждений – в Приложении Е</w:t>
      </w:r>
      <w:r w:rsidRPr="008E14B9">
        <w:rPr>
          <w:bCs/>
          <w:sz w:val="28"/>
          <w:szCs w:val="28"/>
          <w:highlight w:val="yellow"/>
        </w:rPr>
        <w:t>.</w:t>
      </w:r>
    </w:p>
    <w:p w14:paraId="1319A80C" w14:textId="57901A9A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>Выявлены следующие дефекты и повреждения:</w:t>
      </w:r>
    </w:p>
    <w:p w14:paraId="52A2B0C8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Трещины в теле кирпичной кладки</w:t>
      </w:r>
    </w:p>
    <w:p w14:paraId="4664D501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Выпадение кирпичей из клинчатых перемычек</w:t>
      </w:r>
    </w:p>
    <w:p w14:paraId="254C6181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Деструкция штукатурного слоя, механические повреждения, нарушение сцепления с основанием, механические повреждения штукатурного слоя</w:t>
      </w:r>
    </w:p>
    <w:p w14:paraId="7E45590B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Оголение кирпичной кладки</w:t>
      </w:r>
    </w:p>
    <w:p w14:paraId="4575EA44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Цементные вставки в штукатурном слое</w:t>
      </w:r>
    </w:p>
    <w:p w14:paraId="57A90280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Шелушение окрасочного слоя</w:t>
      </w:r>
    </w:p>
    <w:p w14:paraId="09D1D380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Нарушение </w:t>
      </w:r>
      <w:proofErr w:type="spellStart"/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колеровочного</w:t>
      </w:r>
      <w:proofErr w:type="spellEnd"/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решения фасада, загрязнения, граффити</w:t>
      </w:r>
    </w:p>
    <w:p w14:paraId="51AB97A9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Замачивание, биопоражение поверхности фасада</w:t>
      </w:r>
    </w:p>
    <w:p w14:paraId="3EE61725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Поверхностная коррозия металлических перемычек</w:t>
      </w:r>
    </w:p>
    <w:p w14:paraId="1C12BDBC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Открытая прокладка инженерных коммуникаций на фасадах</w:t>
      </w:r>
    </w:p>
    <w:p w14:paraId="1605A03A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Обрушение декоративных штукатурных элементов фасада</w:t>
      </w:r>
    </w:p>
    <w:p w14:paraId="70E09D1F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Зашивка участка фасада сайдингом</w:t>
      </w:r>
    </w:p>
    <w:p w14:paraId="73F8961C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технологии реставрации профилированных элементов</w:t>
      </w:r>
    </w:p>
    <w:p w14:paraId="4E5959CA" w14:textId="22A3A716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Применение в кладке разнородного кирпича</w:t>
      </w:r>
    </w:p>
    <w:p w14:paraId="76925179" w14:textId="0D0E2A4E" w:rsidR="00DB003C" w:rsidRPr="00073B03" w:rsidRDefault="00DB003C" w:rsidP="00E16263">
      <w:pPr>
        <w:keepNext/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1140"/>
        <w:outlineLvl w:val="1"/>
        <w:rPr>
          <w:b/>
          <w:bCs/>
          <w:sz w:val="28"/>
        </w:rPr>
      </w:pPr>
      <w:bookmarkStart w:id="94" w:name="_Toc11700088"/>
      <w:bookmarkStart w:id="95" w:name="_Toc17339968"/>
      <w:bookmarkStart w:id="96" w:name="_Toc26828616"/>
      <w:bookmarkStart w:id="97" w:name="_Toc36792146"/>
      <w:bookmarkStart w:id="98" w:name="_Toc39665485"/>
      <w:bookmarkStart w:id="99" w:name="_Toc44694532"/>
      <w:bookmarkStart w:id="100" w:name="_Toc103722788"/>
      <w:r w:rsidRPr="00073B03">
        <w:rPr>
          <w:b/>
          <w:bCs/>
          <w:sz w:val="28"/>
        </w:rPr>
        <w:t xml:space="preserve">Текущее состояние </w:t>
      </w:r>
      <w:bookmarkEnd w:id="94"/>
      <w:bookmarkEnd w:id="95"/>
      <w:bookmarkEnd w:id="96"/>
      <w:bookmarkEnd w:id="97"/>
      <w:bookmarkEnd w:id="98"/>
      <w:bookmarkEnd w:id="99"/>
      <w:r w:rsidR="007531C1" w:rsidRPr="00073B03">
        <w:rPr>
          <w:b/>
          <w:bCs/>
          <w:sz w:val="28"/>
          <w:highlight w:val="yellow"/>
        </w:rPr>
        <w:t>стен</w:t>
      </w:r>
      <w:r w:rsidR="005302D3" w:rsidRPr="00073B03">
        <w:rPr>
          <w:b/>
          <w:bCs/>
          <w:sz w:val="28"/>
          <w:highlight w:val="yellow"/>
        </w:rPr>
        <w:t>, столбов и перегородок</w:t>
      </w:r>
      <w:bookmarkEnd w:id="100"/>
    </w:p>
    <w:p w14:paraId="153249FD" w14:textId="377DCF9A" w:rsidR="00DE6873" w:rsidRPr="008E14B9" w:rsidRDefault="00DB003C" w:rsidP="00D56B01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32"/>
          <w:highlight w:val="yellow"/>
        </w:rPr>
      </w:pPr>
      <w:r w:rsidRPr="008E14B9">
        <w:rPr>
          <w:sz w:val="28"/>
          <w:szCs w:val="28"/>
          <w:highlight w:val="yellow"/>
        </w:rPr>
        <w:t xml:space="preserve">В результате визуального обследования конструкций стен выявлены </w:t>
      </w:r>
      <w:r w:rsidR="00502DD0" w:rsidRPr="008E14B9">
        <w:rPr>
          <w:sz w:val="28"/>
          <w:szCs w:val="28"/>
          <w:highlight w:val="yellow"/>
        </w:rPr>
        <w:t>дефекты</w:t>
      </w:r>
      <w:r w:rsidR="006D7D26" w:rsidRPr="008E14B9">
        <w:rPr>
          <w:sz w:val="28"/>
          <w:szCs w:val="28"/>
          <w:highlight w:val="yellow"/>
        </w:rPr>
        <w:t>, свидетельствующие о развитии неравномерных осадок основания здания, предположительно вызванные множественными пристройками и изменениями конфигурации здания в процессе эксплуатации</w:t>
      </w:r>
      <w:r w:rsidR="00E1033B" w:rsidRPr="008E14B9">
        <w:rPr>
          <w:sz w:val="28"/>
          <w:szCs w:val="28"/>
          <w:highlight w:val="yellow"/>
        </w:rPr>
        <w:t>, а также естественными осадками грунта основания</w:t>
      </w:r>
      <w:r w:rsidR="006D7D26" w:rsidRPr="008E14B9">
        <w:rPr>
          <w:sz w:val="28"/>
          <w:szCs w:val="28"/>
          <w:highlight w:val="yellow"/>
        </w:rPr>
        <w:t xml:space="preserve">. </w:t>
      </w:r>
      <w:bookmarkStart w:id="101" w:name="_Hlk36618692"/>
    </w:p>
    <w:p w14:paraId="6A41B437" w14:textId="5845B6FB" w:rsidR="00DB003C" w:rsidRPr="00EF7316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8E14B9">
        <w:rPr>
          <w:sz w:val="28"/>
          <w:szCs w:val="28"/>
          <w:highlight w:val="yellow"/>
        </w:rPr>
        <w:t xml:space="preserve">Общее состояние стен здания </w:t>
      </w:r>
      <w:r w:rsidR="00C75B81" w:rsidRPr="008E14B9">
        <w:rPr>
          <w:sz w:val="28"/>
          <w:szCs w:val="28"/>
          <w:highlight w:val="yellow"/>
        </w:rPr>
        <w:t>согласно ГОСТ Р 55567-2013 и ГОСТ 31937-2011</w:t>
      </w:r>
      <w:r w:rsidR="007531C1" w:rsidRPr="008E14B9">
        <w:rPr>
          <w:sz w:val="28"/>
          <w:szCs w:val="28"/>
          <w:highlight w:val="yellow"/>
        </w:rPr>
        <w:t xml:space="preserve"> </w:t>
      </w:r>
      <w:r w:rsidRPr="008E14B9">
        <w:rPr>
          <w:sz w:val="28"/>
          <w:szCs w:val="28"/>
          <w:highlight w:val="yellow"/>
        </w:rPr>
        <w:t xml:space="preserve">оценивается как </w:t>
      </w:r>
      <w:r w:rsidR="00F850A4" w:rsidRPr="008E14B9">
        <w:rPr>
          <w:b/>
          <w:bCs/>
          <w:sz w:val="28"/>
          <w:szCs w:val="28"/>
          <w:highlight w:val="yellow"/>
        </w:rPr>
        <w:t>ограниченно</w:t>
      </w:r>
      <w:r w:rsidR="00F850A4" w:rsidRPr="008E14B9">
        <w:rPr>
          <w:sz w:val="28"/>
          <w:szCs w:val="28"/>
          <w:highlight w:val="yellow"/>
        </w:rPr>
        <w:t xml:space="preserve"> </w:t>
      </w:r>
      <w:r w:rsidRPr="008E14B9">
        <w:rPr>
          <w:b/>
          <w:bCs/>
          <w:sz w:val="28"/>
          <w:szCs w:val="28"/>
          <w:highlight w:val="yellow"/>
        </w:rPr>
        <w:t>работоспособное</w:t>
      </w:r>
      <w:r w:rsidRPr="008E14B9">
        <w:rPr>
          <w:sz w:val="28"/>
          <w:szCs w:val="28"/>
          <w:highlight w:val="yellow"/>
        </w:rPr>
        <w:t xml:space="preserve"> (см. </w:t>
      </w:r>
      <w:r w:rsidRPr="008E14B9">
        <w:rPr>
          <w:sz w:val="28"/>
          <w:szCs w:val="28"/>
          <w:highlight w:val="yellow"/>
        </w:rPr>
        <w:fldChar w:fldCharType="begin" w:fldLock="1"/>
      </w:r>
      <w:r w:rsidRPr="008E14B9">
        <w:rPr>
          <w:sz w:val="28"/>
          <w:szCs w:val="28"/>
          <w:highlight w:val="yellow"/>
        </w:rPr>
        <w:instrText xml:space="preserve"> REF _Ref533332958 \n \h  \* MERGEFORMAT </w:instrText>
      </w:r>
      <w:r w:rsidRPr="008E14B9">
        <w:rPr>
          <w:sz w:val="28"/>
          <w:szCs w:val="28"/>
          <w:highlight w:val="yellow"/>
        </w:rPr>
      </w:r>
      <w:r w:rsidRPr="008E14B9">
        <w:rPr>
          <w:sz w:val="28"/>
          <w:szCs w:val="28"/>
          <w:highlight w:val="yellow"/>
        </w:rPr>
        <w:fldChar w:fldCharType="separate"/>
      </w:r>
      <w:r w:rsidR="004C58BA" w:rsidRPr="008E14B9">
        <w:rPr>
          <w:b/>
          <w:bCs/>
          <w:sz w:val="28"/>
          <w:szCs w:val="28"/>
          <w:highlight w:val="yellow"/>
        </w:rPr>
        <w:t>Часть 7</w:t>
      </w:r>
      <w:r w:rsidRPr="008E14B9">
        <w:rPr>
          <w:sz w:val="28"/>
          <w:szCs w:val="28"/>
          <w:highlight w:val="yellow"/>
        </w:rPr>
        <w:fldChar w:fldCharType="end"/>
      </w:r>
      <w:r w:rsidRPr="008E14B9">
        <w:rPr>
          <w:sz w:val="28"/>
          <w:szCs w:val="28"/>
          <w:highlight w:val="yellow"/>
        </w:rPr>
        <w:t>)</w:t>
      </w:r>
      <w:bookmarkEnd w:id="101"/>
      <w:r w:rsidR="00F850A4" w:rsidRPr="008E14B9">
        <w:rPr>
          <w:sz w:val="28"/>
          <w:szCs w:val="28"/>
          <w:highlight w:val="yellow"/>
        </w:rPr>
        <w:t xml:space="preserve">, состояние </w:t>
      </w:r>
      <w:r w:rsidR="00D56B01" w:rsidRPr="008E14B9">
        <w:rPr>
          <w:sz w:val="28"/>
          <w:szCs w:val="28"/>
          <w:highlight w:val="yellow"/>
        </w:rPr>
        <w:t>каменных столбов</w:t>
      </w:r>
      <w:r w:rsidR="00F850A4" w:rsidRPr="008E14B9">
        <w:rPr>
          <w:sz w:val="28"/>
          <w:szCs w:val="28"/>
          <w:highlight w:val="yellow"/>
        </w:rPr>
        <w:t xml:space="preserve"> – как </w:t>
      </w:r>
      <w:r w:rsidR="00D524F9" w:rsidRPr="008E14B9">
        <w:rPr>
          <w:b/>
          <w:bCs/>
          <w:sz w:val="28"/>
          <w:szCs w:val="28"/>
          <w:highlight w:val="yellow"/>
        </w:rPr>
        <w:t>работоспособное</w:t>
      </w:r>
      <w:r w:rsidR="00D524F9" w:rsidRPr="008E14B9">
        <w:rPr>
          <w:sz w:val="28"/>
          <w:szCs w:val="28"/>
          <w:highlight w:val="yellow"/>
        </w:rPr>
        <w:t>.</w:t>
      </w:r>
    </w:p>
    <w:p w14:paraId="7FA4B143" w14:textId="2AD10BEA" w:rsidR="009170B4" w:rsidRPr="00073B03" w:rsidRDefault="00073B03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102" w:name="_Toc11700093"/>
      <w:bookmarkStart w:id="103" w:name="_Toc17339976"/>
      <w:bookmarkStart w:id="104" w:name="_Toc26828621"/>
      <w:bookmarkStart w:id="105" w:name="_Toc36792148"/>
      <w:bookmarkStart w:id="106" w:name="_Toc39665487"/>
      <w:bookmarkStart w:id="107" w:name="_Toc44694534"/>
      <w:r>
        <w:rPr>
          <w:b/>
          <w:bCs/>
          <w:sz w:val="28"/>
          <w:szCs w:val="28"/>
          <w:highlight w:val="yellow"/>
        </w:rPr>
        <w:t>*КАТЕГОРИЯ*</w:t>
      </w:r>
    </w:p>
    <w:p w14:paraId="235009A9" w14:textId="4C326878" w:rsid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108" w:name="_Toc103722801"/>
      <w:bookmarkStart w:id="109" w:name="_Toc11700099"/>
      <w:bookmarkStart w:id="110" w:name="_Toc17340006"/>
      <w:bookmarkStart w:id="111" w:name="_Toc26828631"/>
      <w:bookmarkStart w:id="112" w:name="_Toc44887337"/>
      <w:bookmarkEnd w:id="102"/>
      <w:bookmarkEnd w:id="103"/>
      <w:bookmarkEnd w:id="104"/>
      <w:bookmarkEnd w:id="105"/>
      <w:bookmarkEnd w:id="106"/>
      <w:bookmarkEnd w:id="107"/>
      <w:r>
        <w:rPr>
          <w:bCs/>
          <w:sz w:val="28"/>
        </w:rPr>
        <w:t>Далее по аналогии для всех категорий</w:t>
      </w:r>
    </w:p>
    <w:p w14:paraId="2F7DA0BC" w14:textId="6A503D64" w:rsidR="00FC2722" w:rsidRPr="00073B03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r w:rsidRPr="00073B03">
        <w:rPr>
          <w:b/>
          <w:bCs/>
          <w:sz w:val="28"/>
        </w:rPr>
        <w:lastRenderedPageBreak/>
        <w:t>РЕЗУЛЬТАТЫ ПОВЕРОЧНЫХ РАСЧЕТОВ</w:t>
      </w:r>
      <w:bookmarkEnd w:id="108"/>
    </w:p>
    <w:p w14:paraId="044A4979" w14:textId="133883DD" w:rsidR="00E17443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>
        <w:rPr>
          <w:sz w:val="28"/>
          <w:szCs w:val="32"/>
        </w:rPr>
        <w:t>Необходимо заполнить</w:t>
      </w:r>
    </w:p>
    <w:p w14:paraId="77EB9680" w14:textId="5B860DB1" w:rsidR="00A02434" w:rsidRPr="00073B03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13" w:name="_Toc103722802"/>
      <w:r w:rsidRPr="00073B03">
        <w:rPr>
          <w:b/>
          <w:bCs/>
          <w:sz w:val="28"/>
        </w:rPr>
        <w:lastRenderedPageBreak/>
        <w:t xml:space="preserve">РЕЗУЛЬТАТЫ </w:t>
      </w:r>
      <w:bookmarkEnd w:id="113"/>
      <w:r w:rsidR="008E14B9" w:rsidRPr="00073B03">
        <w:rPr>
          <w:b/>
          <w:bCs/>
          <w:sz w:val="28"/>
        </w:rPr>
        <w:t>ИНСТРУМЕНТАЛЬНОГО ОБСЛЕДОВАНИЯ</w:t>
      </w:r>
    </w:p>
    <w:p w14:paraId="63B1FA81" w14:textId="38FB88F0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5B4AAA2" w14:textId="3DE40D4A" w:rsidR="00A02434" w:rsidRPr="00125958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073B03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4" w:name="_Toc103722805"/>
      <w:r w:rsidRPr="00073B03">
        <w:rPr>
          <w:b/>
          <w:bCs/>
          <w:sz w:val="28"/>
        </w:rPr>
        <w:lastRenderedPageBreak/>
        <w:t>ВЫВОДЫ</w:t>
      </w:r>
      <w:bookmarkEnd w:id="109"/>
      <w:bookmarkEnd w:id="110"/>
      <w:bookmarkEnd w:id="111"/>
      <w:r w:rsidRPr="00073B03">
        <w:rPr>
          <w:b/>
          <w:bCs/>
          <w:sz w:val="28"/>
        </w:rPr>
        <w:t xml:space="preserve"> ПО РЕЗУЛЬТАТАМ ОБСЛЕДОВАНИЯ</w:t>
      </w:r>
      <w:bookmarkEnd w:id="112"/>
      <w:bookmarkEnd w:id="114"/>
    </w:p>
    <w:p w14:paraId="0FEB401B" w14:textId="781A335E" w:rsidR="009C2FB0" w:rsidRPr="001D7518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1D7518">
        <w:rPr>
          <w:sz w:val="28"/>
          <w:szCs w:val="28"/>
          <w:highlight w:val="yellow"/>
        </w:rPr>
        <w:t xml:space="preserve"> и ГОСТ 31937-2011</w:t>
      </w:r>
      <w:r w:rsidRPr="001D7518">
        <w:rPr>
          <w:sz w:val="28"/>
          <w:szCs w:val="28"/>
          <w:highlight w:val="yellow"/>
        </w:rPr>
        <w:t>:</w:t>
      </w:r>
    </w:p>
    <w:p w14:paraId="0C65241F" w14:textId="09BB342F" w:rsidR="00E206B1" w:rsidRPr="001D7518" w:rsidRDefault="00FF13D3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- </w:t>
      </w:r>
      <w:r w:rsidR="00E206B1" w:rsidRPr="001D7518">
        <w:rPr>
          <w:sz w:val="28"/>
          <w:szCs w:val="28"/>
          <w:highlight w:val="yellow"/>
        </w:rPr>
        <w:t xml:space="preserve">Общее состояние </w:t>
      </w:r>
      <w:r w:rsidR="00E206B1" w:rsidRPr="001D7518">
        <w:rPr>
          <w:bCs/>
          <w:sz w:val="28"/>
          <w:szCs w:val="28"/>
          <w:highlight w:val="yellow"/>
        </w:rPr>
        <w:t xml:space="preserve">фундаментов по результатам обследования </w:t>
      </w:r>
      <w:r w:rsidR="00E206B1" w:rsidRPr="001D7518">
        <w:rPr>
          <w:sz w:val="28"/>
          <w:szCs w:val="28"/>
          <w:highlight w:val="yellow"/>
        </w:rPr>
        <w:t xml:space="preserve">согласно ГОСТ Р 55567-2013 и ГОСТ 31937-2011 оценивается как </w:t>
      </w:r>
      <w:r w:rsidR="00E206B1" w:rsidRPr="001D7518">
        <w:rPr>
          <w:b/>
          <w:bCs/>
          <w:sz w:val="28"/>
          <w:szCs w:val="28"/>
          <w:highlight w:val="yellow"/>
        </w:rPr>
        <w:t>ограниченно</w:t>
      </w:r>
      <w:r w:rsidR="00E206B1" w:rsidRPr="001D7518">
        <w:rPr>
          <w:sz w:val="28"/>
          <w:szCs w:val="28"/>
          <w:highlight w:val="yellow"/>
        </w:rPr>
        <w:t xml:space="preserve"> </w:t>
      </w:r>
      <w:r w:rsidR="00E206B1" w:rsidRPr="001D7518">
        <w:rPr>
          <w:b/>
          <w:bCs/>
          <w:sz w:val="28"/>
          <w:szCs w:val="28"/>
          <w:highlight w:val="yellow"/>
        </w:rPr>
        <w:t>работоспособное</w:t>
      </w:r>
      <w:r w:rsidR="00E206B1" w:rsidRPr="001D7518">
        <w:rPr>
          <w:sz w:val="28"/>
          <w:szCs w:val="28"/>
          <w:highlight w:val="yellow"/>
        </w:rPr>
        <w:t xml:space="preserve">, состояние отмостки – как </w:t>
      </w:r>
      <w:r w:rsidR="00E206B1" w:rsidRPr="001D7518">
        <w:rPr>
          <w:b/>
          <w:bCs/>
          <w:sz w:val="28"/>
          <w:szCs w:val="28"/>
          <w:highlight w:val="yellow"/>
        </w:rPr>
        <w:t xml:space="preserve">неудовлетворительное, </w:t>
      </w:r>
      <w:r w:rsidR="00E206B1" w:rsidRPr="001D7518">
        <w:rPr>
          <w:sz w:val="28"/>
          <w:szCs w:val="28"/>
          <w:highlight w:val="yellow"/>
        </w:rPr>
        <w:t xml:space="preserve">состояние цоколя – как </w:t>
      </w:r>
      <w:r w:rsidR="00E206B1" w:rsidRPr="001D7518">
        <w:rPr>
          <w:b/>
          <w:bCs/>
          <w:sz w:val="28"/>
          <w:szCs w:val="28"/>
          <w:highlight w:val="yellow"/>
        </w:rPr>
        <w:t xml:space="preserve">неудовлетворительное </w:t>
      </w:r>
      <w:r w:rsidR="00E206B1" w:rsidRPr="001D7518">
        <w:rPr>
          <w:sz w:val="28"/>
          <w:szCs w:val="28"/>
          <w:highlight w:val="yellow"/>
        </w:rPr>
        <w:t xml:space="preserve">(см. </w:t>
      </w:r>
      <w:r w:rsidR="00E206B1" w:rsidRPr="001D7518">
        <w:rPr>
          <w:sz w:val="28"/>
          <w:szCs w:val="28"/>
          <w:highlight w:val="yellow"/>
        </w:rPr>
        <w:fldChar w:fldCharType="begin" w:fldLock="1"/>
      </w:r>
      <w:r w:rsidR="00E206B1"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="00E206B1" w:rsidRPr="001D7518">
        <w:rPr>
          <w:sz w:val="28"/>
          <w:szCs w:val="28"/>
          <w:highlight w:val="yellow"/>
        </w:rPr>
      </w:r>
      <w:r w:rsidR="00E206B1"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="00E206B1" w:rsidRPr="001D7518">
        <w:rPr>
          <w:sz w:val="28"/>
          <w:szCs w:val="28"/>
          <w:highlight w:val="yellow"/>
        </w:rPr>
        <w:fldChar w:fldCharType="end"/>
      </w:r>
      <w:r w:rsidR="00E206B1" w:rsidRPr="001D7518">
        <w:rPr>
          <w:sz w:val="28"/>
          <w:szCs w:val="28"/>
          <w:highlight w:val="yellow"/>
        </w:rPr>
        <w:t>).</w:t>
      </w:r>
    </w:p>
    <w:p w14:paraId="6B4A98BD" w14:textId="05912502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Общее состояние стен здания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sz w:val="28"/>
          <w:szCs w:val="28"/>
          <w:highlight w:val="yellow"/>
        </w:rPr>
        <w:t xml:space="preserve"> </w:t>
      </w:r>
      <w:r w:rsidRPr="001D7518">
        <w:rPr>
          <w:b/>
          <w:bCs/>
          <w:sz w:val="28"/>
          <w:szCs w:val="28"/>
          <w:highlight w:val="yellow"/>
        </w:rPr>
        <w:t>работоспособное</w:t>
      </w:r>
      <w:r w:rsidRPr="001D7518">
        <w:rPr>
          <w:sz w:val="28"/>
          <w:szCs w:val="28"/>
          <w:highlight w:val="yellow"/>
        </w:rPr>
        <w:t xml:space="preserve"> 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 xml:space="preserve">), состояние каменных столбов – как </w:t>
      </w:r>
      <w:r w:rsidRPr="001D7518">
        <w:rPr>
          <w:b/>
          <w:bCs/>
          <w:sz w:val="28"/>
          <w:szCs w:val="28"/>
          <w:highlight w:val="yellow"/>
        </w:rPr>
        <w:t>работоспособное</w:t>
      </w:r>
      <w:r w:rsidRPr="001D7518">
        <w:rPr>
          <w:sz w:val="28"/>
          <w:szCs w:val="28"/>
          <w:highlight w:val="yellow"/>
        </w:rPr>
        <w:t>.</w:t>
      </w:r>
    </w:p>
    <w:p w14:paraId="046D82B4" w14:textId="01988C99" w:rsidR="00943444" w:rsidRPr="001D7518" w:rsidRDefault="00943444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Техническое состояние перекрытий и сводов по результатам обследования оценивается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b/>
          <w:sz w:val="28"/>
          <w:szCs w:val="28"/>
          <w:highlight w:val="yellow"/>
        </w:rPr>
        <w:t xml:space="preserve"> работоспособное</w:t>
      </w:r>
      <w:r w:rsidRPr="001D7518">
        <w:rPr>
          <w:b/>
          <w:bCs/>
          <w:sz w:val="28"/>
          <w:szCs w:val="28"/>
          <w:highlight w:val="yellow"/>
        </w:rPr>
        <w:t xml:space="preserve">, </w:t>
      </w:r>
      <w:r w:rsidRPr="001D7518">
        <w:rPr>
          <w:sz w:val="28"/>
          <w:szCs w:val="28"/>
          <w:highlight w:val="yellow"/>
        </w:rPr>
        <w:t>полов -</w:t>
      </w:r>
      <w:r w:rsidRPr="001D7518">
        <w:rPr>
          <w:b/>
          <w:bCs/>
          <w:sz w:val="28"/>
          <w:szCs w:val="28"/>
          <w:highlight w:val="yellow"/>
        </w:rPr>
        <w:t xml:space="preserve"> </w:t>
      </w:r>
      <w:r w:rsidRPr="001D7518">
        <w:rPr>
          <w:sz w:val="28"/>
          <w:szCs w:val="28"/>
          <w:highlight w:val="yellow"/>
        </w:rPr>
        <w:t xml:space="preserve">как </w:t>
      </w:r>
      <w:r w:rsidRPr="001D7518">
        <w:rPr>
          <w:b/>
          <w:bCs/>
          <w:sz w:val="28"/>
          <w:szCs w:val="28"/>
          <w:highlight w:val="yellow"/>
        </w:rPr>
        <w:t xml:space="preserve">неудовлетворительное </w:t>
      </w:r>
      <w:r w:rsidRPr="001D7518">
        <w:rPr>
          <w:sz w:val="28"/>
          <w:szCs w:val="28"/>
          <w:highlight w:val="yellow"/>
        </w:rPr>
        <w:t xml:space="preserve">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>).</w:t>
      </w:r>
    </w:p>
    <w:p w14:paraId="31F15B25" w14:textId="149B3F0A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Состояние конструкций стропильной системы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 работоспособное</w:t>
      </w:r>
      <w:r w:rsidRPr="001D7518">
        <w:rPr>
          <w:b/>
          <w:sz w:val="28"/>
          <w:szCs w:val="28"/>
          <w:highlight w:val="yellow"/>
        </w:rPr>
        <w:t xml:space="preserve">. </w:t>
      </w:r>
      <w:r w:rsidRPr="001D7518">
        <w:rPr>
          <w:bCs/>
          <w:sz w:val="28"/>
          <w:szCs w:val="28"/>
          <w:highlight w:val="yellow"/>
        </w:rPr>
        <w:t xml:space="preserve">Кровля здания находится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состоянии. Линейные </w:t>
      </w:r>
      <w:proofErr w:type="spellStart"/>
      <w:r w:rsidRPr="001D7518">
        <w:rPr>
          <w:bCs/>
          <w:sz w:val="28"/>
          <w:szCs w:val="28"/>
          <w:highlight w:val="yellow"/>
        </w:rPr>
        <w:t>окрытия</w:t>
      </w:r>
      <w:proofErr w:type="spellEnd"/>
      <w:r w:rsidRPr="001D7518">
        <w:rPr>
          <w:bCs/>
          <w:sz w:val="28"/>
          <w:szCs w:val="28"/>
          <w:highlight w:val="yellow"/>
        </w:rPr>
        <w:t xml:space="preserve"> и система водостока находятся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 </w:t>
      </w:r>
      <w:r w:rsidRPr="001D7518">
        <w:rPr>
          <w:sz w:val="28"/>
          <w:szCs w:val="28"/>
          <w:highlight w:val="yellow"/>
        </w:rPr>
        <w:t xml:space="preserve">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_Ref533415986 \r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>).</w:t>
      </w:r>
    </w:p>
    <w:p w14:paraId="74287DA4" w14:textId="0C0C4747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b/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Общее состояние конструкций лестниц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sz w:val="28"/>
          <w:szCs w:val="28"/>
          <w:highlight w:val="yellow"/>
        </w:rPr>
        <w:t xml:space="preserve"> </w:t>
      </w:r>
      <w:r w:rsidRPr="001D7518">
        <w:rPr>
          <w:b/>
          <w:sz w:val="28"/>
          <w:szCs w:val="28"/>
          <w:highlight w:val="yellow"/>
        </w:rPr>
        <w:t xml:space="preserve">работоспособное. </w:t>
      </w:r>
      <w:r w:rsidRPr="001D7518">
        <w:rPr>
          <w:bCs/>
          <w:sz w:val="28"/>
          <w:szCs w:val="28"/>
          <w:highlight w:val="yellow"/>
        </w:rPr>
        <w:t xml:space="preserve">Конструкции приямков и крылец находятся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состоянии.</w:t>
      </w:r>
    </w:p>
    <w:p w14:paraId="4D91E276" w14:textId="77777777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Техническое состояние оконных и дверных заполнений здания оценивается как </w:t>
      </w:r>
      <w:r w:rsidRPr="001D7518">
        <w:rPr>
          <w:b/>
          <w:sz w:val="28"/>
          <w:szCs w:val="28"/>
          <w:highlight w:val="yellow"/>
        </w:rPr>
        <w:t>неудовлетворительное.</w:t>
      </w:r>
    </w:p>
    <w:p w14:paraId="35BF7912" w14:textId="59524966" w:rsidR="009C2FB0" w:rsidRPr="001D7518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b/>
          <w:sz w:val="28"/>
          <w:szCs w:val="28"/>
          <w:highlight w:val="yellow"/>
        </w:rPr>
      </w:pPr>
      <w:r w:rsidRPr="001D7518">
        <w:rPr>
          <w:b/>
          <w:bCs/>
          <w:sz w:val="28"/>
          <w:szCs w:val="28"/>
          <w:highlight w:val="yellow"/>
        </w:rPr>
        <w:t xml:space="preserve">– </w:t>
      </w:r>
      <w:r w:rsidRPr="001D7518">
        <w:rPr>
          <w:sz w:val="28"/>
          <w:highlight w:val="yellow"/>
        </w:rPr>
        <w:t xml:space="preserve">Общее состояние здания на основе анализа технического состояния отдельных его элементов согласно </w:t>
      </w:r>
      <w:r w:rsidR="00EE5241" w:rsidRPr="001D7518">
        <w:rPr>
          <w:sz w:val="28"/>
          <w:highlight w:val="yellow"/>
        </w:rPr>
        <w:t>ГОСТ Р 55567</w:t>
      </w:r>
      <w:r w:rsidR="00B062C0" w:rsidRPr="001D7518">
        <w:rPr>
          <w:sz w:val="28"/>
          <w:highlight w:val="yellow"/>
        </w:rPr>
        <w:t>-2013</w:t>
      </w:r>
      <w:r w:rsidRPr="001D7518">
        <w:rPr>
          <w:sz w:val="28"/>
          <w:highlight w:val="yellow"/>
        </w:rPr>
        <w:t xml:space="preserve"> </w:t>
      </w:r>
      <w:r w:rsidR="00E206B1" w:rsidRPr="001D7518">
        <w:rPr>
          <w:sz w:val="28"/>
          <w:szCs w:val="28"/>
          <w:highlight w:val="yellow"/>
        </w:rPr>
        <w:t xml:space="preserve">и ГОСТ 31937-2011 </w:t>
      </w:r>
      <w:r w:rsidRPr="001D7518">
        <w:rPr>
          <w:sz w:val="28"/>
          <w:highlight w:val="yellow"/>
        </w:rPr>
        <w:t>оценивается как</w:t>
      </w:r>
      <w:r w:rsidRPr="001D7518">
        <w:rPr>
          <w:b/>
          <w:bCs/>
          <w:sz w:val="28"/>
          <w:highlight w:val="yellow"/>
        </w:rPr>
        <w:t xml:space="preserve"> </w:t>
      </w:r>
      <w:r w:rsidR="00B062C0" w:rsidRPr="001D7518">
        <w:rPr>
          <w:b/>
          <w:bCs/>
          <w:sz w:val="28"/>
          <w:highlight w:val="yellow"/>
        </w:rPr>
        <w:t>ограниченно работоспособное</w:t>
      </w:r>
      <w:r w:rsidRPr="001D7518">
        <w:rPr>
          <w:b/>
          <w:bCs/>
          <w:sz w:val="28"/>
          <w:highlight w:val="yellow"/>
        </w:rPr>
        <w:t xml:space="preserve"> </w:t>
      </w:r>
      <w:r w:rsidRPr="001D7518">
        <w:rPr>
          <w:sz w:val="28"/>
          <w:highlight w:val="yellow"/>
        </w:rPr>
        <w:t xml:space="preserve">(см. </w:t>
      </w:r>
      <w:r w:rsidRPr="001D7518">
        <w:rPr>
          <w:sz w:val="28"/>
          <w:highlight w:val="yellow"/>
        </w:rPr>
        <w:fldChar w:fldCharType="begin" w:fldLock="1"/>
      </w:r>
      <w:r w:rsidRPr="001D7518">
        <w:rPr>
          <w:sz w:val="28"/>
          <w:highlight w:val="yellow"/>
        </w:rPr>
        <w:instrText xml:space="preserve"> REF _Ref533332958 \n \h  \* MERGEFORMAT </w:instrText>
      </w:r>
      <w:r w:rsidRPr="001D7518">
        <w:rPr>
          <w:sz w:val="28"/>
          <w:highlight w:val="yellow"/>
        </w:rPr>
      </w:r>
      <w:r w:rsidRPr="001D7518">
        <w:rPr>
          <w:sz w:val="28"/>
          <w:highlight w:val="yellow"/>
        </w:rPr>
        <w:fldChar w:fldCharType="separate"/>
      </w:r>
      <w:r w:rsidR="004C58BA" w:rsidRPr="001D7518">
        <w:rPr>
          <w:sz w:val="28"/>
          <w:highlight w:val="yellow"/>
        </w:rPr>
        <w:t>Часть 7</w:t>
      </w:r>
      <w:r w:rsidRPr="001D7518">
        <w:rPr>
          <w:sz w:val="28"/>
          <w:highlight w:val="yellow"/>
        </w:rPr>
        <w:fldChar w:fldCharType="end"/>
      </w:r>
      <w:r w:rsidRPr="001D7518">
        <w:rPr>
          <w:sz w:val="28"/>
          <w:highlight w:val="yellow"/>
        </w:rPr>
        <w:t>).</w:t>
      </w:r>
      <w:r w:rsidRPr="001D7518">
        <w:rPr>
          <w:b/>
          <w:sz w:val="28"/>
          <w:szCs w:val="28"/>
          <w:highlight w:val="yellow"/>
        </w:rPr>
        <w:br w:type="page"/>
      </w:r>
    </w:p>
    <w:p w14:paraId="0D947638" w14:textId="77777777" w:rsidR="009C2FB0" w:rsidRPr="001D7518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  <w:highlight w:val="yellow"/>
        </w:rPr>
      </w:pPr>
      <w:r w:rsidRPr="001D7518">
        <w:rPr>
          <w:b/>
          <w:sz w:val="28"/>
          <w:szCs w:val="28"/>
          <w:highlight w:val="yellow"/>
        </w:rPr>
        <w:lastRenderedPageBreak/>
        <w:t>Рекомендации</w:t>
      </w:r>
    </w:p>
    <w:p w14:paraId="75714D77" w14:textId="1B2C2142" w:rsidR="002A4157" w:rsidRPr="001D7518" w:rsidRDefault="002A415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Фундамент, отмостка и цоколь</w:t>
      </w:r>
    </w:p>
    <w:p w14:paraId="3B0D20F6" w14:textId="77777777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5" w:name="_Hlk71816890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заполнение подверженных эрозии швов цоколя раствором, аналогичным историческому</w:t>
      </w:r>
    </w:p>
    <w:p w14:paraId="01B64D05" w14:textId="3495D7D0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цоколя на участках биопоражения и загрязнения, а также антисептическую обработку поверхности камня</w:t>
      </w:r>
    </w:p>
    <w:p w14:paraId="49B56F84" w14:textId="77777777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цоколя на участках утраты либо отделку цоколя санирующей штукатуркой</w:t>
      </w:r>
    </w:p>
    <w:p w14:paraId="5E590E61" w14:textId="14607430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восстановление (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домастиковку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) участков эрозии, согласно требованиям, раздела 12-11/21КНИиП– 2021– П – ТР либо замену элементов облицовки</w:t>
      </w:r>
    </w:p>
    <w:p w14:paraId="4969EC46" w14:textId="0718E12E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зачеканки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стыка разогретым битумом</w:t>
      </w:r>
    </w:p>
    <w:p w14:paraId="60834F31" w14:textId="46495FE2" w:rsidR="00E06C67" w:rsidRPr="001D7518" w:rsidRDefault="00E06C6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устройство вертикальной и отсечной гидроизоляции фундаментов здания. В ходе работ предусмотреть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обетонирование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бутовой кладки, в ходе проведения авторского надзора, при необходимости, назначить перекладку отдельных участков фундамента</w:t>
      </w:r>
    </w:p>
    <w:bookmarkEnd w:id="115"/>
    <w:p w14:paraId="35D87AD0" w14:textId="2FFA889A" w:rsidR="002A4157" w:rsidRPr="001D7518" w:rsidRDefault="00E06C6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Стены и перегородки</w:t>
      </w:r>
    </w:p>
    <w:p w14:paraId="0D9B9AF6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6" w:name="_Hlk71816970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</w:r>
    </w:p>
    <w:p w14:paraId="259486AB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перекладку поврежденных перемычек с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расклинкой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швов стальными клиньями</w:t>
      </w:r>
    </w:p>
    <w:p w14:paraId="4DFF038B" w14:textId="49AE1B49" w:rsidR="00457287" w:rsidRPr="001D7518" w:rsidRDefault="00C678B2" w:rsidP="00AF5ABE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 После чего в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ыполнить комплексный ремонт 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штукатурного слоя стен, согласно требованиям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раздела 12-11/21КНИиП– 2021– П – ТР</w:t>
      </w:r>
    </w:p>
    <w:p w14:paraId="3B9F0434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прокатных перемычек от продуктов коррозии и последующую окраску антикоррозийными составами</w:t>
      </w:r>
    </w:p>
    <w:p w14:paraId="5E7115F5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демонтаж недействующих инженерных сетей, сохраняемые сети проложить в специальных коробах</w:t>
      </w:r>
    </w:p>
    <w:p w14:paraId="33643464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либо укрепление поврежденных декоративных элементов на фасаде </w:t>
      </w:r>
    </w:p>
    <w:p w14:paraId="263AB8BF" w14:textId="23B471FC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Демонтировать сайдинг, выполнить ремонт цоколя и фасада</w:t>
      </w:r>
    </w:p>
    <w:p w14:paraId="35CE37C0" w14:textId="29BEFD45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расчистку </w:t>
      </w:r>
      <w:r w:rsidR="00C678B2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декоративных 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элементов с последующей реставрацией согласно специально разработанным методическим рекомендациям</w:t>
      </w:r>
    </w:p>
    <w:p w14:paraId="7D44BC8C" w14:textId="31E763C0" w:rsidR="00622458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перекладку участков, выполненных из отличного от исторического кирпича с использованием кирпича и кладочного раствора, аналогичных историческим</w:t>
      </w:r>
    </w:p>
    <w:p w14:paraId="14EA7A28" w14:textId="55D4C4D3" w:rsidR="00E06C67" w:rsidRPr="001D7518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вычинку кирпичной кладки на участках эрозии.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</w:t>
      </w:r>
    </w:p>
    <w:p w14:paraId="5E8FC8AA" w14:textId="6E18519B" w:rsidR="00E06C67" w:rsidRPr="001D7518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комплекс ремонтных мероприятий по деформированной кладке внешней стены в осях 7-9/Д, включая установку временных подпорок, вычинку кладки и установку распределительных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ж.б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. подушек</w:t>
      </w:r>
    </w:p>
    <w:bookmarkEnd w:id="116"/>
    <w:p w14:paraId="3D19F8EB" w14:textId="519E0C9A" w:rsidR="002A4157" w:rsidRPr="001D7518" w:rsidRDefault="001A5D6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Перекрытия</w:t>
      </w:r>
    </w:p>
    <w:p w14:paraId="527371C0" w14:textId="15FBB7CE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7" w:name="_Hlk71817029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Трещины в сводах раскрытием более 1 мм подлежат расшивке с последующим инъектированием специального ремонтного состава, раскрытием менее 1 мм – затирке подвижным раствором. Ввиду осадочного характера трещин в сводах устранение дефекта 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рекомендуется произвести после выполнения мониторинга деформаций здания </w:t>
      </w:r>
    </w:p>
    <w:p w14:paraId="31DFB2E2" w14:textId="151804BC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После устранения причин замачивая выполнить косметический ремонт перекрытий. В процессе ремонта после демонтажа отделочных слоев на участках замачивания выполнить дополнительное освидетельствование несущих конструкций на предмет развития биопоражения, после чего принять решение о необходимости локального усиления</w:t>
      </w:r>
    </w:p>
    <w:p w14:paraId="6DDE63A9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комплексный ремонт штукатурного слоя потолков</w:t>
      </w:r>
    </w:p>
    <w:p w14:paraId="07A24940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</w:r>
    </w:p>
    <w:p w14:paraId="098A81D8" w14:textId="5364B948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</w:r>
    </w:p>
    <w:p w14:paraId="5A24F0BF" w14:textId="1509CD85" w:rsidR="005D7F7D" w:rsidRPr="001D7518" w:rsidRDefault="005D7F7D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усиление балок перекрытия над 3 этажом в осях 15-16/Б-Г при необходимости предусмотреть подпорные конструкции. </w:t>
      </w:r>
    </w:p>
    <w:p w14:paraId="341E2CED" w14:textId="1BE9591F" w:rsidR="00644683" w:rsidRPr="001D7518" w:rsidRDefault="00644683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переборку подшивки в осях 4-5/А-Б с устройством каркаса с подвешиванием к несущим конструкциям перекрытий.</w:t>
      </w:r>
    </w:p>
    <w:p w14:paraId="620CB1B5" w14:textId="6E900E06" w:rsidR="00917481" w:rsidRPr="001D7518" w:rsidRDefault="00917481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усиление, либо замену несущих балок перекрытий в осях 7-9/А-Г (над 1 и 3 этажами), в осях 14-15/А-Г (над 3 этажом), в осях 9-11/А-Г (над 2,3 этажами), в осях 4-5/А-Г (над 2 этажом) с учетом результатов поверочных расчетов.</w:t>
      </w:r>
    </w:p>
    <w:bookmarkEnd w:id="117"/>
    <w:p w14:paraId="095A45B7" w14:textId="2996B8F8" w:rsidR="002A4157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Покрытие</w:t>
      </w:r>
    </w:p>
    <w:p w14:paraId="6C271509" w14:textId="2F297E3F" w:rsidR="00C72EBC" w:rsidRPr="001D7518" w:rsidRDefault="00C678B2" w:rsidP="00C678B2">
      <w:pPr>
        <w:pStyle w:val="af1"/>
        <w:numPr>
          <w:ilvl w:val="0"/>
          <w:numId w:val="4"/>
        </w:numPr>
        <w:ind w:left="1134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8" w:name="_Hlk71817093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</w:r>
    </w:p>
    <w:bookmarkEnd w:id="118"/>
    <w:p w14:paraId="6C71EE5C" w14:textId="78FEF4C4" w:rsidR="00550203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Лестницы</w:t>
      </w:r>
    </w:p>
    <w:p w14:paraId="2B4C08C2" w14:textId="22E781EA" w:rsidR="00622458" w:rsidRPr="001D7518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восстановление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ж.б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. покрытия площадок лестниц</w:t>
      </w:r>
      <w:r w:rsidR="00550203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14:paraId="7DB80181" w14:textId="31EB87B4" w:rsidR="00622458" w:rsidRPr="001D7518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Система водостока, линейные </w:t>
      </w:r>
      <w:proofErr w:type="spellStart"/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окрытия</w:t>
      </w:r>
      <w:proofErr w:type="spellEnd"/>
    </w:p>
    <w:p w14:paraId="21AF69DF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В ходе ремонта фасадов здания выполнить замену оконных отливов и линейных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окрытий</w:t>
      </w:r>
      <w:proofErr w:type="spellEnd"/>
    </w:p>
    <w:p w14:paraId="617D50E6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замену водосточных труб</w:t>
      </w:r>
    </w:p>
    <w:p w14:paraId="71075A16" w14:textId="754E4CC2" w:rsidR="00622458" w:rsidRPr="001D7518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Приямки, крыльца</w:t>
      </w:r>
    </w:p>
    <w:p w14:paraId="12B0AB3E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на участках загрязнения и биопоражения, а также антисептическую обработку поверхности камня. Исключить замачивание путем комплекса мероприятий из ремонта отмостки (п.2.10) и системы водостока (п.7), а также обеспечить уклон поверхности крыльца для исключения застаивания влаги</w:t>
      </w:r>
    </w:p>
    <w:p w14:paraId="1EA61AFA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Поверхности ступеней восстановить ремонтными составами</w:t>
      </w:r>
    </w:p>
    <w:p w14:paraId="44075720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на участках утраты либо отделку цоколя санирующей штукатуркой</w:t>
      </w:r>
    </w:p>
    <w:p w14:paraId="68A644BC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окрытий</w:t>
      </w:r>
      <w:proofErr w:type="spellEnd"/>
    </w:p>
    <w:p w14:paraId="6E783198" w14:textId="5EF42BBD" w:rsidR="00622458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на участках утраты либо отделку цоколя санирующей штукатуркой</w:t>
      </w:r>
    </w:p>
    <w:p w14:paraId="69D24145" w14:textId="14A73A67" w:rsidR="00550203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Оконные и дверные заполнения</w:t>
      </w:r>
    </w:p>
    <w:p w14:paraId="6C37DF55" w14:textId="4F3EE243" w:rsidR="00550203" w:rsidRPr="001D7518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</w:r>
      <w:r w:rsidR="00550203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14:paraId="5998D64B" w14:textId="747CB2B3" w:rsidR="00EA693C" w:rsidRPr="00EF7316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EF7316">
        <w:rPr>
          <w:b/>
          <w:bCs/>
          <w:sz w:val="28"/>
          <w:szCs w:val="28"/>
        </w:rPr>
        <w:t xml:space="preserve">Примечание: Все перечисленные выше работы производить в рамках специально разработанного проекта. </w:t>
      </w:r>
    </w:p>
    <w:p w14:paraId="4EBAA499" w14:textId="77777777" w:rsidR="009C2FB0" w:rsidRPr="007D2231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9" w:name="_Toc419208847"/>
      <w:bookmarkStart w:id="120" w:name="_Ref433588438"/>
      <w:bookmarkStart w:id="121" w:name="_Ref433589229"/>
      <w:bookmarkStart w:id="122" w:name="_Ref533332958"/>
      <w:bookmarkStart w:id="123" w:name="_Ref533415986"/>
      <w:bookmarkStart w:id="124" w:name="_Ref533416017"/>
      <w:bookmarkStart w:id="125" w:name="_Toc11700100"/>
      <w:bookmarkStart w:id="126" w:name="_Toc17340007"/>
      <w:bookmarkStart w:id="127" w:name="_Toc36509162"/>
      <w:bookmarkStart w:id="128" w:name="_Toc44887338"/>
      <w:bookmarkStart w:id="129" w:name="_Toc103722806"/>
      <w:bookmarkStart w:id="130" w:name="_Toc371932896"/>
      <w:bookmarkStart w:id="131" w:name="_Toc372017823"/>
      <w:r w:rsidRPr="007D2231">
        <w:rPr>
          <w:b/>
          <w:bCs/>
          <w:sz w:val="28"/>
        </w:rPr>
        <w:lastRenderedPageBreak/>
        <w:t>ТЕРМИНЫ И ОПРЕДЕЛЕНИЯ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6949586C" w14:textId="77777777" w:rsidR="009C2FB0" w:rsidRPr="00EF7316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EF7316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 xml:space="preserve">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EF7316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EF7316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EF7316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7D2231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32" w:name="_Toc353274717"/>
      <w:bookmarkStart w:id="133" w:name="_Toc353286525"/>
      <w:bookmarkStart w:id="134" w:name="_Toc355184483"/>
      <w:bookmarkStart w:id="135" w:name="_Ref357672306"/>
      <w:bookmarkStart w:id="136" w:name="_Ref370114950"/>
      <w:bookmarkStart w:id="137" w:name="_Ref370114962"/>
      <w:bookmarkStart w:id="138" w:name="_Toc371932897"/>
      <w:bookmarkStart w:id="139" w:name="_Toc372017824"/>
      <w:bookmarkStart w:id="140" w:name="_Toc419208848"/>
      <w:bookmarkStart w:id="141" w:name="_Toc11700101"/>
      <w:bookmarkStart w:id="142" w:name="_Toc17340008"/>
      <w:bookmarkStart w:id="143" w:name="_Toc36509163"/>
      <w:bookmarkStart w:id="144" w:name="_Toc44887339"/>
      <w:bookmarkStart w:id="145" w:name="_Toc103722807"/>
      <w:r w:rsidRPr="007D2231">
        <w:rPr>
          <w:b/>
          <w:bCs/>
          <w:sz w:val="28"/>
        </w:rPr>
        <w:lastRenderedPageBreak/>
        <w:t>СПИСОК ИСПОЛЬЗОВАННЫХ ИСТОЧНИКОВ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D445003" w14:textId="77777777" w:rsidR="009C2FB0" w:rsidRPr="00EF7316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EF7316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  <w:highlight w:val="yellow"/>
        </w:rPr>
      </w:pPr>
      <w:r w:rsidRPr="001D7518">
        <w:rPr>
          <w:bCs/>
          <w:sz w:val="28"/>
          <w:szCs w:val="28"/>
          <w:highlight w:val="yellow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  <w:highlight w:val="yellow"/>
        </w:rPr>
      </w:pPr>
      <w:r w:rsidRPr="001D7518">
        <w:rPr>
          <w:bCs/>
          <w:sz w:val="28"/>
          <w:szCs w:val="28"/>
          <w:highlight w:val="yellow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СП 15.</w:t>
      </w:r>
      <w:r w:rsidRPr="00FC2722">
        <w:rPr>
          <w:sz w:val="28"/>
          <w:szCs w:val="28"/>
        </w:rPr>
        <w:t>13330</w:t>
      </w:r>
      <w:r w:rsidRPr="00EF7316">
        <w:rPr>
          <w:bCs/>
          <w:sz w:val="28"/>
          <w:szCs w:val="28"/>
        </w:rPr>
        <w:t>.20</w:t>
      </w:r>
      <w:r w:rsidR="00C678B2">
        <w:rPr>
          <w:bCs/>
          <w:sz w:val="28"/>
          <w:szCs w:val="28"/>
        </w:rPr>
        <w:t>20</w:t>
      </w:r>
      <w:r w:rsidRPr="00EF7316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17.13330.2017 «Кровли»;</w:t>
      </w:r>
    </w:p>
    <w:p w14:paraId="0D5A750D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22.13330.201</w:t>
      </w:r>
      <w:r w:rsidR="00C678B2">
        <w:rPr>
          <w:sz w:val="28"/>
          <w:szCs w:val="28"/>
        </w:rPr>
        <w:t>6</w:t>
      </w:r>
      <w:r w:rsidRPr="00EF7316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EF7316">
        <w:rPr>
          <w:sz w:val="28"/>
          <w:szCs w:val="28"/>
        </w:rPr>
        <w:t>ЦНИИпромзданий</w:t>
      </w:r>
      <w:proofErr w:type="spellEnd"/>
      <w:r w:rsidRPr="00EF7316">
        <w:rPr>
          <w:sz w:val="28"/>
          <w:szCs w:val="28"/>
        </w:rPr>
        <w:t>, Москва, 2001 год;</w:t>
      </w:r>
    </w:p>
    <w:p w14:paraId="1A014980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F071E7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6" w:name="_Toc41391858"/>
      <w:bookmarkStart w:id="147" w:name="_Toc103722808"/>
      <w:bookmarkEnd w:id="130"/>
      <w:bookmarkEnd w:id="131"/>
      <w:r w:rsidRPr="007D2231">
        <w:rPr>
          <w:b/>
          <w:bCs/>
          <w:sz w:val="28"/>
        </w:rPr>
        <w:lastRenderedPageBreak/>
        <w:t>Приложение А</w:t>
      </w:r>
      <w:r w:rsidRPr="007D2231">
        <w:rPr>
          <w:b/>
          <w:bCs/>
          <w:sz w:val="28"/>
        </w:rPr>
        <w:br/>
        <w:t>КОПИИ ЛИЦЕНЗИЙ НА ПРОВЕДЕНИЕ РАБОТ</w:t>
      </w:r>
      <w:bookmarkEnd w:id="146"/>
      <w:bookmarkEnd w:id="147"/>
    </w:p>
    <w:p w14:paraId="03EAC435" w14:textId="6E1890CB" w:rsidR="00D50A02" w:rsidRPr="006574DF" w:rsidRDefault="00E601E9" w:rsidP="00E03FA8">
      <w:pPr>
        <w:ind w:right="55" w:firstLine="851"/>
        <w:rPr>
          <w:b/>
        </w:rPr>
      </w:pPr>
      <w:r w:rsidRPr="00EF7316">
        <w:br w:type="page"/>
      </w:r>
    </w:p>
    <w:p w14:paraId="167478CB" w14:textId="351B0970" w:rsidR="00E601E9" w:rsidRPr="00EF7316" w:rsidRDefault="00E601E9" w:rsidP="00E03FA8">
      <w:pPr>
        <w:ind w:left="284" w:right="55"/>
      </w:pPr>
    </w:p>
    <w:p w14:paraId="0E059FF2" w14:textId="05DA22C1" w:rsidR="00E601E9" w:rsidRPr="00D50A02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8" w:name="_Toc41391859"/>
      <w:bookmarkStart w:id="149" w:name="_Toc103722809"/>
      <w:r w:rsidRPr="007D2231">
        <w:rPr>
          <w:b/>
          <w:bCs/>
          <w:sz w:val="28"/>
        </w:rPr>
        <w:lastRenderedPageBreak/>
        <w:t>Приложение Б</w:t>
      </w:r>
      <w:r w:rsidRPr="00D50A02">
        <w:rPr>
          <w:b/>
          <w:bCs/>
          <w:sz w:val="28"/>
        </w:rPr>
        <w:br/>
      </w:r>
      <w:r w:rsidRPr="001D7518">
        <w:rPr>
          <w:b/>
          <w:bCs/>
          <w:sz w:val="28"/>
          <w:highlight w:val="yellow"/>
        </w:rPr>
        <w:t>ЗАДАНИЕ НА ПРОВЕДЕНИЕ РАБОТ ПО СОХРАНЕНИЮ ОБЪЕКТА КУЛЬТУРНОГО НАСЛЕДИЯ</w:t>
      </w:r>
      <w:bookmarkEnd w:id="148"/>
      <w:bookmarkEnd w:id="149"/>
    </w:p>
    <w:p w14:paraId="08D5CCD3" w14:textId="15F4686E" w:rsidR="00E601E9" w:rsidRPr="00EF7316" w:rsidRDefault="00E601E9" w:rsidP="00E03FA8">
      <w:pPr>
        <w:ind w:left="284" w:right="55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br w:type="page"/>
      </w:r>
    </w:p>
    <w:p w14:paraId="4D042012" w14:textId="77777777" w:rsidR="00C76A69" w:rsidRPr="00C76A69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50" w:name="_Toc39665512"/>
      <w:bookmarkStart w:id="151" w:name="_Toc44694557"/>
      <w:bookmarkStart w:id="152" w:name="_Toc103722810"/>
      <w:r w:rsidRPr="007D2231">
        <w:rPr>
          <w:b/>
          <w:bCs/>
          <w:sz w:val="28"/>
        </w:rPr>
        <w:lastRenderedPageBreak/>
        <w:t>Приложение В</w:t>
      </w:r>
      <w:r w:rsidRPr="007D2231">
        <w:rPr>
          <w:b/>
          <w:bCs/>
          <w:sz w:val="28"/>
        </w:rPr>
        <w:br/>
        <w:t>ФОТОФИКСАЦИЯ</w:t>
      </w:r>
      <w:bookmarkEnd w:id="150"/>
      <w:bookmarkEnd w:id="151"/>
      <w:bookmarkEnd w:id="152"/>
    </w:p>
    <w:p w14:paraId="4FF06256" w14:textId="716311BB" w:rsidR="00EF2BA7" w:rsidRPr="00431618" w:rsidRDefault="00EF2BA7" w:rsidP="00431618"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{{?</w:t>
      </w: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431618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EF2BA7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{{?photos}}</w:t>
      </w:r>
    </w:p>
    <w:p w14:paraId="16F0D66C" w14:textId="6E7727D3" w:rsidR="00EF2BA7" w:rsidRDefault="00EF2BA7" w:rsidP="00EF2BA7">
      <w:pPr>
        <w:jc w:val="center"/>
      </w:pPr>
      <w:r w:rsidRPr="007B0E7C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Default="00EF2BA7" w:rsidP="00EF2BA7">
      <w:pPr>
        <w:jc w:val="center"/>
      </w:pPr>
    </w:p>
    <w:p w14:paraId="508A4F3B" w14:textId="57392DB6" w:rsidR="006F3D77" w:rsidRDefault="00EF2BA7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6F3D77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77777777" w:rsidR="007B0E7C" w:rsidRPr="006F3D77" w:rsidRDefault="007B0E7C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6F3D77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6F3D77">
        <w:rPr>
          <w:rFonts w:ascii="ISOCPEUR" w:eastAsia="Calibri" w:hAnsi="ISOCPEUR"/>
          <w:i/>
          <w:szCs w:val="22"/>
          <w:lang w:eastAsia="en-US"/>
        </w:rPr>
        <w:t>{{/</w:t>
      </w:r>
      <w:r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6F3D77" w:rsidRDefault="00EF2BA7" w:rsidP="00EF2BA7">
      <w:pPr>
        <w:jc w:val="center"/>
      </w:pPr>
      <w:r w:rsidRPr="006F3D77">
        <w:rPr>
          <w:rFonts w:ascii="ISOCPEUR" w:eastAsia="Calibri" w:hAnsi="ISOCPEUR"/>
          <w:i/>
          <w:szCs w:val="22"/>
          <w:lang w:eastAsia="en-US"/>
        </w:rPr>
        <w:t>{{/</w:t>
      </w:r>
      <w:r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C76A69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3" w:name="_Toc44694591"/>
      <w:bookmarkStart w:id="154" w:name="_Toc103722811"/>
      <w:r w:rsidRPr="007D2231">
        <w:rPr>
          <w:b/>
          <w:bCs/>
          <w:sz w:val="28"/>
        </w:rPr>
        <w:lastRenderedPageBreak/>
        <w:t>Приложение Г</w:t>
      </w:r>
      <w:r w:rsidRPr="007D2231">
        <w:rPr>
          <w:b/>
          <w:bCs/>
          <w:sz w:val="28"/>
        </w:rPr>
        <w:br/>
        <w:t>ВЕДОМОСТЬ ДЕФЕКТОВ И ПОВРЕЖДЕНИЙ</w:t>
      </w:r>
      <w:bookmarkEnd w:id="153"/>
      <w:bookmarkEnd w:id="154"/>
    </w:p>
    <w:p w14:paraId="3A556C35" w14:textId="77777777" w:rsidR="00C76A69" w:rsidRPr="00C76A69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C76A69" w:rsidSect="003E4C77">
          <w:headerReference w:type="default" r:id="rId29"/>
          <w:footerReference w:type="default" r:id="rId30"/>
          <w:headerReference w:type="first" r:id="rId31"/>
          <w:footerReference w:type="first" r:id="rId32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C76A69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№ фото (см. Приложение В)</w:t>
            </w:r>
          </w:p>
        </w:tc>
      </w:tr>
      <w:tr w:rsidR="00C76A69" w:rsidRPr="00C76A69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77777777" w:rsidR="00C76A69" w:rsidRPr="007D2231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  <w:highlight w:val="yellow"/>
              </w:rPr>
            </w:pPr>
            <w:r w:rsidRPr="007D2231">
              <w:rPr>
                <w:b/>
                <w:iCs/>
                <w:highlight w:val="yellow"/>
              </w:rPr>
              <w:t>Отмостка и цоколь</w:t>
            </w:r>
          </w:p>
        </w:tc>
      </w:tr>
      <w:tr w:rsidR="00C76A69" w:rsidRPr="00C76A69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67E41F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FD186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Эрозия растворных швов известняковой кладки</w:t>
            </w:r>
          </w:p>
        </w:tc>
        <w:tc>
          <w:tcPr>
            <w:tcW w:w="2324" w:type="dxa"/>
            <w:vAlign w:val="center"/>
          </w:tcPr>
          <w:p w14:paraId="159E737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ABFCD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заполнение подверженных эрозии швов цоколя раствором, аналогичным историческому</w:t>
            </w:r>
          </w:p>
        </w:tc>
        <w:tc>
          <w:tcPr>
            <w:tcW w:w="2686" w:type="dxa"/>
            <w:vAlign w:val="center"/>
          </w:tcPr>
          <w:p w14:paraId="2B4084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№№11, №12, №13, №17</w:t>
            </w:r>
          </w:p>
        </w:tc>
      </w:tr>
      <w:tr w:rsidR="00C76A69" w:rsidRPr="00C76A69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3C6AB76D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7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40AC2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Эрозия известняка, расслоение по глиняным прослойкам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А/4-6</w:t>
            </w:r>
          </w:p>
        </w:tc>
        <w:tc>
          <w:tcPr>
            <w:tcW w:w="4521" w:type="dxa"/>
            <w:vAlign w:val="center"/>
          </w:tcPr>
          <w:p w14:paraId="683BB24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восстановление (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домастиковку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>) участков согласно требованиям раздела 12-11/21КНИиП– 2021– П – ТР либо замену элементов облицовки</w:t>
            </w:r>
          </w:p>
        </w:tc>
        <w:tc>
          <w:tcPr>
            <w:tcW w:w="2686" w:type="dxa"/>
            <w:vAlign w:val="center"/>
          </w:tcPr>
          <w:p w14:paraId="5534231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№№9, №11, №12</w:t>
            </w:r>
          </w:p>
        </w:tc>
      </w:tr>
      <w:tr w:rsidR="00C76A69" w:rsidRPr="00C76A69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1480D70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614FA3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Окраска поверхности известняка, загрязнения, граффити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D83B81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цоколя на участках загрязнения</w:t>
            </w:r>
          </w:p>
        </w:tc>
        <w:tc>
          <w:tcPr>
            <w:tcW w:w="2686" w:type="dxa"/>
            <w:vAlign w:val="center"/>
          </w:tcPr>
          <w:p w14:paraId="41396D4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№№9, №12, №13, №14, №15</w:t>
            </w:r>
          </w:p>
        </w:tc>
      </w:tr>
      <w:tr w:rsidR="00C76A69" w:rsidRPr="00C76A69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20054FFA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FB1156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герметичности стыка цоколя с отмосткой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Merge w:val="restart"/>
            <w:vAlign w:val="center"/>
          </w:tcPr>
          <w:p w14:paraId="74F0C7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зачеканки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стыка разогретым битумом</w:t>
            </w:r>
          </w:p>
        </w:tc>
        <w:tc>
          <w:tcPr>
            <w:tcW w:w="2686" w:type="dxa"/>
            <w:vAlign w:val="center"/>
          </w:tcPr>
          <w:p w14:paraId="5419E7C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№№8, №9, №10, №11, №12, №13, №14, №15, №16, №17</w:t>
            </w:r>
          </w:p>
        </w:tc>
      </w:tr>
      <w:tr w:rsidR="00C76A69" w:rsidRPr="00C76A69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1D7284E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5F3B750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уклона отмостки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  <w:vAlign w:val="center"/>
          </w:tcPr>
          <w:p w14:paraId="3845E04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№№8, №9, №10, №11, №12, №13</w:t>
            </w:r>
          </w:p>
        </w:tc>
      </w:tr>
      <w:tr w:rsidR="00C76A69" w:rsidRPr="00C76A69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Стены и перегородки</w:t>
            </w:r>
          </w:p>
        </w:tc>
      </w:tr>
      <w:tr w:rsidR="00C76A69" w:rsidRPr="00C76A69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2B8F517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3652E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в теле кирпичной кладки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 по фасаду Д/16-7, А/1-16, локально на Г/1</w:t>
            </w:r>
          </w:p>
        </w:tc>
        <w:tc>
          <w:tcPr>
            <w:tcW w:w="4521" w:type="dxa"/>
            <w:vAlign w:val="center"/>
          </w:tcPr>
          <w:p w14:paraId="0C93DED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      </w:r>
          </w:p>
        </w:tc>
        <w:tc>
          <w:tcPr>
            <w:tcW w:w="2686" w:type="dxa"/>
            <w:vAlign w:val="center"/>
          </w:tcPr>
          <w:p w14:paraId="1FD82E9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№№27, №29, №31, №32, №33, №35, №37, №38, №39, №40, №41, №42, №43, №45, №49, №50, №54</w:t>
            </w:r>
          </w:p>
        </w:tc>
      </w:tr>
      <w:tr w:rsidR="00C76A69" w:rsidRPr="00C76A69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068389B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C299FA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Выпадение кирпичей из клинчатых перемычек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А/10-11</w:t>
            </w:r>
          </w:p>
        </w:tc>
        <w:tc>
          <w:tcPr>
            <w:tcW w:w="4521" w:type="dxa"/>
            <w:vAlign w:val="center"/>
          </w:tcPr>
          <w:p w14:paraId="145AE88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перекладку поврежденных перемычек с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расклинкой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швов стальными клиньями</w:t>
            </w:r>
          </w:p>
        </w:tc>
        <w:tc>
          <w:tcPr>
            <w:tcW w:w="2686" w:type="dxa"/>
            <w:vAlign w:val="center"/>
          </w:tcPr>
          <w:p w14:paraId="7E97C3C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№№19</w:t>
            </w:r>
          </w:p>
        </w:tc>
      </w:tr>
      <w:tr w:rsidR="00C76A69" w:rsidRPr="00C76A69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3B89665C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11B917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Замачивание, биопоражение поверхности стен</w:t>
            </w:r>
          </w:p>
        </w:tc>
        <w:tc>
          <w:tcPr>
            <w:tcW w:w="2324" w:type="dxa"/>
            <w:vAlign w:val="center"/>
          </w:tcPr>
          <w:p w14:paraId="09A863D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По фасадам Д и А 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подкарнизной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зоне и под окнами верхнего этажа</w:t>
            </w:r>
          </w:p>
        </w:tc>
        <w:tc>
          <w:tcPr>
            <w:tcW w:w="4521" w:type="dxa"/>
            <w:vAlign w:val="center"/>
          </w:tcPr>
          <w:p w14:paraId="1C0BE2C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</w:t>
            </w:r>
          </w:p>
        </w:tc>
        <w:tc>
          <w:tcPr>
            <w:tcW w:w="2686" w:type="dxa"/>
            <w:vAlign w:val="center"/>
          </w:tcPr>
          <w:p w14:paraId="0F0725A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№№18, №27, №35, №36, №39, №40, №43, №44, №46, №47, №48, №51, №52, №53, №57</w:t>
            </w:r>
          </w:p>
        </w:tc>
      </w:tr>
      <w:tr w:rsidR="00C76A69" w:rsidRPr="00C76A69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50893E9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19D97F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Поверхностная коррозия металлических перемычек</w:t>
            </w:r>
          </w:p>
        </w:tc>
        <w:tc>
          <w:tcPr>
            <w:tcW w:w="2324" w:type="dxa"/>
            <w:vAlign w:val="center"/>
          </w:tcPr>
          <w:p w14:paraId="15DAB61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Д/13-10</w:t>
            </w:r>
          </w:p>
        </w:tc>
        <w:tc>
          <w:tcPr>
            <w:tcW w:w="4521" w:type="dxa"/>
            <w:vAlign w:val="center"/>
          </w:tcPr>
          <w:p w14:paraId="028788E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прокатных перемычек от продуктов коррозии и последующую окраску антикоррозийными составами</w:t>
            </w:r>
          </w:p>
        </w:tc>
        <w:tc>
          <w:tcPr>
            <w:tcW w:w="2686" w:type="dxa"/>
            <w:vAlign w:val="center"/>
          </w:tcPr>
          <w:p w14:paraId="249B42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№№22</w:t>
            </w:r>
          </w:p>
        </w:tc>
      </w:tr>
      <w:tr w:rsidR="00C76A69" w:rsidRPr="00C76A69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3BE2EE2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61FF06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Открытая прокладка инженерных коммуникаций на фасадах</w:t>
            </w:r>
          </w:p>
        </w:tc>
        <w:tc>
          <w:tcPr>
            <w:tcW w:w="2324" w:type="dxa"/>
            <w:vAlign w:val="center"/>
          </w:tcPr>
          <w:p w14:paraId="1256A92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21A3780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демонтаж недействующих инженерных сетей, сохраняемые сети проложить в специальных коробах</w:t>
            </w:r>
          </w:p>
        </w:tc>
        <w:tc>
          <w:tcPr>
            <w:tcW w:w="2686" w:type="dxa"/>
            <w:vAlign w:val="center"/>
          </w:tcPr>
          <w:p w14:paraId="173FCBD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№№22, №26</w:t>
            </w:r>
          </w:p>
        </w:tc>
      </w:tr>
      <w:tr w:rsidR="00C76A69" w:rsidRPr="00C76A69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0EEE4956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C93B05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Обрушение декоративных штукатурных элементов фасада</w:t>
            </w:r>
          </w:p>
        </w:tc>
        <w:tc>
          <w:tcPr>
            <w:tcW w:w="2324" w:type="dxa"/>
            <w:vAlign w:val="center"/>
          </w:tcPr>
          <w:p w14:paraId="08E0226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подкарнизной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зоне фасадов В-Б/1, Д/13-12</w:t>
            </w:r>
          </w:p>
        </w:tc>
        <w:tc>
          <w:tcPr>
            <w:tcW w:w="4521" w:type="dxa"/>
            <w:vAlign w:val="center"/>
          </w:tcPr>
          <w:p w14:paraId="19941FB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замену либо укрепление поврежденных декоративных элементов на фасаде </w:t>
            </w:r>
          </w:p>
        </w:tc>
        <w:tc>
          <w:tcPr>
            <w:tcW w:w="2686" w:type="dxa"/>
            <w:vAlign w:val="center"/>
          </w:tcPr>
          <w:p w14:paraId="62904FB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№№28, №30</w:t>
            </w:r>
          </w:p>
        </w:tc>
      </w:tr>
      <w:tr w:rsidR="00C76A69" w:rsidRPr="00C76A69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6709669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257D9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Зашивка участка фасада сайдингом</w:t>
            </w:r>
          </w:p>
        </w:tc>
        <w:tc>
          <w:tcPr>
            <w:tcW w:w="2324" w:type="dxa"/>
            <w:vAlign w:val="center"/>
          </w:tcPr>
          <w:p w14:paraId="4F44A17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 фасаду Д/15-14, 7-1</w:t>
            </w:r>
          </w:p>
        </w:tc>
        <w:tc>
          <w:tcPr>
            <w:tcW w:w="4521" w:type="dxa"/>
            <w:vAlign w:val="center"/>
          </w:tcPr>
          <w:p w14:paraId="16F36A56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Демонтировать сайдинг, выполнить ремонт цоколя и фасада (см. п. 2.5, 3.3)</w:t>
            </w:r>
          </w:p>
        </w:tc>
        <w:tc>
          <w:tcPr>
            <w:tcW w:w="2686" w:type="dxa"/>
            <w:vAlign w:val="center"/>
          </w:tcPr>
          <w:p w14:paraId="134334B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№№58</w:t>
            </w:r>
          </w:p>
        </w:tc>
      </w:tr>
      <w:tr w:rsidR="00C76A69" w:rsidRPr="00C76A69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E9B485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lastRenderedPageBreak/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2F1A30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технологии реставрации профилированных элементов</w:t>
            </w:r>
          </w:p>
        </w:tc>
        <w:tc>
          <w:tcPr>
            <w:tcW w:w="2324" w:type="dxa"/>
            <w:vAlign w:val="center"/>
          </w:tcPr>
          <w:p w14:paraId="3B0828E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А/11-13</w:t>
            </w:r>
          </w:p>
        </w:tc>
        <w:tc>
          <w:tcPr>
            <w:tcW w:w="4521" w:type="dxa"/>
            <w:vAlign w:val="center"/>
          </w:tcPr>
          <w:p w14:paraId="4316B66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элементов с последующей реставрацией согласно специально разработанным методическим рекомендациям</w:t>
            </w:r>
          </w:p>
        </w:tc>
        <w:tc>
          <w:tcPr>
            <w:tcW w:w="2686" w:type="dxa"/>
            <w:vAlign w:val="center"/>
          </w:tcPr>
          <w:p w14:paraId="59618BD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№№23</w:t>
            </w:r>
          </w:p>
        </w:tc>
      </w:tr>
      <w:tr w:rsidR="00C76A69" w:rsidRPr="00C76A69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0E7CF1A0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4DEB62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на стыке с перекрытием</w:t>
            </w:r>
          </w:p>
        </w:tc>
        <w:tc>
          <w:tcPr>
            <w:tcW w:w="2324" w:type="dxa"/>
            <w:vAlign w:val="center"/>
          </w:tcPr>
          <w:p w14:paraId="5EFE538D" w14:textId="7F1B132E" w:rsidR="00C76A69" w:rsidRPr="001D7518" w:rsidRDefault="006D7F0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 этаж, в осях 7-9/Б-Г</w:t>
            </w:r>
          </w:p>
        </w:tc>
        <w:tc>
          <w:tcPr>
            <w:tcW w:w="4521" w:type="dxa"/>
            <w:vAlign w:val="center"/>
          </w:tcPr>
          <w:p w14:paraId="5DD82535" w14:textId="59EC11C8" w:rsidR="00C76A69" w:rsidRPr="001D7518" w:rsidRDefault="006D7F0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трещин ремонтным раствором, восстановить отделочные слои</w:t>
            </w:r>
          </w:p>
        </w:tc>
        <w:tc>
          <w:tcPr>
            <w:tcW w:w="2686" w:type="dxa"/>
            <w:vAlign w:val="center"/>
          </w:tcPr>
          <w:p w14:paraId="48184C0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№№59</w:t>
            </w:r>
          </w:p>
        </w:tc>
      </w:tr>
      <w:tr w:rsidR="00C76A69" w:rsidRPr="00C76A69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  <w:lang w:val="en-US"/>
              </w:rPr>
            </w:pPr>
            <w:r w:rsidRPr="001D7518">
              <w:rPr>
                <w:b/>
                <w:bCs/>
                <w:iCs/>
                <w:highlight w:val="yellow"/>
              </w:rPr>
              <w:t>Перекрытия, полы</w:t>
            </w:r>
          </w:p>
        </w:tc>
      </w:tr>
      <w:tr w:rsidR="00C76A69" w:rsidRPr="00C76A69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56B64D0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6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72D18C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Механические повреждения кладки сводов, эрозия растворных швов</w:t>
            </w:r>
          </w:p>
        </w:tc>
        <w:tc>
          <w:tcPr>
            <w:tcW w:w="2324" w:type="dxa"/>
            <w:vAlign w:val="center"/>
          </w:tcPr>
          <w:p w14:paraId="081B399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177E4143" w14:textId="77777777" w:rsidR="00C76A69" w:rsidRPr="001D7518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      </w:r>
          </w:p>
          <w:p w14:paraId="619A592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795B987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№№73, №74, №75, №76</w:t>
            </w:r>
          </w:p>
        </w:tc>
      </w:tr>
      <w:tr w:rsidR="00C76A69" w:rsidRPr="00C76A69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2ED0D3B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7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2B2E81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Коррозия металлических балок перекрытия </w:t>
            </w:r>
          </w:p>
        </w:tc>
        <w:tc>
          <w:tcPr>
            <w:tcW w:w="2324" w:type="dxa"/>
            <w:vAlign w:val="center"/>
          </w:tcPr>
          <w:p w14:paraId="147E2E7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47C88376" w14:textId="77777777" w:rsidR="00C76A69" w:rsidRPr="001D7518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      </w:r>
          </w:p>
          <w:p w14:paraId="72681A9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1ED1BD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№№66</w:t>
            </w:r>
          </w:p>
        </w:tc>
      </w:tr>
      <w:tr w:rsidR="00C76A69" w:rsidRPr="00C76A69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839083A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F0BA34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износ полов</w:t>
            </w:r>
          </w:p>
        </w:tc>
        <w:tc>
          <w:tcPr>
            <w:tcW w:w="2324" w:type="dxa"/>
            <w:vAlign w:val="center"/>
          </w:tcPr>
          <w:p w14:paraId="0C84D61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5F15A8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замену покрытия полов согласно требованиям раздела АР.</w:t>
            </w:r>
          </w:p>
        </w:tc>
        <w:tc>
          <w:tcPr>
            <w:tcW w:w="2686" w:type="dxa"/>
          </w:tcPr>
          <w:p w14:paraId="5CFED9B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№№64, №81, №82, №84</w:t>
            </w:r>
          </w:p>
        </w:tc>
      </w:tr>
      <w:tr w:rsidR="00C76A69" w:rsidRPr="00C76A69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68C446E1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328C29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в бетонных полах</w:t>
            </w:r>
          </w:p>
        </w:tc>
        <w:tc>
          <w:tcPr>
            <w:tcW w:w="2324" w:type="dxa"/>
            <w:vAlign w:val="center"/>
          </w:tcPr>
          <w:p w14:paraId="1DBCE0D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72093E8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трещин ремонтным раствором</w:t>
            </w:r>
          </w:p>
        </w:tc>
        <w:tc>
          <w:tcPr>
            <w:tcW w:w="2686" w:type="dxa"/>
          </w:tcPr>
          <w:p w14:paraId="67B0153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№№67, №91</w:t>
            </w:r>
          </w:p>
        </w:tc>
      </w:tr>
      <w:tr w:rsidR="00C76A69" w:rsidRPr="00C76A69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5733DF3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85E522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прогиб деревянных балок перекрытий</w:t>
            </w:r>
          </w:p>
        </w:tc>
        <w:tc>
          <w:tcPr>
            <w:tcW w:w="2324" w:type="dxa"/>
            <w:vAlign w:val="center"/>
          </w:tcPr>
          <w:p w14:paraId="2583251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Над 3 этажом в осях 15-16</w:t>
            </w:r>
          </w:p>
        </w:tc>
        <w:tc>
          <w:tcPr>
            <w:tcW w:w="4521" w:type="dxa"/>
            <w:vAlign w:val="center"/>
          </w:tcPr>
          <w:p w14:paraId="3333E68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усиление, при необходимости предусмотреть подпорные конструкции</w:t>
            </w:r>
          </w:p>
        </w:tc>
        <w:tc>
          <w:tcPr>
            <w:tcW w:w="2686" w:type="dxa"/>
          </w:tcPr>
          <w:p w14:paraId="691EF7A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№№90</w:t>
            </w:r>
          </w:p>
        </w:tc>
      </w:tr>
      <w:tr w:rsidR="00586640" w:rsidRPr="00C76A69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3A3610F8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4.11</w:t>
            </w:r>
          </w:p>
        </w:tc>
        <w:tc>
          <w:tcPr>
            <w:tcW w:w="4210" w:type="dxa"/>
            <w:vAlign w:val="center"/>
          </w:tcPr>
          <w:p w14:paraId="20D56687" w14:textId="5EEF09DA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прогиб подшивки перекрытия</w:t>
            </w:r>
          </w:p>
        </w:tc>
        <w:tc>
          <w:tcPr>
            <w:tcW w:w="2324" w:type="dxa"/>
            <w:vAlign w:val="center"/>
          </w:tcPr>
          <w:p w14:paraId="35CB0224" w14:textId="0C3C2991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 осях 4-5/А-Б над 1 этажом</w:t>
            </w:r>
          </w:p>
        </w:tc>
        <w:tc>
          <w:tcPr>
            <w:tcW w:w="4521" w:type="dxa"/>
            <w:vAlign w:val="center"/>
          </w:tcPr>
          <w:p w14:paraId="481DE24A" w14:textId="1A28F60C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переборку подшивки с устройством каркаса с подвешиванием к несущим конструкциям перекрытий</w:t>
            </w:r>
          </w:p>
        </w:tc>
        <w:tc>
          <w:tcPr>
            <w:tcW w:w="2686" w:type="dxa"/>
          </w:tcPr>
          <w:p w14:paraId="3D7F081A" w14:textId="7B3FD54C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</w:t>
            </w:r>
          </w:p>
        </w:tc>
      </w:tr>
      <w:tr w:rsidR="00C76A69" w:rsidRPr="00C76A69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Покрытие</w:t>
            </w:r>
          </w:p>
        </w:tc>
      </w:tr>
      <w:tr w:rsidR="007D2231" w:rsidRPr="00C76A69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796BB109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5.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ДВ8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A1C8704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Поверхностная коррозия металлических листов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фальцевой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кровли, неплотности в фальцах</w:t>
            </w:r>
          </w:p>
        </w:tc>
        <w:tc>
          <w:tcPr>
            <w:tcW w:w="2324" w:type="dxa"/>
            <w:vAlign w:val="center"/>
          </w:tcPr>
          <w:p w14:paraId="43748661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68540D7B" w14:textId="77777777" w:rsidR="007D2231" w:rsidRPr="001D7518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B960424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4529DED3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№№93</w:t>
            </w:r>
          </w:p>
        </w:tc>
      </w:tr>
      <w:tr w:rsidR="007D2231" w:rsidRPr="00C76A69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40C9999D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lastRenderedPageBreak/>
              <w:t>5.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ДВ8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A6C52E7" w14:textId="77777777" w:rsidR="007D2231" w:rsidRPr="001D7518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Замачивание элементов стропильной системы и потолка мансарды </w:t>
            </w:r>
          </w:p>
          <w:p w14:paraId="68B53C0F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324" w:type="dxa"/>
            <w:vAlign w:val="center"/>
          </w:tcPr>
          <w:p w14:paraId="0BCE0AFB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преимущественно у внешних стен</w:t>
            </w:r>
          </w:p>
        </w:tc>
        <w:tc>
          <w:tcPr>
            <w:tcW w:w="4521" w:type="dxa"/>
            <w:vAlign w:val="center"/>
          </w:tcPr>
          <w:p w14:paraId="1E74A7DD" w14:textId="77777777" w:rsidR="007D2231" w:rsidRPr="001D7518" w:rsidRDefault="007D2231" w:rsidP="007D2231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A87F880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4D5544FA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№№93, №96, №97, №98</w:t>
            </w:r>
          </w:p>
        </w:tc>
      </w:tr>
      <w:tr w:rsidR="00C76A69" w:rsidRPr="00C76A69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Лестницы</w:t>
            </w:r>
          </w:p>
        </w:tc>
      </w:tr>
      <w:tr w:rsidR="00C76A69" w:rsidRPr="00C76A69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700E573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E9D9C9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Сильный износ покрытия лестничных площадок (истирание, сети трещин)</w:t>
            </w:r>
          </w:p>
        </w:tc>
        <w:tc>
          <w:tcPr>
            <w:tcW w:w="2324" w:type="dxa"/>
            <w:vAlign w:val="center"/>
          </w:tcPr>
          <w:p w14:paraId="2F8E71E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06B390C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восстановление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ж.б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>. покрытия площадок лестниц, замену изношенной облицовки</w:t>
            </w:r>
          </w:p>
        </w:tc>
        <w:tc>
          <w:tcPr>
            <w:tcW w:w="2686" w:type="dxa"/>
          </w:tcPr>
          <w:p w14:paraId="31C67D3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№№99, №101, №102, №103, №104, №105, №106</w:t>
            </w:r>
          </w:p>
        </w:tc>
      </w:tr>
      <w:tr w:rsidR="00C76A69" w:rsidRPr="00C76A69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1BC9311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6AB85A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Сколы облицовки, бетона, деформация ступеней</w:t>
            </w:r>
          </w:p>
        </w:tc>
        <w:tc>
          <w:tcPr>
            <w:tcW w:w="2324" w:type="dxa"/>
            <w:vAlign w:val="center"/>
          </w:tcPr>
          <w:p w14:paraId="4D325D3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10-11/Б-В, 1 этаж</w:t>
            </w:r>
          </w:p>
        </w:tc>
        <w:tc>
          <w:tcPr>
            <w:tcW w:w="4521" w:type="dxa"/>
            <w:vAlign w:val="center"/>
          </w:tcPr>
          <w:p w14:paraId="202FA84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Заменить поврежденные элементы облицовки, 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докомпоновку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бетонных ступеней</w:t>
            </w:r>
          </w:p>
        </w:tc>
        <w:tc>
          <w:tcPr>
            <w:tcW w:w="2686" w:type="dxa"/>
          </w:tcPr>
          <w:p w14:paraId="5F5791B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№№100, №105</w:t>
            </w:r>
          </w:p>
        </w:tc>
      </w:tr>
      <w:tr w:rsidR="00C76A69" w:rsidRPr="00C76A69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ADAD95B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2CDD86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Коррозия и деформации элементов поручней и балюстрады</w:t>
            </w:r>
          </w:p>
        </w:tc>
        <w:tc>
          <w:tcPr>
            <w:tcW w:w="2324" w:type="dxa"/>
            <w:vAlign w:val="center"/>
          </w:tcPr>
          <w:p w14:paraId="0DF4085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65F1B7E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Заменить ограждение и поручни</w:t>
            </w:r>
          </w:p>
        </w:tc>
        <w:tc>
          <w:tcPr>
            <w:tcW w:w="2686" w:type="dxa"/>
          </w:tcPr>
          <w:p w14:paraId="05298D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№№104, №105</w:t>
            </w:r>
          </w:p>
        </w:tc>
      </w:tr>
      <w:tr w:rsidR="00C76A69" w:rsidRPr="00C76A69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Оконные и дверные заполнения</w:t>
            </w:r>
          </w:p>
        </w:tc>
      </w:tr>
      <w:tr w:rsidR="00C76A69" w:rsidRPr="00C76A69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20B9533C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5F38A6D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Утрата полотен остекления</w:t>
            </w:r>
          </w:p>
        </w:tc>
        <w:tc>
          <w:tcPr>
            <w:tcW w:w="2324" w:type="dxa"/>
            <w:vAlign w:val="center"/>
          </w:tcPr>
          <w:p w14:paraId="1B6480A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Д/16-1: на лестничной клетке в осях 13-12, арочные заполнения в осях 13-9, окно в осях 5-4</w:t>
            </w:r>
          </w:p>
        </w:tc>
        <w:tc>
          <w:tcPr>
            <w:tcW w:w="4521" w:type="dxa"/>
            <w:vMerge w:val="restart"/>
            <w:vAlign w:val="center"/>
          </w:tcPr>
          <w:p w14:paraId="79A899F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      </w:r>
          </w:p>
        </w:tc>
        <w:tc>
          <w:tcPr>
            <w:tcW w:w="2686" w:type="dxa"/>
          </w:tcPr>
          <w:p w14:paraId="5427E9B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№№126, №130, №131, №132</w:t>
            </w:r>
          </w:p>
        </w:tc>
      </w:tr>
      <w:tr w:rsidR="00C76A69" w:rsidRPr="00C76A69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0D9E7230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7D0B14B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вентиляции подвальных помещений через слуховые окна</w:t>
            </w:r>
          </w:p>
        </w:tc>
        <w:tc>
          <w:tcPr>
            <w:tcW w:w="2324" w:type="dxa"/>
            <w:vAlign w:val="center"/>
          </w:tcPr>
          <w:p w14:paraId="2D278AC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А/4-11, Д/9-3</w:t>
            </w: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09EB50B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№№124, №125, №127, №128, №129</w:t>
            </w:r>
          </w:p>
        </w:tc>
      </w:tr>
      <w:tr w:rsidR="00C76A69" w:rsidRPr="00C76A69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0E1FE04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69F4866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Шелушение окрасочных слоев,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рассыхание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древесины, деформация створок</w:t>
            </w:r>
          </w:p>
        </w:tc>
        <w:tc>
          <w:tcPr>
            <w:tcW w:w="2324" w:type="dxa"/>
            <w:vAlign w:val="center"/>
          </w:tcPr>
          <w:p w14:paraId="64D500C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 по деревянным заполнениям Фасадов по осям А, Д</w:t>
            </w: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34C2F1C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№№126, №127, №128, №130, №131, №132</w:t>
            </w:r>
          </w:p>
        </w:tc>
      </w:tr>
    </w:tbl>
    <w:p w14:paraId="24B89172" w14:textId="77777777" w:rsidR="00C76A69" w:rsidRPr="00C76A69" w:rsidRDefault="00C76A69" w:rsidP="00C76A69"/>
    <w:p w14:paraId="57B08639" w14:textId="77777777" w:rsidR="00C76A69" w:rsidRPr="00C76A69" w:rsidRDefault="00C76A69" w:rsidP="00C76A69"/>
    <w:p w14:paraId="5242A18B" w14:textId="71953881" w:rsidR="009E1AE7" w:rsidRPr="00EF7316" w:rsidRDefault="009E1AE7" w:rsidP="00D50A02">
      <w:pPr>
        <w:rPr>
          <w:b/>
          <w:sz w:val="28"/>
          <w:szCs w:val="28"/>
        </w:rPr>
        <w:sectPr w:rsidR="009E1AE7" w:rsidRPr="00EF7316" w:rsidSect="004070A7">
          <w:headerReference w:type="default" r:id="rId33"/>
          <w:footerReference w:type="default" r:id="rId34"/>
          <w:headerReference w:type="first" r:id="rId35"/>
          <w:footerReference w:type="first" r:id="rId36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50582435" w:rsidR="00473A16" w:rsidRPr="00473A16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5" w:name="_Toc103722812"/>
      <w:bookmarkStart w:id="156" w:name="_Toc17340012"/>
      <w:bookmarkStart w:id="157" w:name="_Toc40194385"/>
      <w:bookmarkStart w:id="158" w:name="_Toc85569502"/>
      <w:bookmarkStart w:id="159" w:name="_Toc95440414"/>
      <w:r w:rsidRPr="007D2231">
        <w:rPr>
          <w:b/>
          <w:bCs/>
          <w:sz w:val="28"/>
        </w:rPr>
        <w:lastRenderedPageBreak/>
        <w:t xml:space="preserve">Приложение </w:t>
      </w:r>
      <w:r w:rsidR="00EB45F9" w:rsidRPr="007D2231">
        <w:rPr>
          <w:b/>
          <w:bCs/>
          <w:sz w:val="28"/>
        </w:rPr>
        <w:t>Д</w:t>
      </w:r>
      <w:r w:rsidRPr="007D2231">
        <w:rPr>
          <w:b/>
          <w:bCs/>
          <w:sz w:val="28"/>
        </w:rPr>
        <w:br/>
        <w:t>ПОВЕРОЧНЫЕ РАСЧЕТЫ</w:t>
      </w:r>
      <w:bookmarkEnd w:id="155"/>
      <w:r>
        <w:rPr>
          <w:b/>
          <w:bCs/>
          <w:sz w:val="28"/>
          <w:szCs w:val="28"/>
        </w:rPr>
        <w:br w:type="page"/>
      </w:r>
    </w:p>
    <w:bookmarkEnd w:id="156"/>
    <w:bookmarkEnd w:id="157"/>
    <w:bookmarkEnd w:id="158"/>
    <w:bookmarkEnd w:id="159"/>
    <w:p w14:paraId="734F0CF3" w14:textId="4D7059BD" w:rsidR="0075229D" w:rsidRPr="0075229D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75229D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60" w:name="_Toc101347730"/>
      <w:bookmarkStart w:id="161" w:name="_Toc103722839"/>
      <w:r w:rsidRPr="007D2231">
        <w:rPr>
          <w:b/>
          <w:bCs/>
          <w:sz w:val="28"/>
        </w:rPr>
        <w:lastRenderedPageBreak/>
        <w:t>Приложение Е</w:t>
      </w:r>
      <w:r w:rsidRPr="007D2231">
        <w:rPr>
          <w:b/>
          <w:bCs/>
          <w:sz w:val="28"/>
        </w:rPr>
        <w:br/>
        <w:t>ГРАФИЧЕСКАЯ ЧАСТЬ</w:t>
      </w:r>
      <w:bookmarkEnd w:id="160"/>
      <w:bookmarkEnd w:id="16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7"/>
          <w:footerReference w:type="default" r:id="rId38"/>
          <w:headerReference w:type="first" r:id="rId39"/>
          <w:footerReference w:type="first" r:id="rId40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7A6B6A86" w:rsidR="0061035F" w:rsidRPr="00EF7316" w:rsidRDefault="0061035F" w:rsidP="00D50A02">
      <w:pPr>
        <w:rPr>
          <w:b/>
        </w:rPr>
      </w:pPr>
    </w:p>
    <w:sectPr w:rsidR="0061035F" w:rsidRPr="00EF7316" w:rsidSect="00DB003C">
      <w:headerReference w:type="first" r:id="rId41"/>
      <w:footerReference w:type="first" r:id="rId42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0D00" w14:textId="77777777" w:rsidR="002E36C9" w:rsidRDefault="002E36C9">
      <w:r>
        <w:separator/>
      </w:r>
    </w:p>
  </w:endnote>
  <w:endnote w:type="continuationSeparator" w:id="0">
    <w:p w14:paraId="0B192032" w14:textId="77777777" w:rsidR="002E36C9" w:rsidRDefault="002E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668E" w14:textId="77777777" w:rsidR="004527AA" w:rsidRDefault="004527AA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8E14B9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6CAB634F" w:rsidR="00BF0579" w:rsidRPr="0054520D" w:rsidRDefault="00DD40CE" w:rsidP="008B36DE">
          <w:pPr>
            <w:jc w:val="center"/>
            <w:rPr>
              <w:position w:val="-2"/>
              <w:sz w:val="28"/>
              <w:szCs w:val="28"/>
            </w:rPr>
          </w:pPr>
          <w:r w:rsidRPr="0054520D">
            <w:rPr>
              <w:sz w:val="28"/>
              <w:szCs w:val="28"/>
            </w:rPr>
            <w:fldChar w:fldCharType="begin"/>
          </w:r>
          <w:r w:rsidRPr="0054520D">
            <w:rPr>
              <w:sz w:val="28"/>
              <w:szCs w:val="28"/>
            </w:rPr>
            <w:instrText xml:space="preserve"> DOCPROPERTY  Шифр  \* MERGEFORMAT </w:instrText>
          </w:r>
          <w:r w:rsidRPr="0054520D">
            <w:rPr>
              <w:sz w:val="28"/>
              <w:szCs w:val="28"/>
            </w:rPr>
            <w:fldChar w:fldCharType="separate"/>
          </w:r>
          <w:r w:rsidR="00843094">
            <w:rPr>
              <w:sz w:val="28"/>
              <w:szCs w:val="28"/>
            </w:rPr>
            <w:t>12-11/21КНИиП– 2021– П –ИТИ.К</w:t>
          </w:r>
          <w:r w:rsidRPr="0054520D">
            <w:rPr>
              <w:sz w:val="28"/>
              <w:szCs w:val="28"/>
            </w:rPr>
            <w:fldChar w:fldCharType="end"/>
          </w:r>
          <w:r w:rsidRPr="0054520D">
            <w:rPr>
              <w:sz w:val="28"/>
              <w:szCs w:val="28"/>
            </w:rPr>
            <w:t>.ТЧ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2E36C9" w14:paraId="29C0A3C5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770C30FF" w14:textId="77777777" w:rsidR="002E36C9" w:rsidRDefault="002E36C9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2E36C9" w14:paraId="6ECF538A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577D3A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6C10E8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D17145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32781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3F459E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5EC2B9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6104A8" w14:textId="77777777" w:rsidR="002E36C9" w:rsidRPr="0000250D" w:rsidRDefault="002E36C9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FC6583" w14:textId="77777777" w:rsidR="002E36C9" w:rsidRPr="00B37DDE" w:rsidRDefault="002E36C9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2E36C9" w14:paraId="0D1679AE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C4C634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1596E97" wp14:editId="7EF46DD8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90CD5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701C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DDD5B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1B735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7393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4AA0A" w14:textId="77777777" w:rsidR="002E36C9" w:rsidRPr="00B37DDE" w:rsidRDefault="002E36C9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61C2118" w14:textId="77777777" w:rsidR="002E36C9" w:rsidRPr="00B37DDE" w:rsidRDefault="002E36C9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2E58EF" w14:textId="77777777" w:rsidR="002E36C9" w:rsidRPr="00BC3937" w:rsidRDefault="002E36C9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2E36C9" w14:paraId="76E8F840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46CC2C" w14:textId="77777777" w:rsidR="002E36C9" w:rsidRPr="00B37DDE" w:rsidRDefault="002E36C9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139288" w14:textId="77777777" w:rsidR="002E36C9" w:rsidRPr="00B37DDE" w:rsidRDefault="002E36C9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E96534" w14:textId="77777777" w:rsidR="002E36C9" w:rsidRPr="00B37DDE" w:rsidRDefault="002E36C9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DC4C5E" w14:textId="77777777" w:rsidR="002E36C9" w:rsidRPr="00B37DDE" w:rsidRDefault="002E36C9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6A68C5" w14:textId="77777777" w:rsidR="002E36C9" w:rsidRPr="00B37DDE" w:rsidRDefault="002E36C9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42375F" w14:textId="77777777" w:rsidR="002E36C9" w:rsidRPr="00B37DDE" w:rsidRDefault="002E36C9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52EDE9" w14:textId="77777777" w:rsidR="002E36C9" w:rsidRPr="00B37DDE" w:rsidRDefault="002E36C9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007DD88B" w14:textId="77777777" w:rsidR="002E36C9" w:rsidRDefault="002E36C9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6288B273" w14:textId="77777777" w:rsidR="002E36C9" w:rsidRPr="000242C9" w:rsidRDefault="002E36C9" w:rsidP="000242C9">
      <w:pPr>
        <w:pStyle w:val="aa"/>
        <w:spacing w:before="80"/>
      </w:pPr>
    </w:p>
    <w:p w14:paraId="3132CD41" w14:textId="77777777" w:rsidR="002E36C9" w:rsidRDefault="002E36C9">
      <w:pPr>
        <w:pStyle w:val="aa"/>
      </w:pPr>
    </w:p>
    <w:p w14:paraId="04F90A89" w14:textId="77777777" w:rsidR="002E36C9" w:rsidRDefault="002E36C9"/>
    <w:p w14:paraId="6115EE07" w14:textId="77777777" w:rsidR="002E36C9" w:rsidRDefault="002E36C9">
      <w:r>
        <w:separator/>
      </w:r>
    </w:p>
  </w:footnote>
  <w:footnote w:type="continuationSeparator" w:id="0">
    <w:p w14:paraId="2B4EBACA" w14:textId="77777777" w:rsidR="002E36C9" w:rsidRDefault="002E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72F4" w14:textId="77777777" w:rsidR="004527AA" w:rsidRDefault="004527AA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14D60E36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C2827">
                            <w:rPr>
                              <w:noProof/>
                              <w:lang w:val="en-US"/>
                            </w:rPr>
                            <w:instrText>16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C2827">
                            <w:rPr>
                              <w:noProof/>
                            </w:rPr>
                            <w:t>21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14D60E36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C2827">
                      <w:rPr>
                        <w:noProof/>
                        <w:lang w:val="en-US"/>
                      </w:rPr>
                      <w:instrText>16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C2827">
                      <w:rPr>
                        <w:noProof/>
                      </w:rPr>
                      <w:t>21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6BB07328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C2827">
                            <w:rPr>
                              <w:noProof/>
                              <w:lang w:val="en-US"/>
                            </w:rPr>
                            <w:instrText>31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C2827">
                            <w:rPr>
                              <w:noProof/>
                            </w:rPr>
                            <w:t>36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6BB07328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C2827">
                      <w:rPr>
                        <w:noProof/>
                        <w:lang w:val="en-US"/>
                      </w:rPr>
                      <w:instrText>31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C2827">
                      <w:rPr>
                        <w:noProof/>
                      </w:rPr>
                      <w:t>36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72A9D31F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C2827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6C2827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72A9D31F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C2827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6C2827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7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39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0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18"/>
  </w:num>
  <w:num w:numId="5">
    <w:abstractNumId w:val="14"/>
  </w:num>
  <w:num w:numId="6">
    <w:abstractNumId w:val="37"/>
  </w:num>
  <w:num w:numId="7">
    <w:abstractNumId w:val="34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8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0"/>
  </w:num>
  <w:num w:numId="23">
    <w:abstractNumId w:val="29"/>
  </w:num>
  <w:num w:numId="24">
    <w:abstractNumId w:val="25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5"/>
  </w:num>
  <w:num w:numId="30">
    <w:abstractNumId w:val="36"/>
  </w:num>
  <w:num w:numId="31">
    <w:abstractNumId w:val="40"/>
  </w:num>
  <w:num w:numId="32">
    <w:abstractNumId w:val="23"/>
  </w:num>
  <w:num w:numId="33">
    <w:abstractNumId w:val="41"/>
  </w:num>
  <w:num w:numId="34">
    <w:abstractNumId w:val="39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1144"/>
    <w:rsid w:val="002D1507"/>
    <w:rsid w:val="002D1762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508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9C5"/>
    <w:rsid w:val="00640DB9"/>
    <w:rsid w:val="00643097"/>
    <w:rsid w:val="00643AF2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2CE"/>
    <w:rsid w:val="0066736C"/>
    <w:rsid w:val="00670455"/>
    <w:rsid w:val="00670EBC"/>
    <w:rsid w:val="00671561"/>
    <w:rsid w:val="00671CE0"/>
    <w:rsid w:val="00673BD0"/>
    <w:rsid w:val="00673D97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217"/>
    <w:rsid w:val="007243C1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7164"/>
    <w:rsid w:val="00927630"/>
    <w:rsid w:val="009316FF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5FF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4646B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0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6" Type="http://schemas.openxmlformats.org/officeDocument/2006/relationships/footer" Target="footer12.xml"/><Relationship Id="rId10" Type="http://schemas.openxmlformats.org/officeDocument/2006/relationships/image" Target="media/image1.jpeg"/><Relationship Id="rId19" Type="http://schemas.openxmlformats.org/officeDocument/2006/relationships/header" Target="header6.xml"/><Relationship Id="rId31" Type="http://schemas.openxmlformats.org/officeDocument/2006/relationships/header" Target="header11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3.xml"/></Relationships>
</file>

<file path=word/_rels/footer14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customXml/itemProps3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309</TotalTime>
  <Pages>1</Pages>
  <Words>5222</Words>
  <Characters>29768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34921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70</cp:revision>
  <cp:lastPrinted>2022-05-17T19:38:00Z</cp:lastPrinted>
  <dcterms:created xsi:type="dcterms:W3CDTF">2023-11-20T11:06:00Z</dcterms:created>
  <dcterms:modified xsi:type="dcterms:W3CDTF">2023-12-11T20:27:00Z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