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d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d"/>
        <w:rPr>
          <w:sz w:val="20"/>
        </w:rPr>
      </w:pPr>
    </w:p>
    <w:p w14:paraId="3C7C5A9F" w14:textId="77777777" w:rsidR="009104B5" w:rsidRPr="003F6092" w:rsidRDefault="009104B5" w:rsidP="009104B5">
      <w:pPr>
        <w:pStyle w:val="ad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8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d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39DDE7FE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322E09CA" w14:textId="373EC1A9" w:rsidR="009104B5" w:rsidRPr="009104B5" w:rsidRDefault="0057031B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Полев Артем Александрович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d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59C60D32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139F496C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1D07B096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t>Приложение для собаководов</w:t>
      </w:r>
    </w:p>
    <w:p w14:paraId="38410A9B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3240B254" w14:textId="52D0D2E6" w:rsidR="009104B5" w:rsidRPr="004C320D" w:rsidRDefault="004C320D" w:rsidP="009104B5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Поиск наиболее выгодных предложений ветеринарных клиник</w:t>
      </w:r>
    </w:p>
    <w:p w14:paraId="77060812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07DDDEB" w:rsidR="009104B5" w:rsidRPr="009104B5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«Лапки»</w:t>
      </w:r>
    </w:p>
    <w:p w14:paraId="20DC8027" w14:textId="77777777" w:rsidR="009104B5" w:rsidRPr="009104B5" w:rsidRDefault="009104B5" w:rsidP="009104B5">
      <w:pPr>
        <w:pStyle w:val="ad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d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43778E70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DA7988">
        <w:rPr>
          <w:i/>
          <w:sz w:val="28"/>
          <w:szCs w:val="28"/>
          <w:u w:val="single"/>
        </w:rPr>
        <w:t>2</w:t>
      </w:r>
      <w:r w:rsidR="0027417B">
        <w:rPr>
          <w:i/>
          <w:sz w:val="28"/>
          <w:szCs w:val="28"/>
          <w:u w:val="single"/>
        </w:rPr>
        <w:t>7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4003F0">
        <w:rPr>
          <w:i/>
          <w:sz w:val="28"/>
          <w:szCs w:val="28"/>
          <w:u w:val="single"/>
        </w:rPr>
        <w:t>.03.2023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d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d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d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113B7F74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E6489F">
        <w:rPr>
          <w:i/>
          <w:sz w:val="28"/>
          <w:szCs w:val="28"/>
          <w:u w:val="single"/>
        </w:rPr>
        <w:t>.03.2023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d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175CF010" w14:textId="77777777" w:rsidR="0027417B" w:rsidRPr="0027417B" w:rsidRDefault="00282754" w:rsidP="0091486A">
      <w:pPr>
        <w:pStyle w:val="a9"/>
        <w:rPr>
          <w:noProof/>
          <w:sz w:val="28"/>
          <w:szCs w:val="28"/>
        </w:rPr>
      </w:pPr>
      <w:bookmarkStart w:id="0" w:name="_Toc130232013"/>
      <w:bookmarkStart w:id="1" w:name="_Toc131099371"/>
      <w:bookmarkStart w:id="2" w:name="_Toc131107135"/>
      <w:bookmarkStart w:id="3" w:name="_Toc131159583"/>
      <w:r w:rsidRPr="0027417B">
        <w:rPr>
          <w:sz w:val="28"/>
          <w:szCs w:val="28"/>
          <w:lang w:val="ru-RU"/>
        </w:rPr>
        <w:lastRenderedPageBreak/>
        <w:t>Содержание</w:t>
      </w:r>
      <w:bookmarkEnd w:id="0"/>
      <w:bookmarkEnd w:id="1"/>
      <w:bookmarkEnd w:id="2"/>
      <w:bookmarkEnd w:id="3"/>
      <w:r w:rsidR="0091486A" w:rsidRPr="0027417B">
        <w:rPr>
          <w:sz w:val="28"/>
          <w:szCs w:val="28"/>
          <w:lang w:val="ru-RU"/>
        </w:rPr>
        <w:fldChar w:fldCharType="begin"/>
      </w:r>
      <w:r w:rsidR="0091486A" w:rsidRPr="0027417B">
        <w:rPr>
          <w:sz w:val="28"/>
          <w:szCs w:val="28"/>
          <w:lang w:val="ru-RU"/>
        </w:rPr>
        <w:instrText xml:space="preserve"> TOC \t "Введение.заключение;1;Главы;1;параграфы;2;пункты;3" </w:instrText>
      </w:r>
      <w:r w:rsidR="0091486A" w:rsidRPr="0027417B">
        <w:rPr>
          <w:sz w:val="28"/>
          <w:szCs w:val="28"/>
          <w:lang w:val="ru-RU"/>
        </w:rPr>
        <w:fldChar w:fldCharType="separate"/>
      </w:r>
    </w:p>
    <w:p w14:paraId="63725C3E" w14:textId="298351ED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Содержание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_Toc131159583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2</w:t>
      </w:r>
      <w:r w:rsidRPr="0027417B">
        <w:rPr>
          <w:noProof/>
          <w:sz w:val="28"/>
          <w:szCs w:val="28"/>
        </w:rPr>
        <w:fldChar w:fldCharType="end"/>
      </w:r>
    </w:p>
    <w:p w14:paraId="3549ACD6" w14:textId="5C2917FE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 Общие сведения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_Toc131159584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3</w:t>
      </w:r>
      <w:r w:rsidRPr="0027417B">
        <w:rPr>
          <w:noProof/>
          <w:sz w:val="28"/>
          <w:szCs w:val="28"/>
        </w:rPr>
        <w:fldChar w:fldCharType="end"/>
      </w:r>
    </w:p>
    <w:p w14:paraId="66786050" w14:textId="5D8BC40B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  <w:lang w:eastAsia="ru-RU"/>
        </w:rPr>
        <w:t>1.1 Полное наименование системы и ее условное обозначение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_Toc131159585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3</w:t>
      </w:r>
      <w:r w:rsidRPr="0027417B">
        <w:rPr>
          <w:noProof/>
          <w:sz w:val="28"/>
          <w:szCs w:val="28"/>
        </w:rPr>
        <w:fldChar w:fldCharType="end"/>
      </w:r>
    </w:p>
    <w:p w14:paraId="3313BD59" w14:textId="7D46C4CF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1.2 Заказчик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_Toc131159586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3</w:t>
      </w:r>
      <w:r w:rsidRPr="0027417B">
        <w:rPr>
          <w:noProof/>
          <w:sz w:val="28"/>
          <w:szCs w:val="28"/>
        </w:rPr>
        <w:fldChar w:fldCharType="end"/>
      </w:r>
    </w:p>
    <w:p w14:paraId="1753C278" w14:textId="778E68FE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1.3 Исполнитель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_Toc131159587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3</w:t>
      </w:r>
      <w:r w:rsidRPr="0027417B">
        <w:rPr>
          <w:noProof/>
          <w:sz w:val="28"/>
          <w:szCs w:val="28"/>
        </w:rPr>
        <w:fldChar w:fldCharType="end"/>
      </w:r>
    </w:p>
    <w:p w14:paraId="035845D9" w14:textId="3E9B2E61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1.4 Перечень документов, на основании которых создается приложение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_Toc131159588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3</w:t>
      </w:r>
      <w:r w:rsidRPr="0027417B">
        <w:rPr>
          <w:noProof/>
          <w:sz w:val="28"/>
          <w:szCs w:val="28"/>
        </w:rPr>
        <w:fldChar w:fldCharType="end"/>
      </w:r>
    </w:p>
    <w:p w14:paraId="6C7C378C" w14:textId="67DEBBC3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1.5 Плановые сроки начала и окончания работы по созданию системы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_Toc131159589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3</w:t>
      </w:r>
      <w:r w:rsidRPr="0027417B">
        <w:rPr>
          <w:noProof/>
          <w:sz w:val="28"/>
          <w:szCs w:val="28"/>
        </w:rPr>
        <w:fldChar w:fldCharType="end"/>
      </w:r>
    </w:p>
    <w:p w14:paraId="746BEC05" w14:textId="6E9BA264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1.6 Порядок оформления и предъявления заказчику результатов работы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_Toc131159590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3</w:t>
      </w:r>
      <w:r w:rsidRPr="0027417B">
        <w:rPr>
          <w:noProof/>
          <w:sz w:val="28"/>
          <w:szCs w:val="28"/>
        </w:rPr>
        <w:fldChar w:fldCharType="end"/>
      </w:r>
    </w:p>
    <w:p w14:paraId="6B4A66E3" w14:textId="3BA755EB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 Назначение и цели создания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_Toc131159591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205A0209" w14:textId="4F6E2C44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2.1 Назначение проекта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_Toc131159592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380CD894" w14:textId="62E8AAF5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2.2 Цели проекта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_Toc131159593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5FDD8047" w14:textId="38114F34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2.3 Задачи Проекта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_Toc131159594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4F8F0DD1" w14:textId="55A67A3D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2.3.1 Для неавторизованного пользователя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_Toc131159595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3E11E597" w14:textId="024BBEB9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2.3.2 Для хозяина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_Toc131159596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4FA1A374" w14:textId="75B80D53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2.3.3 Для администратора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_Toc131159597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07086B91" w14:textId="7EE72B7F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 Требования к системе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_Toc131159598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691345A8" w14:textId="54863296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 Требования к системе в целом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_Toc131159599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23642FC6" w14:textId="14F36741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3.1.1 Требование к структуре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_Toc131159600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55898E6D" w14:textId="5794D5E7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3.1.2 Требование к эргономике и технической эстетике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_Toc131159601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1929E117" w14:textId="0F375A02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3.1.3 Требование к защите информации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_Toc131159602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76ACDBA3" w14:textId="657E54A6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3.1.4 Требование к патентной чистоте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_Toc131159603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6072E377" w14:textId="54DD5893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3.1.5 Требование к персоналу, обслуживающему приложение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_Toc131159604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328D31C2" w14:textId="77FDA5B5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 Требования к функциям(задачам)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_Toc131159605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6DBABE09" w14:textId="23BA26B7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3.2.1 Регистрация и авторизация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_Toc131159606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301941F4" w14:textId="6A52F602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3.2.2 Просмотр списка ветеринарных клиник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_Toc131159607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7</w:t>
      </w:r>
      <w:r w:rsidRPr="0027417B">
        <w:rPr>
          <w:noProof/>
          <w:sz w:val="28"/>
          <w:szCs w:val="28"/>
        </w:rPr>
        <w:fldChar w:fldCharType="end"/>
      </w:r>
    </w:p>
    <w:p w14:paraId="5403E9A8" w14:textId="19140A73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3.2.3 Расчёт количества корма для собаки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_Toc131159608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9</w:t>
      </w:r>
      <w:r w:rsidRPr="0027417B">
        <w:rPr>
          <w:noProof/>
          <w:sz w:val="28"/>
          <w:szCs w:val="28"/>
        </w:rPr>
        <w:fldChar w:fldCharType="end"/>
      </w:r>
    </w:p>
    <w:p w14:paraId="3527BED4" w14:textId="5F807675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3.2.4 Просмотр личного кабинета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_Toc131159609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10</w:t>
      </w:r>
      <w:r w:rsidRPr="0027417B">
        <w:rPr>
          <w:noProof/>
          <w:sz w:val="28"/>
          <w:szCs w:val="28"/>
        </w:rPr>
        <w:fldChar w:fldCharType="end"/>
      </w:r>
    </w:p>
    <w:p w14:paraId="50D09AF7" w14:textId="492B4FAC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3.2.5 Добавление питомца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_Toc131159610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11</w:t>
      </w:r>
      <w:r w:rsidRPr="0027417B">
        <w:rPr>
          <w:noProof/>
          <w:sz w:val="28"/>
          <w:szCs w:val="28"/>
        </w:rPr>
        <w:fldChar w:fldCharType="end"/>
      </w:r>
    </w:p>
    <w:p w14:paraId="6DD5C84D" w14:textId="11B15F70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3.2.6 Просмотр списка питомцев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_Toc131159611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12</w:t>
      </w:r>
      <w:r w:rsidRPr="0027417B">
        <w:rPr>
          <w:noProof/>
          <w:sz w:val="28"/>
          <w:szCs w:val="28"/>
        </w:rPr>
        <w:fldChar w:fldCharType="end"/>
      </w:r>
    </w:p>
    <w:p w14:paraId="3D721242" w14:textId="386F66C5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3.2.7 Просмотр списка событий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_Toc131159612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14</w:t>
      </w:r>
      <w:r w:rsidRPr="0027417B">
        <w:rPr>
          <w:noProof/>
          <w:sz w:val="28"/>
          <w:szCs w:val="28"/>
        </w:rPr>
        <w:fldChar w:fldCharType="end"/>
      </w:r>
    </w:p>
    <w:p w14:paraId="5C333130" w14:textId="33B74604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3.2.8 Добавление нового события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_Toc131159613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16</w:t>
      </w:r>
      <w:r w:rsidRPr="0027417B">
        <w:rPr>
          <w:noProof/>
          <w:sz w:val="28"/>
          <w:szCs w:val="28"/>
        </w:rPr>
        <w:fldChar w:fldCharType="end"/>
      </w:r>
    </w:p>
    <w:p w14:paraId="32F2D5A8" w14:textId="4DB6E71F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3.2.9 Изменение списка ветеринарных клиник и информации о них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_Toc131159614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17</w:t>
      </w:r>
      <w:r w:rsidRPr="0027417B">
        <w:rPr>
          <w:noProof/>
          <w:sz w:val="28"/>
          <w:szCs w:val="28"/>
        </w:rPr>
        <w:fldChar w:fldCharType="end"/>
      </w:r>
    </w:p>
    <w:p w14:paraId="28FB51FE" w14:textId="356C8532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3.3 Требования к видам обеспечения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_Toc131159615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20</w:t>
      </w:r>
      <w:r w:rsidRPr="0027417B">
        <w:rPr>
          <w:noProof/>
          <w:sz w:val="28"/>
          <w:szCs w:val="28"/>
        </w:rPr>
        <w:fldChar w:fldCharType="end"/>
      </w:r>
    </w:p>
    <w:p w14:paraId="4C854D72" w14:textId="37D74F78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3.4 Требования к поддерживаемым языкам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_Toc131159616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21</w:t>
      </w:r>
      <w:r w:rsidRPr="0027417B">
        <w:rPr>
          <w:noProof/>
          <w:sz w:val="28"/>
          <w:szCs w:val="28"/>
        </w:rPr>
        <w:fldChar w:fldCharType="end"/>
      </w:r>
    </w:p>
    <w:p w14:paraId="30F8F5E4" w14:textId="6304ED08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lastRenderedPageBreak/>
        <w:t>4 Состав и содержание работ по созданию приложения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_Toc131159617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22</w:t>
      </w:r>
      <w:r w:rsidRPr="0027417B">
        <w:rPr>
          <w:noProof/>
          <w:sz w:val="28"/>
          <w:szCs w:val="28"/>
        </w:rPr>
        <w:fldChar w:fldCharType="end"/>
      </w:r>
    </w:p>
    <w:p w14:paraId="59FDFFBF" w14:textId="0C33F3E4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5 Порядок контроля и приёмки приложения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_Toc131159618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24</w:t>
      </w:r>
      <w:r w:rsidRPr="0027417B">
        <w:rPr>
          <w:noProof/>
          <w:sz w:val="28"/>
          <w:szCs w:val="28"/>
        </w:rPr>
        <w:fldChar w:fldCharType="end"/>
      </w:r>
    </w:p>
    <w:p w14:paraId="00492D04" w14:textId="7ABCF53A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6 Требования к документированию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_Toc131159619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25</w:t>
      </w:r>
      <w:r w:rsidRPr="0027417B">
        <w:rPr>
          <w:noProof/>
          <w:sz w:val="28"/>
          <w:szCs w:val="28"/>
        </w:rPr>
        <w:fldChar w:fldCharType="end"/>
      </w:r>
    </w:p>
    <w:p w14:paraId="125091C7" w14:textId="6A45D734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7 Источники разработки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_Toc131159620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26</w:t>
      </w:r>
      <w:r w:rsidRPr="0027417B">
        <w:rPr>
          <w:noProof/>
          <w:sz w:val="28"/>
          <w:szCs w:val="28"/>
        </w:rPr>
        <w:fldChar w:fldCharType="end"/>
      </w:r>
    </w:p>
    <w:p w14:paraId="5C40C763" w14:textId="5A4AF769" w:rsidR="008675FF" w:rsidRPr="0091486A" w:rsidRDefault="0091486A" w:rsidP="0091486A">
      <w:pPr>
        <w:pStyle w:val="a9"/>
        <w:jc w:val="left"/>
        <w:rPr>
          <w:b w:val="0"/>
          <w:sz w:val="28"/>
          <w:szCs w:val="28"/>
          <w:lang w:val="ru-RU"/>
        </w:rPr>
      </w:pPr>
      <w:r w:rsidRPr="0027417B">
        <w:rPr>
          <w:sz w:val="28"/>
          <w:szCs w:val="28"/>
          <w:lang w:val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763F00">
      <w:pPr>
        <w:pStyle w:val="a2"/>
        <w:ind w:right="-5245"/>
      </w:pPr>
      <w:bookmarkStart w:id="4" w:name="_Toc130232014"/>
      <w:bookmarkStart w:id="5" w:name="_Toc131099372"/>
      <w:bookmarkStart w:id="6" w:name="_Toc131159584"/>
      <w:r>
        <w:lastRenderedPageBreak/>
        <w:t>Общие сведения</w:t>
      </w:r>
      <w:bookmarkEnd w:id="4"/>
      <w:bookmarkEnd w:id="5"/>
      <w:bookmarkEnd w:id="6"/>
    </w:p>
    <w:p w14:paraId="17EC1215" w14:textId="6B6DE52E" w:rsidR="000B372E" w:rsidRPr="00777D11" w:rsidRDefault="000B372E" w:rsidP="000B372E">
      <w:pPr>
        <w:pStyle w:val="a3"/>
        <w:rPr>
          <w:lang w:eastAsia="ru-RU"/>
        </w:rPr>
      </w:pPr>
      <w:bookmarkStart w:id="7" w:name="_Toc130232016"/>
      <w:bookmarkStart w:id="8" w:name="_Toc131099373"/>
      <w:bookmarkStart w:id="9" w:name="_Toc131159585"/>
      <w:r w:rsidRPr="00777D11">
        <w:rPr>
          <w:lang w:eastAsia="ru-RU"/>
        </w:rPr>
        <w:t>Полное наименование системы и ее условное обозначение</w:t>
      </w:r>
      <w:bookmarkEnd w:id="7"/>
      <w:bookmarkEnd w:id="8"/>
      <w:bookmarkEnd w:id="9"/>
    </w:p>
    <w:p w14:paraId="46B3C061" w14:textId="56CC3DE0" w:rsidR="000B372E" w:rsidRDefault="000B372E" w:rsidP="00800147">
      <w:pPr>
        <w:pStyle w:val="aa"/>
      </w:pPr>
      <w:r>
        <w:t xml:space="preserve">Полное наименование: </w:t>
      </w:r>
      <w:r w:rsidR="00783C64">
        <w:t>«П</w:t>
      </w:r>
      <w:r w:rsidR="001234E1">
        <w:t>риложение для со</w:t>
      </w:r>
      <w:r w:rsidR="005E2501">
        <w:t>баководов</w:t>
      </w:r>
      <w:r w:rsidR="00783C64">
        <w:t>»</w:t>
      </w:r>
    </w:p>
    <w:p w14:paraId="17BDA074" w14:textId="6BDBA926" w:rsidR="00FD1DA0" w:rsidRPr="000B372E" w:rsidRDefault="00FD1DA0" w:rsidP="00021C76">
      <w:pPr>
        <w:pStyle w:val="aa"/>
      </w:pPr>
      <w:r>
        <w:t xml:space="preserve">Название приложения: </w:t>
      </w:r>
      <w:r w:rsidR="00783C64">
        <w:t>«</w:t>
      </w:r>
      <w:r w:rsidR="00B04DA3">
        <w:t>Лапки</w:t>
      </w:r>
      <w:r w:rsidR="00783C64">
        <w:t>»</w:t>
      </w:r>
    </w:p>
    <w:p w14:paraId="465E49DB" w14:textId="44E0E1FC" w:rsidR="00282754" w:rsidRDefault="00282754" w:rsidP="00FA5340">
      <w:pPr>
        <w:pStyle w:val="a3"/>
      </w:pPr>
      <w:bookmarkStart w:id="10" w:name="_Toc130232017"/>
      <w:bookmarkStart w:id="11" w:name="_Toc131099374"/>
      <w:bookmarkStart w:id="12" w:name="_Toc131159586"/>
      <w:r>
        <w:t>Заказчик</w:t>
      </w:r>
      <w:bookmarkEnd w:id="10"/>
      <w:bookmarkEnd w:id="11"/>
      <w:bookmarkEnd w:id="12"/>
    </w:p>
    <w:p w14:paraId="679AB048" w14:textId="77777777" w:rsidR="001234E1" w:rsidRDefault="001234E1" w:rsidP="00021C76">
      <w:pPr>
        <w:pStyle w:val="aa"/>
      </w:pPr>
      <w:r>
        <w:t>Факультет компьютерных наук</w:t>
      </w:r>
    </w:p>
    <w:p w14:paraId="3469B9AF" w14:textId="77777777" w:rsidR="001234E1" w:rsidRDefault="001234E1" w:rsidP="00021C76">
      <w:pPr>
        <w:pStyle w:val="aa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021C76">
      <w:pPr>
        <w:pStyle w:val="aa"/>
      </w:pPr>
      <w:r>
        <w:t>Тарасов Вячеслав Сергеевич</w:t>
      </w:r>
    </w:p>
    <w:p w14:paraId="26F6E4ED" w14:textId="356E7FAA" w:rsidR="00282754" w:rsidRDefault="00282754" w:rsidP="00FA5340">
      <w:pPr>
        <w:pStyle w:val="a3"/>
      </w:pPr>
      <w:bookmarkStart w:id="13" w:name="_Toc130232018"/>
      <w:bookmarkStart w:id="14" w:name="_Toc131099375"/>
      <w:bookmarkStart w:id="15" w:name="_Toc131159587"/>
      <w:r>
        <w:t>Исполнитель</w:t>
      </w:r>
      <w:bookmarkEnd w:id="13"/>
      <w:bookmarkEnd w:id="14"/>
      <w:bookmarkEnd w:id="15"/>
    </w:p>
    <w:p w14:paraId="22ACD18B" w14:textId="77777777" w:rsidR="00123094" w:rsidRDefault="00123094" w:rsidP="00021C76">
      <w:pPr>
        <w:pStyle w:val="aa"/>
      </w:pPr>
      <w:r>
        <w:t>Факультет компьютерных наук</w:t>
      </w:r>
    </w:p>
    <w:p w14:paraId="5AEF9903" w14:textId="5E0C1890" w:rsidR="00123094" w:rsidRDefault="00123094" w:rsidP="00021C76">
      <w:pPr>
        <w:pStyle w:val="aa"/>
      </w:pPr>
      <w:r>
        <w:t>Кафедра программирования и информационных технологий</w:t>
      </w:r>
    </w:p>
    <w:p w14:paraId="34CDE7ED" w14:textId="566AD4AA" w:rsidR="00123094" w:rsidRDefault="00123094" w:rsidP="00021C76">
      <w:pPr>
        <w:pStyle w:val="aa"/>
      </w:pPr>
      <w:r>
        <w:t>3 курс, 5 группа, 2 подгруппа</w:t>
      </w:r>
    </w:p>
    <w:p w14:paraId="5A472EC9" w14:textId="77777777" w:rsidR="00123094" w:rsidRDefault="00123094" w:rsidP="00021C76">
      <w:pPr>
        <w:pStyle w:val="aa"/>
      </w:pPr>
      <w:r>
        <w:t>Студенты:</w:t>
      </w:r>
    </w:p>
    <w:p w14:paraId="77DABDFE" w14:textId="2669975E" w:rsidR="00123094" w:rsidRDefault="00123094" w:rsidP="00021C76">
      <w:pPr>
        <w:pStyle w:val="aa"/>
      </w:pPr>
      <w:r>
        <w:t>Полев Артем</w:t>
      </w:r>
      <w:r w:rsidR="00F13923">
        <w:t xml:space="preserve"> Александрович</w:t>
      </w:r>
    </w:p>
    <w:p w14:paraId="1DB7A579" w14:textId="516CE530" w:rsidR="00123094" w:rsidRDefault="00123094" w:rsidP="00021C76">
      <w:pPr>
        <w:pStyle w:val="aa"/>
      </w:pPr>
      <w:r>
        <w:t>Федосова Полина</w:t>
      </w:r>
      <w:r w:rsidR="00F13923">
        <w:t xml:space="preserve"> Олеговна</w:t>
      </w:r>
    </w:p>
    <w:p w14:paraId="78C69972" w14:textId="0AE7299D" w:rsidR="001234E1" w:rsidRDefault="00123094" w:rsidP="00021C76">
      <w:pPr>
        <w:pStyle w:val="aa"/>
      </w:pPr>
      <w:r>
        <w:t>Брюхов Кирилл</w:t>
      </w:r>
      <w:r w:rsidR="00F13923">
        <w:t xml:space="preserve"> </w:t>
      </w:r>
      <w:r w:rsidR="00802EC4">
        <w:t>Викторович</w:t>
      </w:r>
    </w:p>
    <w:p w14:paraId="73BE4DD5" w14:textId="433E75D1" w:rsidR="00282754" w:rsidRDefault="00282754" w:rsidP="00FA5340">
      <w:pPr>
        <w:pStyle w:val="a3"/>
      </w:pPr>
      <w:bookmarkStart w:id="16" w:name="_Toc130232019"/>
      <w:bookmarkStart w:id="17" w:name="_Toc131099376"/>
      <w:bookmarkStart w:id="18" w:name="_Toc131159588"/>
      <w:r>
        <w:t xml:space="preserve">Перечень документов, на основании которых создается </w:t>
      </w:r>
      <w:bookmarkEnd w:id="16"/>
      <w:r w:rsidR="00EF2BAD">
        <w:t>приложение</w:t>
      </w:r>
      <w:bookmarkEnd w:id="17"/>
      <w:bookmarkEnd w:id="18"/>
    </w:p>
    <w:p w14:paraId="0886066B" w14:textId="77777777" w:rsidR="00EF2BAD" w:rsidRDefault="00EF2BAD" w:rsidP="00F13923">
      <w:pPr>
        <w:pStyle w:val="a0"/>
        <w:rPr>
          <w:lang w:val="ru-RU"/>
        </w:rPr>
      </w:pPr>
      <w:r w:rsidRPr="00EF2BAD">
        <w:rPr>
          <w:lang w:val="ru-RU"/>
        </w:rPr>
        <w:t>Техническое Задание</w:t>
      </w:r>
    </w:p>
    <w:p w14:paraId="7656C2B0" w14:textId="57FEE2DF" w:rsidR="00C610C6" w:rsidRDefault="00C610C6" w:rsidP="00F13923">
      <w:pPr>
        <w:pStyle w:val="a0"/>
        <w:rPr>
          <w:lang w:val="ru-RU"/>
        </w:rPr>
      </w:pPr>
      <w:r>
        <w:rPr>
          <w:lang w:val="ru-RU"/>
        </w:rPr>
        <w:t xml:space="preserve">Пользовательские сценарии работы приложения, созданные в онлайн сервисе </w:t>
      </w:r>
      <w:r>
        <w:t>Miro</w:t>
      </w:r>
    </w:p>
    <w:p w14:paraId="29198711" w14:textId="5BDE6E09" w:rsidR="00282754" w:rsidRDefault="00282754" w:rsidP="00FA5340">
      <w:pPr>
        <w:pStyle w:val="a3"/>
      </w:pPr>
      <w:bookmarkStart w:id="19" w:name="_Toc130232020"/>
      <w:bookmarkStart w:id="20" w:name="_Toc131099377"/>
      <w:bookmarkStart w:id="21" w:name="_Toc131159589"/>
      <w:r>
        <w:t>Плановые сроки начала и окончания работы по созданию системы</w:t>
      </w:r>
      <w:bookmarkEnd w:id="19"/>
      <w:bookmarkEnd w:id="20"/>
      <w:bookmarkEnd w:id="21"/>
    </w:p>
    <w:p w14:paraId="4DEEBA93" w14:textId="1079363C" w:rsidR="00D44586" w:rsidRDefault="00D44586" w:rsidP="00021C76">
      <w:pPr>
        <w:pStyle w:val="aa"/>
      </w:pPr>
      <w:r>
        <w:t xml:space="preserve">Плановый </w:t>
      </w:r>
      <w:r w:rsidR="00D21B49">
        <w:t>срок начала работ – февраль 2023</w:t>
      </w:r>
    </w:p>
    <w:p w14:paraId="5C6AE65B" w14:textId="3B2938C5" w:rsidR="00D44586" w:rsidRDefault="00D44586" w:rsidP="00EF2BAD">
      <w:pPr>
        <w:pStyle w:val="aa"/>
      </w:pPr>
      <w:r>
        <w:t xml:space="preserve">Плановый </w:t>
      </w:r>
      <w:r w:rsidR="00D21B49">
        <w:t>срок окончания работ – июнь 2023</w:t>
      </w:r>
    </w:p>
    <w:p w14:paraId="0DF9C33C" w14:textId="6CDECDAE" w:rsidR="00282754" w:rsidRDefault="00282754" w:rsidP="00FA5340">
      <w:pPr>
        <w:pStyle w:val="a3"/>
      </w:pPr>
      <w:bookmarkStart w:id="22" w:name="_Toc130232021"/>
      <w:bookmarkStart w:id="23" w:name="_Toc131099378"/>
      <w:bookmarkStart w:id="24" w:name="_Toc131159590"/>
      <w:r>
        <w:t>Порядок оформления и предъявления заказчику результатов работы</w:t>
      </w:r>
      <w:bookmarkEnd w:id="22"/>
      <w:bookmarkEnd w:id="23"/>
      <w:bookmarkEnd w:id="24"/>
    </w:p>
    <w:p w14:paraId="4503802C" w14:textId="2F2D3463" w:rsidR="00AC473E" w:rsidRDefault="00BB1015" w:rsidP="00AC473E">
      <w:pPr>
        <w:pStyle w:val="aa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631D38">
      <w:pPr>
        <w:pStyle w:val="a0"/>
      </w:pPr>
      <w:proofErr w:type="spellStart"/>
      <w:r w:rsidRPr="00BB1015">
        <w:t>Техническое</w:t>
      </w:r>
      <w:proofErr w:type="spellEnd"/>
      <w:r w:rsidRPr="00BB1015">
        <w:t xml:space="preserve"> </w:t>
      </w:r>
      <w:proofErr w:type="spellStart"/>
      <w:r w:rsidRPr="00BB1015">
        <w:t>задание</w:t>
      </w:r>
      <w:proofErr w:type="spellEnd"/>
      <w:r w:rsidRPr="00BB1015">
        <w:t xml:space="preserve"> </w:t>
      </w:r>
      <w:proofErr w:type="spellStart"/>
      <w:r w:rsidRPr="00BB1015">
        <w:t>по</w:t>
      </w:r>
      <w:proofErr w:type="spellEnd"/>
      <w:r w:rsidRPr="00BB1015">
        <w:t xml:space="preserve"> ГОСТ 34.602-89</w:t>
      </w:r>
    </w:p>
    <w:p w14:paraId="745D1665" w14:textId="633071F3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631D38">
      <w:pPr>
        <w:pStyle w:val="a0"/>
      </w:pPr>
      <w:proofErr w:type="spellStart"/>
      <w:r>
        <w:t>Документация</w:t>
      </w:r>
      <w:proofErr w:type="spellEnd"/>
      <w:r>
        <w:t xml:space="preserve"> к </w:t>
      </w:r>
      <w:proofErr w:type="spellStart"/>
      <w:r>
        <w:t>приложению</w:t>
      </w:r>
      <w:proofErr w:type="spellEnd"/>
    </w:p>
    <w:p w14:paraId="31E40142" w14:textId="1EB11181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Презентация в формате видео с демонстрацией функциональности приложения</w:t>
      </w:r>
    </w:p>
    <w:p w14:paraId="3EC89293" w14:textId="71A82276" w:rsidR="00282754" w:rsidRPr="001126DE" w:rsidRDefault="000C01B0" w:rsidP="001126DE">
      <w:pPr>
        <w:pStyle w:val="a0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276F89DA" w14:textId="3957444A" w:rsidR="00282754" w:rsidRDefault="00282754" w:rsidP="00FA5340">
      <w:pPr>
        <w:pStyle w:val="a2"/>
      </w:pPr>
      <w:bookmarkStart w:id="25" w:name="_Toc130232022"/>
      <w:bookmarkStart w:id="26" w:name="_Toc131099379"/>
      <w:bookmarkStart w:id="27" w:name="_Toc131159591"/>
      <w:r>
        <w:lastRenderedPageBreak/>
        <w:t>Назначение и цели создания</w:t>
      </w:r>
      <w:bookmarkEnd w:id="25"/>
      <w:bookmarkEnd w:id="26"/>
      <w:bookmarkEnd w:id="27"/>
    </w:p>
    <w:p w14:paraId="63E3AB63" w14:textId="67BF98B1" w:rsidR="00282754" w:rsidRDefault="00282754" w:rsidP="00FA5340">
      <w:pPr>
        <w:pStyle w:val="a3"/>
      </w:pPr>
      <w:bookmarkStart w:id="28" w:name="_Toc130232023"/>
      <w:bookmarkStart w:id="29" w:name="_Toc131099380"/>
      <w:bookmarkStart w:id="30" w:name="_Toc131159592"/>
      <w:r>
        <w:t>Назначение проекта</w:t>
      </w:r>
      <w:bookmarkEnd w:id="28"/>
      <w:bookmarkEnd w:id="29"/>
      <w:bookmarkEnd w:id="30"/>
    </w:p>
    <w:p w14:paraId="3C51AB79" w14:textId="09A5DDEC" w:rsidR="002B7A74" w:rsidRDefault="00F17EAC" w:rsidP="00785A09">
      <w:pPr>
        <w:pStyle w:val="aa"/>
      </w:pPr>
      <w:r>
        <w:t xml:space="preserve">Создание приложения для </w:t>
      </w:r>
      <w:r w:rsidR="00785A09">
        <w:t>помощи в содержании собаки</w:t>
      </w:r>
      <w:r w:rsidR="00A71E0F">
        <w:t>.</w:t>
      </w:r>
    </w:p>
    <w:p w14:paraId="3FEAAC8D" w14:textId="5ED550EF" w:rsidR="00282754" w:rsidRDefault="00282754" w:rsidP="00FA5340">
      <w:pPr>
        <w:pStyle w:val="a3"/>
      </w:pPr>
      <w:bookmarkStart w:id="31" w:name="_Toc130232024"/>
      <w:bookmarkStart w:id="32" w:name="_Toc131099381"/>
      <w:bookmarkStart w:id="33" w:name="_Toc131159593"/>
      <w:r>
        <w:t>Цели проекта</w:t>
      </w:r>
      <w:bookmarkEnd w:id="31"/>
      <w:bookmarkEnd w:id="32"/>
      <w:bookmarkEnd w:id="33"/>
    </w:p>
    <w:p w14:paraId="6169E0CE" w14:textId="2D186336" w:rsidR="00AB5956" w:rsidRPr="004C7EF4" w:rsidRDefault="00AD245E" w:rsidP="00631D38">
      <w:pPr>
        <w:pStyle w:val="a0"/>
        <w:rPr>
          <w:lang w:val="ru-RU"/>
        </w:rPr>
      </w:pPr>
      <w:r>
        <w:rPr>
          <w:lang w:val="ru-RU"/>
        </w:rPr>
        <w:t>Помочь</w:t>
      </w:r>
      <w:r w:rsidR="009B0901">
        <w:rPr>
          <w:lang w:val="ru-RU"/>
        </w:rPr>
        <w:t xml:space="preserve"> пользователю</w:t>
      </w:r>
      <w:r>
        <w:rPr>
          <w:lang w:val="ru-RU"/>
        </w:rPr>
        <w:t xml:space="preserve"> в </w:t>
      </w:r>
      <w:r w:rsidR="00F80B3B" w:rsidRPr="004C7EF4">
        <w:rPr>
          <w:lang w:val="ru-RU"/>
        </w:rPr>
        <w:t>уход</w:t>
      </w:r>
      <w:r>
        <w:rPr>
          <w:lang w:val="ru-RU"/>
        </w:rPr>
        <w:t>е</w:t>
      </w:r>
      <w:r w:rsidR="00F80B3B" w:rsidRPr="004C7EF4">
        <w:rPr>
          <w:lang w:val="ru-RU"/>
        </w:rPr>
        <w:t xml:space="preserve"> за питомцем</w:t>
      </w:r>
    </w:p>
    <w:p w14:paraId="734FBC43" w14:textId="5C54852E" w:rsidR="00F80B3B" w:rsidRPr="00313B46" w:rsidRDefault="00B86817" w:rsidP="00631D38">
      <w:pPr>
        <w:pStyle w:val="a0"/>
        <w:rPr>
          <w:lang w:val="ru-RU"/>
        </w:rPr>
      </w:pPr>
      <w:r>
        <w:rPr>
          <w:lang w:val="ru-RU"/>
        </w:rPr>
        <w:t>Предоставить</w:t>
      </w:r>
      <w:r w:rsidR="00D17CA3" w:rsidRPr="00313B46">
        <w:rPr>
          <w:lang w:val="ru-RU"/>
        </w:rPr>
        <w:t xml:space="preserve"> поиск</w:t>
      </w:r>
      <w:r w:rsidR="00EB459F">
        <w:rPr>
          <w:lang w:val="ru-RU"/>
        </w:rPr>
        <w:t xml:space="preserve"> услуг</w:t>
      </w:r>
      <w:r w:rsidR="00D17CA3" w:rsidRPr="00313B46">
        <w:rPr>
          <w:lang w:val="ru-RU"/>
        </w:rPr>
        <w:t xml:space="preserve"> </w:t>
      </w:r>
      <w:r w:rsidR="00EB459F">
        <w:rPr>
          <w:lang w:val="ru-RU"/>
        </w:rPr>
        <w:t xml:space="preserve">в ветеринарных клиниках </w:t>
      </w:r>
      <w:r w:rsidR="00D17CA3" w:rsidRPr="00313B46">
        <w:rPr>
          <w:lang w:val="ru-RU"/>
        </w:rPr>
        <w:t xml:space="preserve">и </w:t>
      </w:r>
      <w:r w:rsidR="00EB459F">
        <w:rPr>
          <w:lang w:val="ru-RU"/>
        </w:rPr>
        <w:t>сортировка</w:t>
      </w:r>
      <w:r w:rsidR="00D17CA3" w:rsidRPr="00313B46">
        <w:rPr>
          <w:lang w:val="ru-RU"/>
        </w:rPr>
        <w:t xml:space="preserve"> цен</w:t>
      </w:r>
      <w:r>
        <w:rPr>
          <w:lang w:val="ru-RU"/>
        </w:rPr>
        <w:t xml:space="preserve"> на них</w:t>
      </w:r>
    </w:p>
    <w:p w14:paraId="3195CAFA" w14:textId="1B6A0DB5" w:rsidR="00282754" w:rsidRDefault="00282754" w:rsidP="00FA5340">
      <w:pPr>
        <w:pStyle w:val="a3"/>
      </w:pPr>
      <w:bookmarkStart w:id="34" w:name="_Toc130232025"/>
      <w:bookmarkStart w:id="35" w:name="_Toc131099382"/>
      <w:bookmarkStart w:id="36" w:name="_Toc131159594"/>
      <w:r>
        <w:t>Задачи Проекта</w:t>
      </w:r>
      <w:bookmarkEnd w:id="34"/>
      <w:bookmarkEnd w:id="35"/>
      <w:bookmarkEnd w:id="36"/>
    </w:p>
    <w:p w14:paraId="7A1E87E7" w14:textId="0247088C" w:rsidR="0008275B" w:rsidRDefault="0008275B" w:rsidP="0008275B">
      <w:pPr>
        <w:pStyle w:val="a4"/>
      </w:pPr>
      <w:bookmarkStart w:id="37" w:name="_Toc131099383"/>
      <w:bookmarkStart w:id="38" w:name="_Toc131159595"/>
      <w:r>
        <w:t>Для неавторизованного пользователя</w:t>
      </w:r>
      <w:bookmarkEnd w:id="37"/>
      <w:bookmarkEnd w:id="38"/>
    </w:p>
    <w:p w14:paraId="39C68BD4" w14:textId="173056F9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</w:t>
      </w:r>
    </w:p>
    <w:p w14:paraId="3E7921D4" w14:textId="0060DB24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сортировать по цене на услугу и фильтровать по городу список ветеринарных клиник</w:t>
      </w:r>
    </w:p>
    <w:p w14:paraId="2DDDBFDE" w14:textId="5F859870" w:rsidR="006A127C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вычислить оптимальное количество пищи для питомца по его индивидуальным характеристикам</w:t>
      </w:r>
    </w:p>
    <w:p w14:paraId="5488C6F4" w14:textId="2F33CC16" w:rsidR="00282754" w:rsidRDefault="006D0EA6" w:rsidP="00FA5340">
      <w:pPr>
        <w:pStyle w:val="a4"/>
      </w:pPr>
      <w:bookmarkStart w:id="39" w:name="_Toc130232026"/>
      <w:bookmarkStart w:id="40" w:name="_Toc131099384"/>
      <w:bookmarkStart w:id="41" w:name="_Toc131159596"/>
      <w:r>
        <w:t>Для хозяина</w:t>
      </w:r>
      <w:bookmarkEnd w:id="39"/>
      <w:bookmarkEnd w:id="40"/>
      <w:bookmarkEnd w:id="41"/>
    </w:p>
    <w:p w14:paraId="736D7383" w14:textId="2D445484" w:rsidR="000B5C2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информацию о своих питомцах</w:t>
      </w:r>
    </w:p>
    <w:p w14:paraId="48F55024" w14:textId="21DA2DEF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</w:t>
      </w:r>
      <w:r w:rsidR="00A65B28">
        <w:t>ности</w:t>
      </w:r>
      <w:proofErr w:type="spellEnd"/>
      <w:r w:rsidR="00A65B28">
        <w:t xml:space="preserve"> </w:t>
      </w:r>
      <w:proofErr w:type="spellStart"/>
      <w:r w:rsidR="00A65B28">
        <w:t>добавлять</w:t>
      </w:r>
      <w:proofErr w:type="spellEnd"/>
      <w:r w:rsidR="00A65B28">
        <w:t xml:space="preserve"> </w:t>
      </w:r>
      <w:proofErr w:type="spellStart"/>
      <w:r w:rsidR="00A65B28">
        <w:t>будущие</w:t>
      </w:r>
      <w:proofErr w:type="spellEnd"/>
      <w:r w:rsidR="00A65B28">
        <w:t xml:space="preserve"> </w:t>
      </w:r>
      <w:proofErr w:type="spellStart"/>
      <w:r w:rsidR="00A65B28">
        <w:t>события</w:t>
      </w:r>
      <w:proofErr w:type="spellEnd"/>
    </w:p>
    <w:p w14:paraId="77674FC7" w14:textId="6DA155FC" w:rsidR="006D0EA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изменять личные данные профиля</w:t>
      </w:r>
    </w:p>
    <w:p w14:paraId="25626D5C" w14:textId="2C72C85D" w:rsidR="00282754" w:rsidRDefault="00717AC0" w:rsidP="00FA5340">
      <w:pPr>
        <w:pStyle w:val="a4"/>
      </w:pPr>
      <w:bookmarkStart w:id="42" w:name="_Toc130232028"/>
      <w:bookmarkStart w:id="43" w:name="_Toc131099385"/>
      <w:bookmarkStart w:id="44" w:name="_Toc131159597"/>
      <w:r>
        <w:t>Для администратора</w:t>
      </w:r>
      <w:bookmarkEnd w:id="42"/>
      <w:bookmarkEnd w:id="43"/>
      <w:bookmarkEnd w:id="44"/>
    </w:p>
    <w:p w14:paraId="4C54C9EB" w14:textId="598E827C" w:rsidR="008A3F1C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новые ветеринарные клиники</w:t>
      </w:r>
    </w:p>
    <w:p w14:paraId="66BDD614" w14:textId="4282BA1E" w:rsidR="001126DE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редактировать информацию о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клиниках или удалять их</w:t>
      </w:r>
    </w:p>
    <w:p w14:paraId="6083FCB6" w14:textId="56114575" w:rsidR="00282754" w:rsidRPr="001126DE" w:rsidRDefault="001126DE" w:rsidP="001126DE">
      <w:pPr>
        <w:widowControl/>
        <w:autoSpaceDE/>
        <w:autoSpaceDN/>
        <w:spacing w:after="160" w:line="259" w:lineRule="auto"/>
        <w:rPr>
          <w:sz w:val="28"/>
          <w:szCs w:val="28"/>
          <w:shd w:val="clear" w:color="auto" w:fill="FFFFFF"/>
          <w:lang w:eastAsia="ru-RU"/>
        </w:rPr>
      </w:pPr>
      <w:r>
        <w:br w:type="page"/>
      </w:r>
    </w:p>
    <w:p w14:paraId="614AB49B" w14:textId="0B54C165" w:rsidR="00BF4AFD" w:rsidRPr="00BF4AFD" w:rsidRDefault="00282754" w:rsidP="008B372F">
      <w:pPr>
        <w:pStyle w:val="a2"/>
      </w:pPr>
      <w:bookmarkStart w:id="45" w:name="_Toc130232029"/>
      <w:bookmarkStart w:id="46" w:name="_Toc131099386"/>
      <w:bookmarkStart w:id="47" w:name="_Toc131159598"/>
      <w:r>
        <w:lastRenderedPageBreak/>
        <w:t>Требования к системе</w:t>
      </w:r>
      <w:bookmarkEnd w:id="45"/>
      <w:bookmarkEnd w:id="46"/>
      <w:bookmarkEnd w:id="47"/>
    </w:p>
    <w:p w14:paraId="0C9AD6F4" w14:textId="30BF5962" w:rsidR="00282754" w:rsidRDefault="00282754" w:rsidP="008B372F">
      <w:pPr>
        <w:pStyle w:val="a3"/>
      </w:pPr>
      <w:bookmarkStart w:id="48" w:name="_Toc130232030"/>
      <w:bookmarkStart w:id="49" w:name="_Toc131099387"/>
      <w:bookmarkStart w:id="50" w:name="_Toc131159599"/>
      <w:r>
        <w:t>Требования к системе в целом</w:t>
      </w:r>
      <w:bookmarkEnd w:id="48"/>
      <w:bookmarkEnd w:id="49"/>
      <w:bookmarkEnd w:id="50"/>
      <w:r>
        <w:t xml:space="preserve"> </w:t>
      </w:r>
    </w:p>
    <w:p w14:paraId="37D4E4BC" w14:textId="5150FABF" w:rsidR="008B372F" w:rsidRDefault="008B372F" w:rsidP="008B372F">
      <w:pPr>
        <w:pStyle w:val="a4"/>
      </w:pPr>
      <w:bookmarkStart w:id="51" w:name="_Toc130232031"/>
      <w:bookmarkStart w:id="52" w:name="_Toc131099388"/>
      <w:bookmarkStart w:id="53" w:name="_Toc131159600"/>
      <w:r>
        <w:t>Требование к структуре</w:t>
      </w:r>
      <w:bookmarkEnd w:id="51"/>
      <w:bookmarkEnd w:id="52"/>
      <w:bookmarkEnd w:id="53"/>
    </w:p>
    <w:p w14:paraId="6676A8ED" w14:textId="4010E964" w:rsidR="007465B6" w:rsidRPr="00FC5D91" w:rsidRDefault="007465B6" w:rsidP="00487367">
      <w:pPr>
        <w:pStyle w:val="aa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54F260A" w14:textId="63D66F54" w:rsidR="00762611" w:rsidRPr="00FC5D91" w:rsidRDefault="00762611" w:rsidP="00487367">
      <w:pPr>
        <w:pStyle w:val="aa"/>
      </w:pPr>
      <w:r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11BD8316" w14:textId="4C7415E4" w:rsidR="00BF4AFD" w:rsidRDefault="009D2A14" w:rsidP="00BF4AFD">
      <w:pPr>
        <w:pStyle w:val="a4"/>
      </w:pPr>
      <w:bookmarkStart w:id="54" w:name="_Toc130232032"/>
      <w:bookmarkStart w:id="55" w:name="_Toc131099389"/>
      <w:bookmarkStart w:id="56" w:name="_Toc131159601"/>
      <w:r>
        <w:t>Требование к эргономике и технической эстетике</w:t>
      </w:r>
      <w:bookmarkEnd w:id="54"/>
      <w:bookmarkEnd w:id="55"/>
      <w:bookmarkEnd w:id="56"/>
    </w:p>
    <w:p w14:paraId="77921C9B" w14:textId="3EDAA79F" w:rsidR="009D2A14" w:rsidRDefault="009D2A14" w:rsidP="00F608A3">
      <w:pPr>
        <w:pStyle w:val="aa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  <w:r w:rsidR="00390DC9">
        <w:t xml:space="preserve">. Ниже </w:t>
      </w:r>
      <w:r w:rsidR="00602BEA">
        <w:t>будут</w:t>
      </w:r>
      <w:r w:rsidR="00390DC9">
        <w:t xml:space="preserve"> представлен</w:t>
      </w:r>
      <w:r w:rsidR="00602BEA">
        <w:t>ы лишь пробные</w:t>
      </w:r>
      <w:r w:rsidR="00390DC9">
        <w:t xml:space="preserve"> эскиз</w:t>
      </w:r>
      <w:r w:rsidR="00602BEA">
        <w:t>ы</w:t>
      </w:r>
      <w:r w:rsidR="00390DC9">
        <w:t>.</w:t>
      </w:r>
    </w:p>
    <w:p w14:paraId="3021A259" w14:textId="4BF8D95E" w:rsidR="009D2A14" w:rsidRDefault="009D2A14" w:rsidP="009D2A14">
      <w:pPr>
        <w:pStyle w:val="a4"/>
      </w:pPr>
      <w:bookmarkStart w:id="57" w:name="_Toc130232033"/>
      <w:bookmarkStart w:id="58" w:name="_Toc131099390"/>
      <w:bookmarkStart w:id="59" w:name="_Toc131159602"/>
      <w:r>
        <w:t>Требование к защите информации</w:t>
      </w:r>
      <w:bookmarkEnd w:id="57"/>
      <w:bookmarkEnd w:id="58"/>
      <w:bookmarkEnd w:id="59"/>
    </w:p>
    <w:p w14:paraId="613800A6" w14:textId="6E04C16E" w:rsidR="009D2A14" w:rsidRDefault="00B61AF8" w:rsidP="00631D38">
      <w:pPr>
        <w:pStyle w:val="a0"/>
      </w:pPr>
      <w:proofErr w:type="spellStart"/>
      <w:r w:rsidRPr="00B61AF8">
        <w:t>Обеспечение</w:t>
      </w:r>
      <w:proofErr w:type="spellEnd"/>
      <w:r w:rsidRPr="00B61AF8">
        <w:t xml:space="preserve"> </w:t>
      </w:r>
      <w:proofErr w:type="spellStart"/>
      <w:r w:rsidRPr="00B61AF8">
        <w:t>авторизации</w:t>
      </w:r>
      <w:proofErr w:type="spellEnd"/>
      <w:r>
        <w:t xml:space="preserve"> и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EBDD355" w14:textId="7E01FC76" w:rsidR="006B0011" w:rsidRPr="00313B46" w:rsidRDefault="006B0011" w:rsidP="00631D38">
      <w:pPr>
        <w:pStyle w:val="a0"/>
        <w:rPr>
          <w:lang w:val="ru-RU"/>
        </w:rPr>
      </w:pPr>
      <w:r w:rsidRPr="00313B46">
        <w:rPr>
          <w:lang w:val="ru-RU"/>
        </w:rPr>
        <w:t xml:space="preserve">Использование механизмов защиты от </w:t>
      </w:r>
      <w:r>
        <w:t>SQL</w:t>
      </w:r>
      <w:r w:rsidRPr="00313B46">
        <w:rPr>
          <w:lang w:val="ru-RU"/>
        </w:rPr>
        <w:t>-инъекций</w:t>
      </w:r>
    </w:p>
    <w:p w14:paraId="14AFC81B" w14:textId="7DEAE11E" w:rsidR="00602FDC" w:rsidRDefault="00602FDC" w:rsidP="00602FDC">
      <w:pPr>
        <w:pStyle w:val="a4"/>
      </w:pPr>
      <w:bookmarkStart w:id="60" w:name="_Toc130232034"/>
      <w:bookmarkStart w:id="61" w:name="_Toc131099391"/>
      <w:bookmarkStart w:id="62" w:name="_Toc131159603"/>
      <w:r>
        <w:t xml:space="preserve">Требование к патентной </w:t>
      </w:r>
      <w:r w:rsidR="005D2007">
        <w:t>чи</w:t>
      </w:r>
      <w:r>
        <w:t>стоте</w:t>
      </w:r>
      <w:bookmarkEnd w:id="60"/>
      <w:bookmarkEnd w:id="61"/>
      <w:bookmarkEnd w:id="62"/>
    </w:p>
    <w:p w14:paraId="34E2468E" w14:textId="04A8E162" w:rsidR="00602FDC" w:rsidRDefault="00602FDC" w:rsidP="00800C95">
      <w:pPr>
        <w:pStyle w:val="aa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34B97FEF" w:rsidR="00080BB9" w:rsidRPr="00080BB9" w:rsidRDefault="00080BB9" w:rsidP="00080BB9">
      <w:pPr>
        <w:pStyle w:val="a4"/>
      </w:pPr>
      <w:bookmarkStart w:id="63" w:name="_Toc130232035"/>
      <w:bookmarkStart w:id="64" w:name="_Toc131099392"/>
      <w:bookmarkStart w:id="65" w:name="_Toc131159604"/>
      <w:r w:rsidRPr="00080BB9">
        <w:t>Требование к персоналу, обслуживающему приложение</w:t>
      </w:r>
      <w:bookmarkEnd w:id="63"/>
      <w:bookmarkEnd w:id="64"/>
      <w:bookmarkEnd w:id="65"/>
    </w:p>
    <w:p w14:paraId="463881BB" w14:textId="77777777" w:rsidR="00080BB9" w:rsidRDefault="00080BB9" w:rsidP="00080BB9">
      <w:pPr>
        <w:pStyle w:val="aa"/>
      </w:pPr>
      <w:r>
        <w:t>Для обслуживания системы необходимы администраторы. В их обязанности входит:</w:t>
      </w:r>
    </w:p>
    <w:p w14:paraId="00D5C445" w14:textId="65C6AC42" w:rsidR="00080BB9" w:rsidRDefault="00080BB9" w:rsidP="00631D38">
      <w:pPr>
        <w:pStyle w:val="a0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23D73CAC" w14:textId="4066CB34" w:rsidR="00080BB9" w:rsidRDefault="00080BB9" w:rsidP="00631D38">
      <w:pPr>
        <w:pStyle w:val="a0"/>
      </w:pPr>
      <w:proofErr w:type="spellStart"/>
      <w:r>
        <w:t>Обновление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</w:p>
    <w:p w14:paraId="133F4F68" w14:textId="6D359BDA" w:rsidR="00080BB9" w:rsidRDefault="00080BB9" w:rsidP="00631D38">
      <w:pPr>
        <w:pStyle w:val="a0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0C0146C6" w14:textId="7ED5FB3E" w:rsidR="00D536B3" w:rsidRDefault="00080BB9" w:rsidP="00080BB9">
      <w:pPr>
        <w:pStyle w:val="aa"/>
      </w:pPr>
      <w:r>
        <w:t>Для старта работы системы достаточного одного администратора.</w:t>
      </w:r>
    </w:p>
    <w:p w14:paraId="16E573CE" w14:textId="3F0FBDEE" w:rsidR="00282754" w:rsidRDefault="00282754" w:rsidP="00FA5340">
      <w:pPr>
        <w:pStyle w:val="a3"/>
      </w:pPr>
      <w:bookmarkStart w:id="66" w:name="_Toc130232036"/>
      <w:bookmarkStart w:id="67" w:name="_Toc131099393"/>
      <w:bookmarkStart w:id="68" w:name="_Toc131159605"/>
      <w:r>
        <w:t xml:space="preserve">Требования </w:t>
      </w:r>
      <w:r w:rsidR="00D536B3">
        <w:t>к функциям(задачам)</w:t>
      </w:r>
      <w:bookmarkEnd w:id="66"/>
      <w:bookmarkEnd w:id="67"/>
      <w:bookmarkEnd w:id="68"/>
    </w:p>
    <w:p w14:paraId="14AA380F" w14:textId="3828DCE0" w:rsidR="00D3489D" w:rsidRDefault="00236EA5" w:rsidP="00236EA5">
      <w:pPr>
        <w:pStyle w:val="a4"/>
      </w:pPr>
      <w:bookmarkStart w:id="69" w:name="_Toc130232037"/>
      <w:bookmarkStart w:id="70" w:name="_Toc131099394"/>
      <w:bookmarkStart w:id="71" w:name="_Toc131159606"/>
      <w:r>
        <w:t>Регистрация и авторизация</w:t>
      </w:r>
      <w:bookmarkEnd w:id="69"/>
      <w:bookmarkEnd w:id="70"/>
      <w:bookmarkEnd w:id="71"/>
      <w:r>
        <w:t xml:space="preserve"> </w:t>
      </w:r>
    </w:p>
    <w:p w14:paraId="31FCD44A" w14:textId="25B50D42" w:rsidR="006F13D5" w:rsidRDefault="00236EA5" w:rsidP="00236EA5">
      <w:pPr>
        <w:pStyle w:val="aa"/>
      </w:pPr>
      <w:r>
        <w:t xml:space="preserve">Пользователь при наличии аккаунта может войти систему, </w:t>
      </w:r>
      <w:r w:rsidR="00545C7D">
        <w:t>нажав на кнопку личного кабинета в панели навигации. На экране показывается форма входа, куда пользователь вводит</w:t>
      </w:r>
      <w:r>
        <w:t xml:space="preserve"> свои данные: </w:t>
      </w:r>
      <w:r w:rsidR="00AF0688">
        <w:t>логин</w:t>
      </w:r>
      <w:r>
        <w:t xml:space="preserve"> и пароль. </w:t>
      </w:r>
    </w:p>
    <w:p w14:paraId="77631B37" w14:textId="54EBD820" w:rsidR="00236EA5" w:rsidRDefault="00236EA5" w:rsidP="00236EA5">
      <w:pPr>
        <w:pStyle w:val="aa"/>
      </w:pPr>
      <w:r>
        <w:t xml:space="preserve">В ином случае пользователь может зарегистрировать свой аккаунт в системе, </w:t>
      </w:r>
      <w:r w:rsidR="00545C7D">
        <w:t xml:space="preserve">нажав на кнопку «Регистрация» и </w:t>
      </w:r>
      <w:r>
        <w:t xml:space="preserve">введя </w:t>
      </w:r>
      <w:r w:rsidR="00032BEB">
        <w:t xml:space="preserve">следующие данные: </w:t>
      </w:r>
      <w:r w:rsidR="00A12DC1">
        <w:t>логин</w:t>
      </w:r>
      <w:r w:rsidR="00032BEB">
        <w:t>, имя</w:t>
      </w:r>
      <w:r>
        <w:t>, пароль и повт</w:t>
      </w:r>
      <w:r w:rsidR="00A12DC1">
        <w:t xml:space="preserve">орный пароль для подтверждения. </w:t>
      </w:r>
      <w:r w:rsidR="00544F60">
        <w:t>Примерный дизайн приведён ниже.</w:t>
      </w:r>
    </w:p>
    <w:p w14:paraId="78109E91" w14:textId="1AB692FD" w:rsidR="00544F60" w:rsidRDefault="00EB3673" w:rsidP="001E06AC">
      <w:pPr>
        <w:pStyle w:val="aa"/>
        <w:jc w:val="center"/>
      </w:pPr>
      <w:r w:rsidRPr="00EB3673">
        <w:rPr>
          <w:noProof/>
        </w:rPr>
        <w:lastRenderedPageBreak/>
        <w:drawing>
          <wp:inline distT="0" distB="0" distL="0" distR="0" wp14:anchorId="6931B505" wp14:editId="32FA7B1A">
            <wp:extent cx="2848373" cy="580153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AF3B" w14:textId="2FCEC842" w:rsidR="001E06AC" w:rsidRDefault="00EE06B4" w:rsidP="001E06AC">
      <w:pPr>
        <w:pStyle w:val="a"/>
      </w:pPr>
      <w:r>
        <w:t>Макет э</w:t>
      </w:r>
      <w:r w:rsidR="001E06AC">
        <w:t>кран</w:t>
      </w:r>
      <w:r>
        <w:t>а</w:t>
      </w:r>
      <w:r w:rsidR="001E06AC">
        <w:t xml:space="preserve"> регистрации</w:t>
      </w:r>
    </w:p>
    <w:p w14:paraId="58065688" w14:textId="51B64B38" w:rsidR="008C6001" w:rsidRDefault="00EB3673" w:rsidP="008C6001">
      <w:pPr>
        <w:jc w:val="center"/>
        <w:rPr>
          <w:lang w:eastAsia="ru-RU"/>
        </w:rPr>
      </w:pPr>
      <w:r w:rsidRPr="00EB3673">
        <w:rPr>
          <w:noProof/>
          <w:lang w:eastAsia="ru-RU"/>
        </w:rPr>
        <w:lastRenderedPageBreak/>
        <w:drawing>
          <wp:inline distT="0" distB="0" distL="0" distR="0" wp14:anchorId="59708845" wp14:editId="4D28B29B">
            <wp:extent cx="2867425" cy="5792008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826E" w14:textId="216D046F" w:rsidR="008C6001" w:rsidRPr="008C6001" w:rsidRDefault="00547568" w:rsidP="008C6001">
      <w:pPr>
        <w:pStyle w:val="a"/>
      </w:pPr>
      <w:r>
        <w:t>Макет экрана</w:t>
      </w:r>
      <w:r w:rsidR="008C6001">
        <w:t xml:space="preserve"> авторизации</w:t>
      </w:r>
    </w:p>
    <w:p w14:paraId="54CBD427" w14:textId="6B9CD6B5" w:rsidR="00842691" w:rsidRPr="0042256E" w:rsidRDefault="0042256E" w:rsidP="0042256E">
      <w:pPr>
        <w:pStyle w:val="a4"/>
      </w:pPr>
      <w:bookmarkStart w:id="72" w:name="_Toc130232040"/>
      <w:bookmarkStart w:id="73" w:name="_Toc131099395"/>
      <w:bookmarkStart w:id="74" w:name="_Toc131159607"/>
      <w:r>
        <w:t>Просмотр списка ветеринарных клиник</w:t>
      </w:r>
      <w:bookmarkEnd w:id="72"/>
      <w:bookmarkEnd w:id="73"/>
      <w:bookmarkEnd w:id="74"/>
    </w:p>
    <w:p w14:paraId="13A6B8B6" w14:textId="494473D6" w:rsidR="006F13D5" w:rsidRDefault="0042256E" w:rsidP="0042256E">
      <w:pPr>
        <w:pStyle w:val="aa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список ветеринарных клиник, сортировать</w:t>
      </w:r>
      <w:r w:rsidR="006F36DD">
        <w:t xml:space="preserve"> по </w:t>
      </w:r>
      <w:r w:rsidR="00601C1A">
        <w:t>цен</w:t>
      </w:r>
      <w:r w:rsidR="00A65B28">
        <w:t>е (от меньшей)</w:t>
      </w:r>
      <w:r w:rsidR="006F36DD">
        <w:t xml:space="preserve"> на услугу</w:t>
      </w:r>
      <w:r>
        <w:t xml:space="preserve"> и фильтровать их</w:t>
      </w:r>
      <w:r w:rsidR="006F36DD">
        <w:t xml:space="preserve"> по </w:t>
      </w:r>
      <w:proofErr w:type="spellStart"/>
      <w:r w:rsidR="006F36DD">
        <w:t>местунахождения</w:t>
      </w:r>
      <w:proofErr w:type="spellEnd"/>
      <w:r>
        <w:t>.</w:t>
      </w:r>
    </w:p>
    <w:p w14:paraId="7EE0ED02" w14:textId="43F743FD" w:rsidR="0042256E" w:rsidRDefault="006F13D5" w:rsidP="0042256E">
      <w:pPr>
        <w:pStyle w:val="aa"/>
      </w:pPr>
      <w:r>
        <w:t xml:space="preserve">Для этого пользователь должен нажать на кнопку ветеринарных клиник в панели навигации, после чего на экране отобразится список всех ветеринарных клиник. На экране также будут поля, где пользователь может указать место нахождения ветеринарных клиник и/или ввести услугу, которая его интересует, после чего произведется фильтрация на наличие этой услуги в ветеринарных клиниках и сортировка цен на услугу по возрастанию. </w:t>
      </w:r>
      <w:r>
        <w:lastRenderedPageBreak/>
        <w:t>Нажав на конкретную ветеринарную клинику, пользователь сможет просмотреть подробнее информацию о ней.</w:t>
      </w:r>
      <w:r w:rsidR="00395CA5">
        <w:t xml:space="preserve"> Примерный дизайн приведён ниже.</w:t>
      </w:r>
    </w:p>
    <w:p w14:paraId="7FF817E6" w14:textId="72928814" w:rsidR="00395CA5" w:rsidRDefault="00EB3673" w:rsidP="00395CA5">
      <w:pPr>
        <w:pStyle w:val="aa"/>
        <w:jc w:val="center"/>
      </w:pPr>
      <w:r w:rsidRPr="00EB3673">
        <w:rPr>
          <w:noProof/>
        </w:rPr>
        <w:drawing>
          <wp:inline distT="0" distB="0" distL="0" distR="0" wp14:anchorId="7A7B5A94" wp14:editId="694ECE95">
            <wp:extent cx="2924583" cy="5820587"/>
            <wp:effectExtent l="0" t="0" r="952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CD0" w14:textId="06E384CD" w:rsidR="003A6AA2" w:rsidRDefault="00547568" w:rsidP="003A6AA2">
      <w:pPr>
        <w:pStyle w:val="a"/>
      </w:pPr>
      <w:r>
        <w:t>Макет экрана</w:t>
      </w:r>
      <w:r w:rsidR="003A6AA2">
        <w:t xml:space="preserve"> вет</w:t>
      </w:r>
      <w:r w:rsidR="00BE173E">
        <w:t xml:space="preserve">еринарной </w:t>
      </w:r>
      <w:r w:rsidR="003A6AA2">
        <w:t>клиник</w:t>
      </w:r>
      <w:r w:rsidR="00BE173E">
        <w:t>и</w:t>
      </w:r>
    </w:p>
    <w:p w14:paraId="21282381" w14:textId="0D6DE6FB" w:rsidR="00F90632" w:rsidRDefault="00EB3673" w:rsidP="00F90632">
      <w:pPr>
        <w:jc w:val="center"/>
        <w:rPr>
          <w:lang w:eastAsia="ru-RU"/>
        </w:rPr>
      </w:pPr>
      <w:r w:rsidRPr="00EB3673">
        <w:rPr>
          <w:noProof/>
          <w:lang w:eastAsia="ru-RU"/>
        </w:rPr>
        <w:lastRenderedPageBreak/>
        <w:drawing>
          <wp:inline distT="0" distB="0" distL="0" distR="0" wp14:anchorId="4C42EE3E" wp14:editId="3EBAB02B">
            <wp:extent cx="2905530" cy="5801535"/>
            <wp:effectExtent l="0" t="0" r="952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07B0" w14:textId="4B3A2491" w:rsidR="00F90632" w:rsidRPr="00F90632" w:rsidRDefault="00547568" w:rsidP="00F90632">
      <w:pPr>
        <w:pStyle w:val="a"/>
      </w:pPr>
      <w:r>
        <w:t>Макет экрана</w:t>
      </w:r>
      <w:r w:rsidR="00F90632">
        <w:t xml:space="preserve"> </w:t>
      </w:r>
      <w:r w:rsidR="00BE173E">
        <w:t>ветеринарной клиники</w:t>
      </w:r>
    </w:p>
    <w:p w14:paraId="4EA1A082" w14:textId="70AC2FAE" w:rsidR="0042256E" w:rsidRPr="0053106C" w:rsidRDefault="0053106C" w:rsidP="0053106C">
      <w:pPr>
        <w:pStyle w:val="a4"/>
      </w:pPr>
      <w:bookmarkStart w:id="75" w:name="_Toc130232041"/>
      <w:bookmarkStart w:id="76" w:name="_Toc131099396"/>
      <w:bookmarkStart w:id="77" w:name="_Toc131159608"/>
      <w:r>
        <w:t>Расчёт количества корма для собаки</w:t>
      </w:r>
      <w:bookmarkEnd w:id="75"/>
      <w:bookmarkEnd w:id="76"/>
      <w:bookmarkEnd w:id="77"/>
    </w:p>
    <w:p w14:paraId="0EE2B321" w14:textId="77777777" w:rsidR="00552EB4" w:rsidRDefault="0053106C" w:rsidP="0053106C">
      <w:pPr>
        <w:pStyle w:val="aa"/>
      </w:pPr>
      <w:r w:rsidRPr="0053106C">
        <w:t>Пользователь (авторизованный и неавторизованный) имеет возможность</w:t>
      </w:r>
      <w:r>
        <w:t xml:space="preserve"> открыть калькулятор питания для собаки и рассчитать необходимое количество корма исходя из индивидуальных характеристик собаки</w:t>
      </w:r>
      <w:r w:rsidR="00353445">
        <w:t>, таких как</w:t>
      </w:r>
      <w:r w:rsidR="00552EB4" w:rsidRPr="00552EB4">
        <w:t>:</w:t>
      </w:r>
    </w:p>
    <w:p w14:paraId="3D8E66E6" w14:textId="798AD209" w:rsidR="006F13D5" w:rsidRPr="00552EB4" w:rsidRDefault="00552EB4" w:rsidP="00552EB4">
      <w:pPr>
        <w:pStyle w:val="a0"/>
      </w:pPr>
      <w:r>
        <w:rPr>
          <w:lang w:val="ru-RU"/>
        </w:rPr>
        <w:t>Возраст</w:t>
      </w:r>
    </w:p>
    <w:p w14:paraId="78300D15" w14:textId="205B473C" w:rsidR="00552EB4" w:rsidRPr="00552EB4" w:rsidRDefault="00552EB4" w:rsidP="00552EB4">
      <w:pPr>
        <w:pStyle w:val="a0"/>
      </w:pPr>
      <w:r>
        <w:rPr>
          <w:lang w:val="ru-RU"/>
        </w:rPr>
        <w:t>Вес</w:t>
      </w:r>
    </w:p>
    <w:p w14:paraId="60907B0D" w14:textId="6D7A239F" w:rsidR="00552EB4" w:rsidRDefault="00552EB4" w:rsidP="00552EB4">
      <w:pPr>
        <w:pStyle w:val="a0"/>
      </w:pPr>
      <w:r>
        <w:rPr>
          <w:lang w:val="ru-RU"/>
        </w:rPr>
        <w:t>Уровень физической активности</w:t>
      </w:r>
    </w:p>
    <w:p w14:paraId="2C7BB490" w14:textId="796552C7" w:rsidR="0053106C" w:rsidRDefault="006F13D5" w:rsidP="0053106C">
      <w:pPr>
        <w:pStyle w:val="aa"/>
      </w:pPr>
      <w:r>
        <w:t xml:space="preserve">Для этого необходимо нажать на кнопку калькулятора, которая будет находится на главном экране. Пользователю откроется форма, куда он </w:t>
      </w:r>
      <w:r>
        <w:lastRenderedPageBreak/>
        <w:t>сможет внести информацию о собаке, после чего рассчитается необходимая порция еды для питомца.</w:t>
      </w:r>
      <w:r w:rsidR="00F90632">
        <w:t xml:space="preserve"> Примерный дизайн приведён ниже.</w:t>
      </w:r>
    </w:p>
    <w:p w14:paraId="476C7589" w14:textId="30615B15" w:rsidR="00F26B2F" w:rsidRDefault="002A5F1B" w:rsidP="00F26B2F">
      <w:pPr>
        <w:pStyle w:val="aa"/>
        <w:jc w:val="center"/>
      </w:pPr>
      <w:r w:rsidRPr="002A5F1B">
        <w:rPr>
          <w:noProof/>
        </w:rPr>
        <w:drawing>
          <wp:inline distT="0" distB="0" distL="0" distR="0" wp14:anchorId="21EFFB4A" wp14:editId="0E880460">
            <wp:extent cx="2896004" cy="5877745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5780" w14:textId="724FDCB5" w:rsidR="00F26B2F" w:rsidRDefault="00547568" w:rsidP="00F26B2F">
      <w:pPr>
        <w:pStyle w:val="a"/>
      </w:pPr>
      <w:r>
        <w:t>Макет экрана</w:t>
      </w:r>
      <w:r w:rsidR="00F26B2F">
        <w:t xml:space="preserve"> калькулятора</w:t>
      </w:r>
    </w:p>
    <w:p w14:paraId="4F558FA5" w14:textId="21AA91D7" w:rsidR="0053106C" w:rsidRDefault="0082730A" w:rsidP="0082730A">
      <w:pPr>
        <w:pStyle w:val="a4"/>
      </w:pPr>
      <w:bookmarkStart w:id="78" w:name="_Toc130232042"/>
      <w:bookmarkStart w:id="79" w:name="_Toc131099397"/>
      <w:bookmarkStart w:id="80" w:name="_Toc131159609"/>
      <w:r>
        <w:t>Просмотр личного кабинета</w:t>
      </w:r>
      <w:bookmarkEnd w:id="78"/>
      <w:bookmarkEnd w:id="79"/>
      <w:bookmarkEnd w:id="80"/>
    </w:p>
    <w:p w14:paraId="2AF6896D" w14:textId="6E3E5072" w:rsidR="0082730A" w:rsidRDefault="0082730A" w:rsidP="0082730A">
      <w:pPr>
        <w:pStyle w:val="aa"/>
      </w:pPr>
      <w:r>
        <w:t>Пользователь</w:t>
      </w:r>
      <w:r w:rsidR="005C6757">
        <w:t xml:space="preserve"> </w:t>
      </w:r>
      <w:r>
        <w:t xml:space="preserve">(авторизованный) </w:t>
      </w:r>
      <w:r w:rsidR="00F901B0">
        <w:t xml:space="preserve">имеет </w:t>
      </w:r>
      <w:r>
        <w:t>возможность просматривать и р</w:t>
      </w:r>
      <w:r w:rsidR="001E0672">
        <w:t>едактировать информацию о себе</w:t>
      </w:r>
      <w:r>
        <w:t xml:space="preserve"> </w:t>
      </w:r>
      <w:r w:rsidR="001E0672">
        <w:t>или сменить пароль</w:t>
      </w:r>
      <w:r w:rsidR="008373FC">
        <w:t xml:space="preserve">, а также </w:t>
      </w:r>
      <w:r w:rsidR="008373FC">
        <w:t>выйти из своей учётной записи</w:t>
      </w:r>
      <w:r>
        <w:t>.</w:t>
      </w:r>
    </w:p>
    <w:p w14:paraId="48462EA3" w14:textId="77777777" w:rsidR="008373FC" w:rsidRDefault="006F13D5" w:rsidP="00EB0EEF">
      <w:pPr>
        <w:pStyle w:val="aa"/>
      </w:pPr>
      <w:r>
        <w:t>Для этого нужно перейти в личный кабинет с помощью кнопки в панели навигации и нажать на кнопку редактирова</w:t>
      </w:r>
      <w:r w:rsidR="00EB0EEF">
        <w:t>ния</w:t>
      </w:r>
      <w:r>
        <w:t xml:space="preserve">. </w:t>
      </w:r>
      <w:r w:rsidR="00EB0EEF">
        <w:t xml:space="preserve">На экране отобразится форма с данными профиля, после чего их можно будет </w:t>
      </w:r>
      <w:r w:rsidR="00EB0EEF">
        <w:lastRenderedPageBreak/>
        <w:t>отредактировать. На этом же экране будет кнопка для смены пароля, после нажатия которой пользователь сможет сменить пароль.</w:t>
      </w:r>
      <w:r w:rsidR="001A0B9B">
        <w:t xml:space="preserve"> </w:t>
      </w:r>
    </w:p>
    <w:p w14:paraId="5B9A5B0C" w14:textId="77777777" w:rsidR="008373FC" w:rsidRDefault="008373FC" w:rsidP="00EB0EEF">
      <w:pPr>
        <w:pStyle w:val="aa"/>
      </w:pPr>
      <w:r>
        <w:t xml:space="preserve">Для </w:t>
      </w:r>
      <w:r>
        <w:t>выхода из аккаунта</w:t>
      </w:r>
      <w:r>
        <w:t xml:space="preserve"> необходимо перейти на экран личного кабинета и нажать на кнопку выхода</w:t>
      </w:r>
      <w:r>
        <w:t xml:space="preserve">. </w:t>
      </w:r>
    </w:p>
    <w:p w14:paraId="4ECF21D1" w14:textId="5F8A66E5" w:rsidR="00EB0EEF" w:rsidRDefault="001A0B9B" w:rsidP="00EB0EEF">
      <w:pPr>
        <w:pStyle w:val="aa"/>
      </w:pPr>
      <w:r>
        <w:t>Примерный дизайн приведён ниже.</w:t>
      </w:r>
    </w:p>
    <w:p w14:paraId="1BC5D292" w14:textId="4948A516" w:rsidR="001A0B9B" w:rsidRDefault="00A553B7" w:rsidP="00DE7B04">
      <w:pPr>
        <w:pStyle w:val="aa"/>
        <w:jc w:val="center"/>
      </w:pPr>
      <w:r w:rsidRPr="00A553B7">
        <w:rPr>
          <w:noProof/>
        </w:rPr>
        <w:drawing>
          <wp:inline distT="0" distB="0" distL="0" distR="0" wp14:anchorId="02F216C3" wp14:editId="1C5FDB2F">
            <wp:extent cx="2667372" cy="54014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D329" w14:textId="33E6ADAE" w:rsidR="001A0B9B" w:rsidRDefault="00547568" w:rsidP="001A0B9B">
      <w:pPr>
        <w:pStyle w:val="a"/>
      </w:pPr>
      <w:r>
        <w:t>Макет экран</w:t>
      </w:r>
      <w:r w:rsidR="00DE7B04">
        <w:t>а</w:t>
      </w:r>
      <w:r w:rsidR="00D6635B">
        <w:t xml:space="preserve"> личного кабинета</w:t>
      </w:r>
    </w:p>
    <w:p w14:paraId="3D636667" w14:textId="77777777" w:rsidR="00456E8A" w:rsidRDefault="00456E8A" w:rsidP="00456E8A">
      <w:pPr>
        <w:pStyle w:val="a4"/>
      </w:pPr>
      <w:bookmarkStart w:id="81" w:name="_Toc130232044"/>
      <w:bookmarkStart w:id="82" w:name="_Toc131099399"/>
      <w:bookmarkStart w:id="83" w:name="_Toc131159610"/>
      <w:r>
        <w:t>Добавление питомца</w:t>
      </w:r>
      <w:bookmarkEnd w:id="81"/>
      <w:bookmarkEnd w:id="82"/>
      <w:bookmarkEnd w:id="83"/>
    </w:p>
    <w:p w14:paraId="080D5286" w14:textId="145150E3" w:rsidR="00456E8A" w:rsidRDefault="00456E8A" w:rsidP="00456E8A">
      <w:pPr>
        <w:pStyle w:val="aa"/>
      </w:pPr>
      <w:r>
        <w:t>Пользователь (авторизованный) имеет возможность</w:t>
      </w:r>
      <w:r w:rsidRPr="00AA32F6">
        <w:t xml:space="preserve"> добавить нового питомца</w:t>
      </w:r>
      <w:r>
        <w:t>, нажав на соответствующую кнопку в личном кабинете, после чего нужно будет заполнить поля формы с информацией о собаке</w:t>
      </w:r>
      <w:r w:rsidR="008373FC">
        <w:t xml:space="preserve"> (кличка, порода, дата рождения и пол)</w:t>
      </w:r>
      <w:r>
        <w:t>. Примерный дизайн приведён ниже.</w:t>
      </w:r>
    </w:p>
    <w:p w14:paraId="059B99AE" w14:textId="5A387A43" w:rsidR="00456E8A" w:rsidRDefault="002A5F1B" w:rsidP="00456E8A">
      <w:pPr>
        <w:pStyle w:val="aa"/>
        <w:jc w:val="center"/>
      </w:pPr>
      <w:r w:rsidRPr="002A5F1B">
        <w:rPr>
          <w:noProof/>
        </w:rPr>
        <w:lastRenderedPageBreak/>
        <w:drawing>
          <wp:inline distT="0" distB="0" distL="0" distR="0" wp14:anchorId="43B733DB" wp14:editId="664D3864">
            <wp:extent cx="2848373" cy="574437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C874" w14:textId="1FFB5A42" w:rsidR="00456E8A" w:rsidRDefault="00547568" w:rsidP="00456E8A">
      <w:pPr>
        <w:pStyle w:val="a"/>
      </w:pPr>
      <w:r>
        <w:t>Макет экрана</w:t>
      </w:r>
      <w:r w:rsidR="00456E8A">
        <w:t xml:space="preserve"> добавления питомца</w:t>
      </w:r>
    </w:p>
    <w:p w14:paraId="4B67BDCD" w14:textId="0AED5FB7" w:rsidR="00F901B0" w:rsidRPr="00F901B0" w:rsidRDefault="00F901B0" w:rsidP="00F901B0">
      <w:pPr>
        <w:pStyle w:val="a4"/>
      </w:pPr>
      <w:bookmarkStart w:id="84" w:name="_Toc130232043"/>
      <w:bookmarkStart w:id="85" w:name="_Toc131099400"/>
      <w:bookmarkStart w:id="86" w:name="_Toc131159611"/>
      <w:r>
        <w:t>Просмотр списка питомцев</w:t>
      </w:r>
      <w:bookmarkEnd w:id="84"/>
      <w:bookmarkEnd w:id="85"/>
      <w:bookmarkEnd w:id="86"/>
    </w:p>
    <w:p w14:paraId="03F2528D" w14:textId="77777777" w:rsidR="00EB0EEF" w:rsidRDefault="00F901B0" w:rsidP="00F901B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посмотреть список питомцев в личном кабинете, а также может редактировать информацию о питомцах, а также удалить питомца.</w:t>
      </w:r>
      <w:r w:rsidR="00EB0EEF">
        <w:t xml:space="preserve"> </w:t>
      </w:r>
    </w:p>
    <w:p w14:paraId="63A90582" w14:textId="128DF6E2" w:rsidR="00F901B0" w:rsidRDefault="00EB0EEF" w:rsidP="00F901B0">
      <w:pPr>
        <w:pStyle w:val="aa"/>
      </w:pPr>
      <w:r>
        <w:t>Список питомцев будет отображаться в личном кабинете небольшим списком с краткой информацией о них. Нажав элемент списка питомце</w:t>
      </w:r>
      <w:r w:rsidR="008373FC">
        <w:t>в</w:t>
      </w:r>
      <w:r>
        <w:t xml:space="preserve">, можно будет посмотреть информацию о </w:t>
      </w:r>
      <w:r w:rsidR="008373FC">
        <w:t>питомце</w:t>
      </w:r>
      <w:r>
        <w:t xml:space="preserve"> и отредактировать или полностью удалить ее. </w:t>
      </w:r>
      <w:r w:rsidR="001A292D">
        <w:t>Примерный дизайн приведён ниже.</w:t>
      </w:r>
    </w:p>
    <w:p w14:paraId="2F812D35" w14:textId="5D36037F" w:rsidR="00F97895" w:rsidRDefault="002A5F1B" w:rsidP="00F97895">
      <w:pPr>
        <w:pStyle w:val="aa"/>
        <w:jc w:val="center"/>
      </w:pPr>
      <w:r w:rsidRPr="002A5F1B">
        <w:rPr>
          <w:noProof/>
        </w:rPr>
        <w:lastRenderedPageBreak/>
        <w:drawing>
          <wp:inline distT="0" distB="0" distL="0" distR="0" wp14:anchorId="7C31076F" wp14:editId="7FF72787">
            <wp:extent cx="2934109" cy="583964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DDEA" w14:textId="22C1DF35" w:rsidR="00F97895" w:rsidRDefault="00547568" w:rsidP="00F97895">
      <w:pPr>
        <w:pStyle w:val="a"/>
      </w:pPr>
      <w:r>
        <w:t>Макет экрана</w:t>
      </w:r>
      <w:r w:rsidR="00F97895">
        <w:t xml:space="preserve"> питомца</w:t>
      </w:r>
    </w:p>
    <w:p w14:paraId="2B2A5DA1" w14:textId="73C45143" w:rsidR="002A7D0D" w:rsidRDefault="002A5F1B" w:rsidP="002A7D0D">
      <w:pPr>
        <w:pStyle w:val="aa"/>
        <w:jc w:val="center"/>
      </w:pPr>
      <w:r w:rsidRPr="002A5F1B">
        <w:rPr>
          <w:noProof/>
        </w:rPr>
        <w:lastRenderedPageBreak/>
        <w:drawing>
          <wp:inline distT="0" distB="0" distL="0" distR="0" wp14:anchorId="4D6E6E2D" wp14:editId="2085917C">
            <wp:extent cx="2838846" cy="577295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0A15" w14:textId="52FD5303" w:rsidR="002F2C4D" w:rsidRDefault="00547568" w:rsidP="002F2C4D">
      <w:pPr>
        <w:pStyle w:val="a"/>
      </w:pPr>
      <w:r>
        <w:t>Макет экрана</w:t>
      </w:r>
      <w:r w:rsidR="002F2C4D">
        <w:t xml:space="preserve"> редактирования питомца</w:t>
      </w:r>
    </w:p>
    <w:p w14:paraId="162D0383" w14:textId="2F5E8917" w:rsidR="002E369E" w:rsidRDefault="002E369E" w:rsidP="002E369E">
      <w:pPr>
        <w:pStyle w:val="a4"/>
      </w:pPr>
      <w:bookmarkStart w:id="87" w:name="_Toc130232046"/>
      <w:bookmarkStart w:id="88" w:name="_Toc131099401"/>
      <w:bookmarkStart w:id="89" w:name="_Toc131159612"/>
      <w:r>
        <w:t>Просмотр списка событий</w:t>
      </w:r>
      <w:bookmarkEnd w:id="87"/>
      <w:bookmarkEnd w:id="88"/>
      <w:bookmarkEnd w:id="89"/>
      <w:r>
        <w:t xml:space="preserve"> </w:t>
      </w:r>
    </w:p>
    <w:p w14:paraId="3E667AB2" w14:textId="0646E08E" w:rsidR="002E369E" w:rsidRDefault="002E369E" w:rsidP="002E369E">
      <w:pPr>
        <w:pStyle w:val="aa"/>
      </w:pPr>
      <w:r w:rsidRPr="002E369E">
        <w:t>Пользователь</w:t>
      </w:r>
      <w:r w:rsidR="005C6757">
        <w:t xml:space="preserve"> </w:t>
      </w:r>
      <w:r w:rsidRPr="002E369E">
        <w:t xml:space="preserve">(авторизованный) имеет возможность посмотреть список </w:t>
      </w:r>
      <w:r>
        <w:t>событий</w:t>
      </w:r>
      <w:r w:rsidRPr="002E369E">
        <w:t xml:space="preserve"> в</w:t>
      </w:r>
      <w:r>
        <w:t xml:space="preserve"> личном кабинете, </w:t>
      </w:r>
      <w:r w:rsidRPr="002E369E">
        <w:t>ред</w:t>
      </w:r>
      <w:r>
        <w:t>актировать их информацию</w:t>
      </w:r>
      <w:r w:rsidRPr="002E369E">
        <w:t xml:space="preserve">, а также </w:t>
      </w:r>
      <w:r>
        <w:t>удалить событие</w:t>
      </w:r>
      <w:r w:rsidRPr="002E369E">
        <w:t>.</w:t>
      </w:r>
      <w:r w:rsidR="00FA0C58">
        <w:t xml:space="preserve"> События в данном контексте – записи о каких-либо мероприятиях, связанных с собакой, например, прививки, поход к ветеринару и тому подобное.</w:t>
      </w:r>
    </w:p>
    <w:p w14:paraId="1C210DD4" w14:textId="5C3859B6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событий. Откроется список событий пользователя. При нажатии на конкретный элемент списка пользователь сможет увидеть подробную информацию о событии, а также будет доступна возможность его </w:t>
      </w:r>
      <w:r>
        <w:lastRenderedPageBreak/>
        <w:t xml:space="preserve">редактирования и удаления. </w:t>
      </w:r>
      <w:r w:rsidR="00F8667C">
        <w:t>Примерный дизайн приведён ниже.</w:t>
      </w:r>
    </w:p>
    <w:p w14:paraId="6390F15F" w14:textId="06702259" w:rsidR="00F8667C" w:rsidRDefault="006648BD" w:rsidP="00F8667C">
      <w:pPr>
        <w:pStyle w:val="aa"/>
        <w:jc w:val="center"/>
      </w:pPr>
      <w:r w:rsidRPr="006648BD">
        <w:rPr>
          <w:noProof/>
        </w:rPr>
        <w:drawing>
          <wp:inline distT="0" distB="0" distL="0" distR="0" wp14:anchorId="16E25533" wp14:editId="03EB4718">
            <wp:extent cx="2695951" cy="5515745"/>
            <wp:effectExtent l="0" t="0" r="952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82C0" w14:textId="071AFBE1" w:rsidR="00F8667C" w:rsidRDefault="00547568" w:rsidP="00F8667C">
      <w:pPr>
        <w:pStyle w:val="a"/>
      </w:pPr>
      <w:r>
        <w:t>Макет экрана</w:t>
      </w:r>
      <w:r w:rsidR="00F8667C">
        <w:t xml:space="preserve"> списка событий</w:t>
      </w:r>
    </w:p>
    <w:p w14:paraId="221A72C6" w14:textId="7A0A7B06" w:rsidR="001D114B" w:rsidRDefault="006648BD" w:rsidP="001D114B">
      <w:pPr>
        <w:jc w:val="center"/>
        <w:rPr>
          <w:lang w:eastAsia="ru-RU"/>
        </w:rPr>
      </w:pPr>
      <w:r w:rsidRPr="006648BD">
        <w:rPr>
          <w:noProof/>
          <w:lang w:eastAsia="ru-RU"/>
        </w:rPr>
        <w:lastRenderedPageBreak/>
        <w:drawing>
          <wp:inline distT="0" distB="0" distL="0" distR="0" wp14:anchorId="7F1E8B90" wp14:editId="51DD1337">
            <wp:extent cx="2715004" cy="5458587"/>
            <wp:effectExtent l="0" t="0" r="952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3DB9" w14:textId="211BBB22" w:rsidR="001D114B" w:rsidRPr="001D114B" w:rsidRDefault="00547568" w:rsidP="001D114B">
      <w:pPr>
        <w:pStyle w:val="a"/>
      </w:pPr>
      <w:r>
        <w:t>Макет экрана</w:t>
      </w:r>
      <w:r w:rsidR="001D114B">
        <w:t xml:space="preserve"> редактирования события</w:t>
      </w:r>
    </w:p>
    <w:p w14:paraId="5F8B8977" w14:textId="3CB34527" w:rsidR="00295890" w:rsidRDefault="00295890" w:rsidP="00295890">
      <w:pPr>
        <w:pStyle w:val="a4"/>
      </w:pPr>
      <w:bookmarkStart w:id="90" w:name="_Toc130232047"/>
      <w:bookmarkStart w:id="91" w:name="_Toc131099402"/>
      <w:bookmarkStart w:id="92" w:name="_Toc131159613"/>
      <w:r>
        <w:t>Добавление нового события</w:t>
      </w:r>
      <w:bookmarkEnd w:id="90"/>
      <w:bookmarkEnd w:id="91"/>
      <w:bookmarkEnd w:id="92"/>
    </w:p>
    <w:p w14:paraId="6EFFAE8B" w14:textId="5582B5FC" w:rsidR="00295890" w:rsidRDefault="00295890" w:rsidP="0029589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добавить в список грядущее событие.</w:t>
      </w:r>
    </w:p>
    <w:p w14:paraId="66F55C02" w14:textId="72AA9E67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событий. После чего откроется форма для заполнения информации о событии</w:t>
      </w:r>
      <w:r w:rsidR="0027417B">
        <w:t xml:space="preserve"> (название, дата и описание)</w:t>
      </w:r>
      <w:r>
        <w:t>.</w:t>
      </w:r>
      <w:r w:rsidR="008373FC">
        <w:t xml:space="preserve"> Нужно будет заполнить ее и сохранить данные нажатием на соответствующую кнопку.</w:t>
      </w:r>
      <w:r w:rsidR="00622081">
        <w:t xml:space="preserve"> Примерный дизайн приведён ниже.</w:t>
      </w:r>
    </w:p>
    <w:p w14:paraId="0A1CBF38" w14:textId="210B8040" w:rsidR="00622081" w:rsidRDefault="006648BD" w:rsidP="00622081">
      <w:pPr>
        <w:pStyle w:val="aa"/>
        <w:jc w:val="center"/>
      </w:pPr>
      <w:r w:rsidRPr="006648BD">
        <w:rPr>
          <w:noProof/>
        </w:rPr>
        <w:lastRenderedPageBreak/>
        <w:drawing>
          <wp:inline distT="0" distB="0" distL="0" distR="0" wp14:anchorId="5143CFF8" wp14:editId="318E4A31">
            <wp:extent cx="2743583" cy="5572903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72AB" w14:textId="12777EBC" w:rsidR="00622081" w:rsidRDefault="00547568" w:rsidP="00622081">
      <w:pPr>
        <w:pStyle w:val="a"/>
      </w:pPr>
      <w:r>
        <w:t>Макет экрана</w:t>
      </w:r>
      <w:r w:rsidR="00622081">
        <w:t xml:space="preserve"> добавления нового события</w:t>
      </w:r>
    </w:p>
    <w:p w14:paraId="1BD8F776" w14:textId="0396B96D" w:rsidR="00A41AA3" w:rsidRDefault="00A41AA3" w:rsidP="00A41AA3">
      <w:pPr>
        <w:pStyle w:val="a4"/>
      </w:pPr>
      <w:bookmarkStart w:id="93" w:name="_Toc130232051"/>
      <w:bookmarkStart w:id="94" w:name="_Toc131099403"/>
      <w:bookmarkStart w:id="95" w:name="_Toc131159614"/>
      <w:r>
        <w:t>Изменение списка ветеринарных клиник и информации о них</w:t>
      </w:r>
      <w:bookmarkEnd w:id="93"/>
      <w:bookmarkEnd w:id="94"/>
      <w:bookmarkEnd w:id="95"/>
      <w:r>
        <w:t xml:space="preserve"> </w:t>
      </w:r>
    </w:p>
    <w:p w14:paraId="09F2B9B7" w14:textId="3215F7EE" w:rsidR="00A41AA3" w:rsidRDefault="00A41AA3" w:rsidP="00A41AA3">
      <w:pPr>
        <w:pStyle w:val="aa"/>
      </w:pPr>
      <w:r>
        <w:t>Пользователь (администратор) имеет возможность просматривать список клиник,</w:t>
      </w:r>
      <w:r w:rsidR="00C021D3">
        <w:t xml:space="preserve"> удалять или добавлять клиники</w:t>
      </w:r>
      <w:r>
        <w:t xml:space="preserve">, а также редактировать информацию о </w:t>
      </w:r>
      <w:r w:rsidR="00A72B94">
        <w:t>них</w:t>
      </w:r>
      <w:r>
        <w:t>.</w:t>
      </w:r>
    </w:p>
    <w:p w14:paraId="5DCD1827" w14:textId="46DD2918" w:rsidR="000A7B2A" w:rsidRDefault="00FA0C58" w:rsidP="000A7B2A">
      <w:pPr>
        <w:pStyle w:val="aa"/>
      </w:pPr>
      <w:r>
        <w:t xml:space="preserve">Для этого нужно перейти в личный кабинет, а после нажать на кнопку для перехода на список ветеринарных клиник. </w:t>
      </w:r>
      <w:r w:rsidR="000A7B2A">
        <w:t xml:space="preserve">На экране отобразится список ветеринарных клиник и кнопка добавления новой клиники. При нажатии на нее можно будет добавить новую клинику, заполнив поля формы информацией о ней. </w:t>
      </w:r>
      <w:r>
        <w:t xml:space="preserve">При нажатии на конкретный элемент списка </w:t>
      </w:r>
      <w:r w:rsidR="000A7B2A">
        <w:t>администратор</w:t>
      </w:r>
      <w:r>
        <w:t xml:space="preserve"> сможет увидеть подробную информацию о ветеринарной </w:t>
      </w:r>
      <w:r>
        <w:lastRenderedPageBreak/>
        <w:t xml:space="preserve">клинике, а также </w:t>
      </w:r>
      <w:r w:rsidR="0027417B">
        <w:t xml:space="preserve">на этом экране </w:t>
      </w:r>
      <w:r>
        <w:t>будет доступна возможность редактирования и удаления</w:t>
      </w:r>
      <w:r w:rsidR="000A7B2A">
        <w:t xml:space="preserve"> информации о ней</w:t>
      </w:r>
      <w:r>
        <w:t xml:space="preserve">. </w:t>
      </w:r>
      <w:r w:rsidR="00127B48">
        <w:t>Примерный дизайн приведён ниже.</w:t>
      </w:r>
    </w:p>
    <w:p w14:paraId="3E8EDD37" w14:textId="54B9B224" w:rsidR="00127B48" w:rsidRDefault="002F6AA8" w:rsidP="00127B48">
      <w:pPr>
        <w:pStyle w:val="aa"/>
        <w:jc w:val="center"/>
      </w:pPr>
      <w:r w:rsidRPr="002F6AA8">
        <w:rPr>
          <w:noProof/>
        </w:rPr>
        <w:drawing>
          <wp:inline distT="0" distB="0" distL="0" distR="0" wp14:anchorId="72F3F401" wp14:editId="13E4BDE8">
            <wp:extent cx="2676899" cy="5306165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29C3" w14:textId="029FE650" w:rsidR="00127B48" w:rsidRDefault="00547568" w:rsidP="00127B48">
      <w:pPr>
        <w:pStyle w:val="a"/>
      </w:pPr>
      <w:r>
        <w:t>Макет экрана</w:t>
      </w:r>
      <w:r w:rsidR="00C11139">
        <w:t xml:space="preserve"> просмот</w:t>
      </w:r>
      <w:r w:rsidR="006D1646">
        <w:t>ра клиник для редактирования</w:t>
      </w:r>
    </w:p>
    <w:p w14:paraId="58B29806" w14:textId="0087E29C" w:rsidR="00682187" w:rsidRDefault="002F6AA8" w:rsidP="00682187">
      <w:pPr>
        <w:jc w:val="center"/>
        <w:rPr>
          <w:lang w:eastAsia="ru-RU"/>
        </w:rPr>
      </w:pPr>
      <w:r w:rsidRPr="002F6AA8">
        <w:rPr>
          <w:noProof/>
          <w:lang w:eastAsia="ru-RU"/>
        </w:rPr>
        <w:lastRenderedPageBreak/>
        <w:drawing>
          <wp:inline distT="0" distB="0" distL="0" distR="0" wp14:anchorId="780D27A0" wp14:editId="2BB624BB">
            <wp:extent cx="2610214" cy="628737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15AE" w14:textId="0E04BB12" w:rsidR="00682187" w:rsidRDefault="00547568" w:rsidP="00682187">
      <w:pPr>
        <w:pStyle w:val="a"/>
      </w:pPr>
      <w:r>
        <w:t>Макет экрана</w:t>
      </w:r>
      <w:r w:rsidR="00682187">
        <w:t xml:space="preserve"> редактирования вет</w:t>
      </w:r>
      <w:r w:rsidR="003D1106">
        <w:t>еринарных клиник</w:t>
      </w:r>
    </w:p>
    <w:p w14:paraId="1569775A" w14:textId="707919DA" w:rsidR="00682187" w:rsidRDefault="002F6AA8" w:rsidP="00682187">
      <w:pPr>
        <w:jc w:val="center"/>
        <w:rPr>
          <w:lang w:eastAsia="ru-RU"/>
        </w:rPr>
      </w:pPr>
      <w:r w:rsidRPr="002F6AA8">
        <w:rPr>
          <w:noProof/>
          <w:lang w:eastAsia="ru-RU"/>
        </w:rPr>
        <w:lastRenderedPageBreak/>
        <w:drawing>
          <wp:inline distT="0" distB="0" distL="0" distR="0" wp14:anchorId="70E1A2F3" wp14:editId="1B352DB4">
            <wp:extent cx="2591162" cy="627785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BC24" w14:textId="3D3BEFE0" w:rsidR="00682187" w:rsidRPr="00682187" w:rsidRDefault="00547568" w:rsidP="00682187">
      <w:pPr>
        <w:pStyle w:val="a"/>
      </w:pPr>
      <w:r>
        <w:t>Макет экрана</w:t>
      </w:r>
      <w:r w:rsidR="00BB4184">
        <w:t xml:space="preserve"> добавления </w:t>
      </w:r>
      <w:r w:rsidR="003D1106">
        <w:t>ветеринарных клиник</w:t>
      </w:r>
    </w:p>
    <w:p w14:paraId="2C1951CE" w14:textId="53FFBD08" w:rsidR="003472AE" w:rsidRDefault="003472AE" w:rsidP="003472AE">
      <w:pPr>
        <w:pStyle w:val="a3"/>
      </w:pPr>
      <w:bookmarkStart w:id="96" w:name="_Toc130232052"/>
      <w:bookmarkStart w:id="97" w:name="_Toc131099404"/>
      <w:bookmarkStart w:id="98" w:name="_Toc131159615"/>
      <w:r>
        <w:t>Требования к видам обеспечения</w:t>
      </w:r>
      <w:bookmarkEnd w:id="96"/>
      <w:bookmarkEnd w:id="97"/>
      <w:bookmarkEnd w:id="98"/>
    </w:p>
    <w:p w14:paraId="26985353" w14:textId="3CC16F45" w:rsidR="00763F00" w:rsidRDefault="00E93869" w:rsidP="00763F00">
      <w:pPr>
        <w:pStyle w:val="aa"/>
      </w:pPr>
      <w:r>
        <w:t xml:space="preserve">Ниже приведен перечень используемых технологий, который в ходе разработки может расширяться. </w:t>
      </w:r>
    </w:p>
    <w:p w14:paraId="64B1BCEF" w14:textId="6E1672E3" w:rsidR="003472AE" w:rsidRDefault="00660A69" w:rsidP="003472AE">
      <w:pPr>
        <w:pStyle w:val="aa"/>
      </w:pPr>
      <w:r>
        <w:t>Для разработки приложения будет использоваться:</w:t>
      </w:r>
    </w:p>
    <w:p w14:paraId="47486352" w14:textId="002C1A8C" w:rsidR="00AA1096" w:rsidRPr="00C4087A" w:rsidRDefault="00763F00" w:rsidP="00AA1096">
      <w:pPr>
        <w:pStyle w:val="a0"/>
        <w:rPr>
          <w:lang w:val="ru-RU"/>
        </w:rPr>
      </w:pPr>
      <w:r w:rsidRPr="00AA1096">
        <w:t>Java</w:t>
      </w:r>
      <w:r w:rsidR="00B52A94" w:rsidRPr="00097676">
        <w:rPr>
          <w:lang w:val="ru-RU"/>
        </w:rPr>
        <w:t xml:space="preserve"> — </w:t>
      </w:r>
      <w:r w:rsidRPr="00097676">
        <w:rPr>
          <w:lang w:val="ru-RU"/>
        </w:rPr>
        <w:t>строго типизированный объектно</w:t>
      </w:r>
      <w:r w:rsidR="00EF2BAD" w:rsidRPr="00097676">
        <w:rPr>
          <w:lang w:val="ru-RU"/>
        </w:rPr>
        <w:t>-</w:t>
      </w:r>
      <w:r w:rsidRPr="00097676">
        <w:rPr>
          <w:lang w:val="ru-RU"/>
        </w:rPr>
        <w:t xml:space="preserve">ориентированный язык программирования. </w:t>
      </w:r>
      <w:r w:rsidRPr="00C4087A">
        <w:rPr>
          <w:lang w:val="ru-RU"/>
        </w:rPr>
        <w:t xml:space="preserve">Был выбран </w:t>
      </w:r>
      <w:r w:rsidR="00DE411C" w:rsidRPr="00C4087A">
        <w:rPr>
          <w:lang w:val="ru-RU"/>
        </w:rPr>
        <w:t xml:space="preserve">для написания </w:t>
      </w:r>
      <w:r w:rsidR="00DE411C" w:rsidRPr="00B77050">
        <w:t>backend</w:t>
      </w:r>
      <w:r w:rsidR="00C4087A">
        <w:rPr>
          <w:lang w:val="ru-RU"/>
        </w:rPr>
        <w:t>,</w:t>
      </w:r>
      <w:r w:rsidR="00BE6AAF">
        <w:rPr>
          <w:lang w:val="ru-RU"/>
        </w:rPr>
        <w:t xml:space="preserve"> т</w:t>
      </w:r>
      <w:r w:rsidR="00C4087A">
        <w:rPr>
          <w:lang w:val="ru-RU"/>
        </w:rPr>
        <w:t xml:space="preserve">ак как он имеет многолетнюю поддержку </w:t>
      </w:r>
      <w:r w:rsidR="00C4087A">
        <w:t>Spring</w:t>
      </w:r>
    </w:p>
    <w:p w14:paraId="7525B36C" w14:textId="0E2261CE" w:rsidR="00AA1096" w:rsidRPr="008679C9" w:rsidRDefault="005635A5" w:rsidP="00AA1096">
      <w:pPr>
        <w:pStyle w:val="a0"/>
        <w:rPr>
          <w:lang w:val="ru-RU"/>
        </w:rPr>
      </w:pPr>
      <w:r w:rsidRPr="00AA1096">
        <w:t>Kotlin</w:t>
      </w:r>
      <w:r w:rsidRPr="00097676">
        <w:rPr>
          <w:color w:val="FF0000"/>
          <w:lang w:val="ru-RU"/>
        </w:rPr>
        <w:t xml:space="preserve"> </w:t>
      </w:r>
      <w:r w:rsidRPr="00097676">
        <w:rPr>
          <w:lang w:val="ru-RU"/>
        </w:rPr>
        <w:t xml:space="preserve">— </w:t>
      </w:r>
      <w:r w:rsidR="0063209C" w:rsidRPr="00097676">
        <w:rPr>
          <w:lang w:val="ru-RU"/>
        </w:rPr>
        <w:t xml:space="preserve">статически типизированный, объектно-ориентированный </w:t>
      </w:r>
      <w:r w:rsidR="0063209C" w:rsidRPr="00097676">
        <w:rPr>
          <w:lang w:val="ru-RU"/>
        </w:rPr>
        <w:lastRenderedPageBreak/>
        <w:t xml:space="preserve">язык программирования, работающий поверх </w:t>
      </w:r>
      <w:r w:rsidR="0063209C" w:rsidRPr="0063209C">
        <w:t>Java</w:t>
      </w:r>
      <w:r w:rsidR="0063209C" w:rsidRPr="00097676">
        <w:rPr>
          <w:lang w:val="ru-RU"/>
        </w:rPr>
        <w:t xml:space="preserve"> </w:t>
      </w:r>
      <w:r w:rsidR="0063209C" w:rsidRPr="0063209C">
        <w:t>Virtual</w:t>
      </w:r>
      <w:r w:rsidR="0063209C" w:rsidRPr="00097676">
        <w:rPr>
          <w:lang w:val="ru-RU"/>
        </w:rPr>
        <w:t xml:space="preserve"> </w:t>
      </w:r>
      <w:r w:rsidR="0063209C" w:rsidRPr="0063209C">
        <w:t>Machine</w:t>
      </w:r>
      <w:r w:rsidR="0063209C" w:rsidRPr="00097676">
        <w:rPr>
          <w:lang w:val="ru-RU"/>
        </w:rPr>
        <w:t xml:space="preserve">. </w:t>
      </w:r>
      <w:r w:rsidR="0063209C" w:rsidRPr="008679C9">
        <w:rPr>
          <w:lang w:val="ru-RU"/>
        </w:rPr>
        <w:t xml:space="preserve">Был выбран для написания </w:t>
      </w:r>
      <w:r w:rsidR="0063209C">
        <w:t>frontend</w:t>
      </w:r>
      <w:r w:rsidR="00BE6AAF">
        <w:rPr>
          <w:lang w:val="ru-RU"/>
        </w:rPr>
        <w:t>, так как</w:t>
      </w:r>
      <w:r w:rsidR="00AA1096" w:rsidRPr="008679C9">
        <w:rPr>
          <w:lang w:val="ru-RU"/>
        </w:rPr>
        <w:t xml:space="preserve"> он активно поддерживается и рекомендуется</w:t>
      </w:r>
      <w:r w:rsidR="008679C9">
        <w:rPr>
          <w:lang w:val="ru-RU"/>
        </w:rPr>
        <w:t xml:space="preserve"> для написания программ</w:t>
      </w:r>
      <w:r w:rsidR="00AA1096" w:rsidRPr="008679C9">
        <w:rPr>
          <w:lang w:val="ru-RU"/>
        </w:rPr>
        <w:t xml:space="preserve"> компанией </w:t>
      </w:r>
      <w:r w:rsidR="00AA1096">
        <w:t>Google</w:t>
      </w:r>
      <w:r w:rsidR="00AA1096" w:rsidRPr="008679C9">
        <w:rPr>
          <w:lang w:val="ru-RU"/>
        </w:rPr>
        <w:t xml:space="preserve"> </w:t>
      </w:r>
      <w:bookmarkStart w:id="99" w:name="_Hlk130404942"/>
    </w:p>
    <w:p w14:paraId="4F873EAA" w14:textId="57DEF47C" w:rsidR="00672199" w:rsidRPr="00097676" w:rsidRDefault="00672199" w:rsidP="00AA1096">
      <w:pPr>
        <w:pStyle w:val="a0"/>
        <w:rPr>
          <w:lang w:val="ru-RU"/>
        </w:rPr>
      </w:pPr>
      <w:r w:rsidRPr="002B3585">
        <w:t>PostgreSQL</w:t>
      </w:r>
      <w:r w:rsidRPr="00097676">
        <w:rPr>
          <w:lang w:val="ru-RU"/>
        </w:rPr>
        <w:t xml:space="preserve"> — объектно-реляционная система управления базами данных. Является продуктом с открытым исходным кодом, который поддерживается многими серверами, в связи с чем и был выбран</w:t>
      </w:r>
    </w:p>
    <w:bookmarkEnd w:id="99"/>
    <w:p w14:paraId="543978F7" w14:textId="16AF9D6E" w:rsidR="00660A69" w:rsidRPr="0075779F" w:rsidRDefault="008D17A8" w:rsidP="00F668D9">
      <w:pPr>
        <w:pStyle w:val="a0"/>
        <w:rPr>
          <w:lang w:val="ru-RU"/>
        </w:rPr>
      </w:pPr>
      <w:r w:rsidRPr="00D74624">
        <w:t>Spring</w:t>
      </w:r>
      <w:r w:rsidRPr="00F668D9">
        <w:rPr>
          <w:lang w:val="ru-RU"/>
        </w:rPr>
        <w:t xml:space="preserve"> </w:t>
      </w:r>
      <w:r w:rsidRPr="00D74624">
        <w:t>Boot</w:t>
      </w:r>
      <w:r w:rsidRPr="00F668D9">
        <w:rPr>
          <w:lang w:val="ru-RU"/>
        </w:rPr>
        <w:t xml:space="preserve"> </w:t>
      </w:r>
      <w:r w:rsidRPr="00D74624">
        <w:t>Framework</w:t>
      </w:r>
      <w:r w:rsidR="00D74624" w:rsidRPr="00F668D9">
        <w:rPr>
          <w:lang w:val="ru-RU"/>
        </w:rPr>
        <w:t xml:space="preserve"> </w:t>
      </w:r>
      <w:r w:rsidR="00B52A94" w:rsidRPr="00F668D9">
        <w:rPr>
          <w:lang w:val="ru-RU"/>
        </w:rPr>
        <w:t>—</w:t>
      </w:r>
      <w:r w:rsidR="00D74624" w:rsidRPr="00F668D9">
        <w:rPr>
          <w:lang w:val="ru-RU"/>
        </w:rPr>
        <w:t xml:space="preserve"> универсальный фреймворк с открытым исходным кодом для </w:t>
      </w:r>
      <w:r w:rsidR="00D74624" w:rsidRPr="00D74624">
        <w:t>Java</w:t>
      </w:r>
      <w:r w:rsidR="00D74624" w:rsidRPr="00F668D9">
        <w:rPr>
          <w:lang w:val="ru-RU"/>
        </w:rPr>
        <w:t xml:space="preserve">-платформы. </w:t>
      </w:r>
      <w:r w:rsidR="00D74624" w:rsidRPr="00E369B6">
        <w:rPr>
          <w:lang w:val="ru-RU"/>
        </w:rPr>
        <w:t xml:space="preserve">Был </w:t>
      </w:r>
      <w:r w:rsidR="00E369B6" w:rsidRPr="00E369B6">
        <w:rPr>
          <w:lang w:val="ru-RU"/>
        </w:rPr>
        <w:t>выбран, т</w:t>
      </w:r>
      <w:r w:rsidR="00E369B6">
        <w:rPr>
          <w:lang w:val="ru-RU"/>
        </w:rPr>
        <w:t>ак ка</w:t>
      </w:r>
      <w:r w:rsidR="00E369B6" w:rsidRPr="00E369B6">
        <w:rPr>
          <w:lang w:val="ru-RU"/>
        </w:rPr>
        <w:t>к</w:t>
      </w:r>
      <w:r w:rsidR="00D74624" w:rsidRPr="00E369B6">
        <w:rPr>
          <w:lang w:val="ru-RU"/>
        </w:rPr>
        <w:t xml:space="preserve"> он предоставляет мощные и удобные механизмы построения клиент-серверных приложений, в связи с чем пользуется огромным спросом и является фактически стандартом в построении приложений на </w:t>
      </w:r>
      <w:r w:rsidR="00D74624" w:rsidRPr="00D74624">
        <w:t>Java</w:t>
      </w:r>
    </w:p>
    <w:p w14:paraId="5E5F36D9" w14:textId="133B26E9" w:rsidR="0075779F" w:rsidRPr="00027E33" w:rsidRDefault="0075779F" w:rsidP="007A145C">
      <w:pPr>
        <w:pStyle w:val="a0"/>
        <w:rPr>
          <w:lang w:val="ru-RU"/>
        </w:rPr>
      </w:pPr>
      <w:proofErr w:type="spellStart"/>
      <w:r w:rsidRPr="0075779F">
        <w:rPr>
          <w:lang w:val="ru-RU"/>
        </w:rPr>
        <w:t>Swagger</w:t>
      </w:r>
      <w:proofErr w:type="spellEnd"/>
      <w:r w:rsidRPr="0075779F">
        <w:rPr>
          <w:lang w:val="ru-RU"/>
        </w:rPr>
        <w:t xml:space="preserve"> —</w:t>
      </w:r>
      <w:r w:rsidR="007A145C">
        <w:rPr>
          <w:lang w:val="ru-RU"/>
        </w:rPr>
        <w:t xml:space="preserve"> </w:t>
      </w:r>
      <w:r w:rsidR="007A145C" w:rsidRPr="007A145C">
        <w:rPr>
          <w:lang w:val="ru-RU"/>
        </w:rPr>
        <w:t xml:space="preserve">инструмент для описания и визуализации API (Application </w:t>
      </w:r>
      <w:proofErr w:type="spellStart"/>
      <w:r w:rsidR="007A145C" w:rsidRPr="007A145C">
        <w:rPr>
          <w:lang w:val="ru-RU"/>
        </w:rPr>
        <w:t>Programming</w:t>
      </w:r>
      <w:proofErr w:type="spellEnd"/>
      <w:r w:rsidR="007A145C" w:rsidRPr="007A145C">
        <w:rPr>
          <w:lang w:val="ru-RU"/>
        </w:rPr>
        <w:t xml:space="preserve"> Interface) в формате JSON или YAML</w:t>
      </w:r>
    </w:p>
    <w:p w14:paraId="3B5BE212" w14:textId="50A65FE8" w:rsidR="008D17A8" w:rsidRDefault="00B01475" w:rsidP="00B01475">
      <w:pPr>
        <w:pStyle w:val="aa"/>
      </w:pPr>
      <w:r>
        <w:t>Инструментарий для ведения документации:</w:t>
      </w:r>
    </w:p>
    <w:p w14:paraId="19BA343B" w14:textId="3E4CC1E2" w:rsidR="00B01475" w:rsidRPr="00313B46" w:rsidRDefault="00B01475" w:rsidP="00631D38">
      <w:pPr>
        <w:pStyle w:val="a0"/>
        <w:rPr>
          <w:lang w:val="ru-RU"/>
        </w:rPr>
      </w:pPr>
      <w:r w:rsidRPr="00BC485D">
        <w:t>Miro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>платформа для совместной работы распределенных команд</w:t>
      </w:r>
    </w:p>
    <w:p w14:paraId="4A40FCE9" w14:textId="6E7DC2E2" w:rsidR="00B01475" w:rsidRPr="00B01475" w:rsidRDefault="00B01475" w:rsidP="00B76C60">
      <w:pPr>
        <w:pStyle w:val="a0"/>
        <w:rPr>
          <w:lang w:val="ru-RU"/>
        </w:rPr>
      </w:pPr>
      <w:r>
        <w:t>Draw</w:t>
      </w:r>
      <w:r w:rsidRPr="00B76C60">
        <w:rPr>
          <w:lang w:val="ru-RU"/>
        </w:rPr>
        <w:t>.</w:t>
      </w:r>
      <w:r>
        <w:t>io</w:t>
      </w:r>
      <w:r w:rsidR="00B52A94" w:rsidRPr="00B76C60">
        <w:rPr>
          <w:lang w:val="ru-RU"/>
        </w:rPr>
        <w:t xml:space="preserve"> — </w:t>
      </w:r>
      <w:r w:rsidR="00B76C60" w:rsidRPr="00B76C60">
        <w:rPr>
          <w:lang w:val="ru-RU"/>
        </w:rPr>
        <w:t>это сервис, предназначенный для формирования диаграмм и схем</w:t>
      </w:r>
    </w:p>
    <w:p w14:paraId="55FB030B" w14:textId="5F8AE922" w:rsidR="00B01475" w:rsidRDefault="00B01475" w:rsidP="00B01475">
      <w:pPr>
        <w:pStyle w:val="aa"/>
      </w:pPr>
      <w:r>
        <w:t>Дополнительный инструментарий:</w:t>
      </w:r>
    </w:p>
    <w:p w14:paraId="6CAFDBA8" w14:textId="09F85849" w:rsidR="00B01475" w:rsidRPr="00B52A94" w:rsidRDefault="00B01475" w:rsidP="00631D38">
      <w:pPr>
        <w:pStyle w:val="a0"/>
        <w:rPr>
          <w:lang w:val="ru-RU"/>
        </w:rPr>
      </w:pPr>
      <w:r>
        <w:t>Git</w:t>
      </w:r>
      <w:r w:rsidR="00B52A94" w:rsidRPr="00313B46">
        <w:rPr>
          <w:lang w:val="ru-RU"/>
        </w:rPr>
        <w:t xml:space="preserve"> — распределённая система управления версиями.</w:t>
      </w:r>
    </w:p>
    <w:p w14:paraId="066F63E3" w14:textId="7FD71994" w:rsidR="00B01475" w:rsidRDefault="00B01475" w:rsidP="00631D38">
      <w:pPr>
        <w:pStyle w:val="a0"/>
      </w:pPr>
      <w:r>
        <w:t>GitHub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 xml:space="preserve">крупнейший веб-сервис для хостинга </w:t>
      </w:r>
      <w:r w:rsidR="00BC485D" w:rsidRPr="00BC485D">
        <w:t>IT</w:t>
      </w:r>
      <w:r w:rsidR="00BC485D" w:rsidRPr="00313B46">
        <w:rPr>
          <w:lang w:val="ru-RU"/>
        </w:rPr>
        <w:t xml:space="preserve">-проектов и их совместной разработки. </w:t>
      </w:r>
      <w:proofErr w:type="spellStart"/>
      <w:r w:rsidR="00BC485D" w:rsidRPr="00BC485D">
        <w:t>Веб-сервис</w:t>
      </w:r>
      <w:proofErr w:type="spellEnd"/>
      <w:r w:rsidR="00BC485D" w:rsidRPr="00BC485D">
        <w:t xml:space="preserve"> </w:t>
      </w:r>
      <w:proofErr w:type="spellStart"/>
      <w:r w:rsidR="00BC485D" w:rsidRPr="00BC485D">
        <w:t>основан</w:t>
      </w:r>
      <w:proofErr w:type="spellEnd"/>
      <w:r w:rsidR="00BC485D" w:rsidRPr="00BC485D">
        <w:t xml:space="preserve"> </w:t>
      </w:r>
      <w:proofErr w:type="spellStart"/>
      <w:r w:rsidR="00BC485D" w:rsidRPr="00BC485D">
        <w:t>на</w:t>
      </w:r>
      <w:proofErr w:type="spellEnd"/>
      <w:r w:rsidR="00BC485D" w:rsidRPr="00BC485D">
        <w:t xml:space="preserve"> </w:t>
      </w:r>
      <w:proofErr w:type="spellStart"/>
      <w:r w:rsidR="00BC485D" w:rsidRPr="00BC485D">
        <w:t>системе</w:t>
      </w:r>
      <w:proofErr w:type="spellEnd"/>
      <w:r w:rsidR="00BC485D" w:rsidRPr="00BC485D">
        <w:t xml:space="preserve"> </w:t>
      </w:r>
      <w:proofErr w:type="spellStart"/>
      <w:r w:rsidR="00BC485D" w:rsidRPr="00BC485D">
        <w:t>контроля</w:t>
      </w:r>
      <w:proofErr w:type="spellEnd"/>
      <w:r w:rsidR="00BC485D" w:rsidRPr="00BC485D">
        <w:t xml:space="preserve"> </w:t>
      </w:r>
      <w:proofErr w:type="spellStart"/>
      <w:r w:rsidR="00BC485D" w:rsidRPr="00BC485D">
        <w:t>версий</w:t>
      </w:r>
      <w:proofErr w:type="spellEnd"/>
      <w:r w:rsidR="00BC485D" w:rsidRPr="00BC485D">
        <w:t xml:space="preserve"> Git</w:t>
      </w:r>
    </w:p>
    <w:p w14:paraId="1B5CDA90" w14:textId="2C4A6BD1" w:rsidR="00660A69" w:rsidRPr="00066600" w:rsidRDefault="00B01475" w:rsidP="00066600">
      <w:pPr>
        <w:pStyle w:val="a0"/>
        <w:rPr>
          <w:lang w:val="ru-RU"/>
        </w:rPr>
      </w:pPr>
      <w:r w:rsidRPr="00B01475">
        <w:t>Trello</w:t>
      </w:r>
      <w:r w:rsidRPr="00066600">
        <w:rPr>
          <w:lang w:val="ru-RU"/>
        </w:rPr>
        <w:t xml:space="preserve"> </w:t>
      </w:r>
      <w:r w:rsidR="00B52A94" w:rsidRPr="00066600">
        <w:rPr>
          <w:lang w:val="ru-RU"/>
        </w:rPr>
        <w:t>—</w:t>
      </w:r>
      <w:r w:rsidRPr="00066600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06A517F4" w14:textId="636F4C09" w:rsidR="00282754" w:rsidRDefault="00540E35" w:rsidP="00540E35">
      <w:pPr>
        <w:pStyle w:val="a3"/>
      </w:pPr>
      <w:bookmarkStart w:id="100" w:name="_Toc130232053"/>
      <w:bookmarkStart w:id="101" w:name="_Toc131099405"/>
      <w:bookmarkStart w:id="102" w:name="_Toc131159616"/>
      <w:r>
        <w:t>Требования к поддерживаемым языкам</w:t>
      </w:r>
      <w:bookmarkEnd w:id="100"/>
      <w:bookmarkEnd w:id="101"/>
      <w:bookmarkEnd w:id="102"/>
    </w:p>
    <w:p w14:paraId="0E89F7B0" w14:textId="61FAA5BE" w:rsidR="00282754" w:rsidRPr="0027417B" w:rsidRDefault="00616A4F" w:rsidP="0027417B">
      <w:pPr>
        <w:pStyle w:val="aa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6DF618EB" w14:textId="77777777" w:rsidR="000A3DC0" w:rsidRDefault="000A3DC0" w:rsidP="000A3DC0">
      <w:pPr>
        <w:pStyle w:val="a2"/>
      </w:pPr>
      <w:bookmarkStart w:id="103" w:name="_Toc130232054"/>
      <w:bookmarkStart w:id="104" w:name="_Toc131099406"/>
      <w:bookmarkStart w:id="105" w:name="_Toc131159617"/>
      <w:r>
        <w:lastRenderedPageBreak/>
        <w:t>Состав и содержание работ по созданию приложения</w:t>
      </w:r>
      <w:bookmarkEnd w:id="103"/>
      <w:bookmarkEnd w:id="104"/>
      <w:bookmarkEnd w:id="105"/>
    </w:p>
    <w:p w14:paraId="401CF233" w14:textId="03CC7C75" w:rsidR="000A3DC0" w:rsidRDefault="000A3DC0" w:rsidP="000A3DC0">
      <w:pPr>
        <w:pStyle w:val="aa"/>
      </w:pPr>
      <w:r>
        <w:t>Основные этапы работ, их содержание и приблизительные сроки приведены в Таблице 1.</w:t>
      </w:r>
    </w:p>
    <w:p w14:paraId="0D325E25" w14:textId="104FAD08" w:rsidR="008B1970" w:rsidRDefault="00760836" w:rsidP="008B1970">
      <w:pPr>
        <w:pStyle w:val="a1"/>
      </w:pPr>
      <w:r>
        <w:t>Состав и содержание работ по созданию приложения</w:t>
      </w:r>
    </w:p>
    <w:tbl>
      <w:tblPr>
        <w:tblStyle w:val="af5"/>
        <w:tblW w:w="11199" w:type="dxa"/>
        <w:tblInd w:w="-1352" w:type="dxa"/>
        <w:tblLayout w:type="fixed"/>
        <w:tblLook w:val="04A0" w:firstRow="1" w:lastRow="0" w:firstColumn="1" w:lastColumn="0" w:noHBand="0" w:noVBand="1"/>
      </w:tblPr>
      <w:tblGrid>
        <w:gridCol w:w="1862"/>
        <w:gridCol w:w="3682"/>
        <w:gridCol w:w="2086"/>
        <w:gridCol w:w="1585"/>
        <w:gridCol w:w="1984"/>
      </w:tblGrid>
      <w:tr w:rsidR="0091486A" w:rsidRPr="0091486A" w14:paraId="1C954AD0" w14:textId="77777777" w:rsidTr="0091486A">
        <w:tc>
          <w:tcPr>
            <w:tcW w:w="1862" w:type="dxa"/>
          </w:tcPr>
          <w:p w14:paraId="735F587A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bookmarkStart w:id="106" w:name="_Toc130232055"/>
            <w:r w:rsidRPr="0091486A">
              <w:rPr>
                <w:sz w:val="28"/>
                <w:szCs w:val="28"/>
              </w:rPr>
              <w:t>Этап</w:t>
            </w:r>
          </w:p>
        </w:tc>
        <w:tc>
          <w:tcPr>
            <w:tcW w:w="3682" w:type="dxa"/>
          </w:tcPr>
          <w:p w14:paraId="2BD22FD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Содержание работ </w:t>
            </w:r>
          </w:p>
        </w:tc>
        <w:tc>
          <w:tcPr>
            <w:tcW w:w="2086" w:type="dxa"/>
          </w:tcPr>
          <w:p w14:paraId="3981233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Порядок приемки и документы</w:t>
            </w:r>
          </w:p>
        </w:tc>
        <w:tc>
          <w:tcPr>
            <w:tcW w:w="1585" w:type="dxa"/>
          </w:tcPr>
          <w:p w14:paraId="2A2FE67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Сроки </w:t>
            </w:r>
          </w:p>
        </w:tc>
        <w:tc>
          <w:tcPr>
            <w:tcW w:w="1984" w:type="dxa"/>
          </w:tcPr>
          <w:p w14:paraId="0AA9510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Ответственный</w:t>
            </w:r>
          </w:p>
        </w:tc>
      </w:tr>
      <w:tr w:rsidR="0091486A" w:rsidRPr="0091486A" w14:paraId="5CF46B6D" w14:textId="77777777" w:rsidTr="0091486A">
        <w:tc>
          <w:tcPr>
            <w:tcW w:w="1862" w:type="dxa"/>
          </w:tcPr>
          <w:p w14:paraId="2663D0ED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3682" w:type="dxa"/>
          </w:tcPr>
          <w:p w14:paraId="5E52D2E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2086" w:type="dxa"/>
          </w:tcPr>
          <w:p w14:paraId="2A71308C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585" w:type="dxa"/>
          </w:tcPr>
          <w:p w14:paraId="53603BC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24.03.2023г. 21:00 по МСК</w:t>
            </w:r>
          </w:p>
        </w:tc>
        <w:tc>
          <w:tcPr>
            <w:tcW w:w="1984" w:type="dxa"/>
          </w:tcPr>
          <w:p w14:paraId="2DE2481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- Исполнитель. Согласование - Заказчик</w:t>
            </w:r>
          </w:p>
        </w:tc>
      </w:tr>
      <w:tr w:rsidR="0091486A" w:rsidRPr="0091486A" w14:paraId="53992F0E" w14:textId="77777777" w:rsidTr="0091486A">
        <w:tc>
          <w:tcPr>
            <w:tcW w:w="1862" w:type="dxa"/>
            <w:vMerge w:val="restart"/>
          </w:tcPr>
          <w:p w14:paraId="27CA22F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682" w:type="dxa"/>
          </w:tcPr>
          <w:p w14:paraId="10AC4CED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дизайн- макета мобильного приложения</w:t>
            </w:r>
          </w:p>
        </w:tc>
        <w:tc>
          <w:tcPr>
            <w:tcW w:w="2086" w:type="dxa"/>
          </w:tcPr>
          <w:p w14:paraId="3D0FE8DB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Описание функциональной схемы в сервисе </w:t>
            </w:r>
            <w:proofErr w:type="spellStart"/>
            <w:r w:rsidRPr="0091486A">
              <w:rPr>
                <w:sz w:val="28"/>
                <w:szCs w:val="28"/>
              </w:rPr>
              <w:t>Miro</w:t>
            </w:r>
            <w:proofErr w:type="spellEnd"/>
          </w:p>
        </w:tc>
        <w:tc>
          <w:tcPr>
            <w:tcW w:w="1585" w:type="dxa"/>
          </w:tcPr>
          <w:p w14:paraId="2664DB5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24.03.2023г. 21:00 по МСК</w:t>
            </w:r>
          </w:p>
        </w:tc>
        <w:tc>
          <w:tcPr>
            <w:tcW w:w="1984" w:type="dxa"/>
          </w:tcPr>
          <w:p w14:paraId="063FAB3E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1B262C5D" w14:textId="77777777" w:rsidTr="0091486A">
        <w:tc>
          <w:tcPr>
            <w:tcW w:w="1862" w:type="dxa"/>
            <w:vMerge/>
          </w:tcPr>
          <w:p w14:paraId="36AF1B81" w14:textId="77777777" w:rsidR="0091486A" w:rsidRPr="0091486A" w:rsidRDefault="0091486A" w:rsidP="00813C31">
            <w:pPr>
              <w:ind w:left="709"/>
              <w:rPr>
                <w:sz w:val="28"/>
                <w:szCs w:val="28"/>
              </w:rPr>
            </w:pPr>
          </w:p>
        </w:tc>
        <w:tc>
          <w:tcPr>
            <w:tcW w:w="3682" w:type="dxa"/>
          </w:tcPr>
          <w:p w14:paraId="76BF018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Проработка сценариев мобильного приложения </w:t>
            </w:r>
          </w:p>
        </w:tc>
        <w:tc>
          <w:tcPr>
            <w:tcW w:w="2086" w:type="dxa"/>
          </w:tcPr>
          <w:p w14:paraId="18AA4D7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Создание UML диаграмм</w:t>
            </w:r>
          </w:p>
        </w:tc>
        <w:tc>
          <w:tcPr>
            <w:tcW w:w="1585" w:type="dxa"/>
          </w:tcPr>
          <w:p w14:paraId="586ABBB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24.03.2023г. 21:00 по МСК</w:t>
            </w:r>
          </w:p>
        </w:tc>
        <w:tc>
          <w:tcPr>
            <w:tcW w:w="1984" w:type="dxa"/>
          </w:tcPr>
          <w:p w14:paraId="11AFAA5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1245B6A6" w14:textId="77777777" w:rsidTr="0091486A">
        <w:tc>
          <w:tcPr>
            <w:tcW w:w="1862" w:type="dxa"/>
            <w:vMerge w:val="restart"/>
          </w:tcPr>
          <w:p w14:paraId="2280A914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682" w:type="dxa"/>
          </w:tcPr>
          <w:p w14:paraId="3CE32E12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серверного модуля, модуля хранения данных</w:t>
            </w:r>
          </w:p>
        </w:tc>
        <w:tc>
          <w:tcPr>
            <w:tcW w:w="2086" w:type="dxa"/>
          </w:tcPr>
          <w:p w14:paraId="726B3F2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Приемка осуществляется в процессе испытаний, документация </w:t>
            </w:r>
            <w:proofErr w:type="spellStart"/>
            <w:r w:rsidRPr="0091486A">
              <w:rPr>
                <w:sz w:val="28"/>
                <w:szCs w:val="28"/>
              </w:rPr>
              <w:t>Swagger</w:t>
            </w:r>
            <w:proofErr w:type="spellEnd"/>
          </w:p>
        </w:tc>
        <w:tc>
          <w:tcPr>
            <w:tcW w:w="1585" w:type="dxa"/>
          </w:tcPr>
          <w:p w14:paraId="1762BA7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Конец мая 2023г.</w:t>
            </w:r>
          </w:p>
        </w:tc>
        <w:tc>
          <w:tcPr>
            <w:tcW w:w="1984" w:type="dxa"/>
          </w:tcPr>
          <w:p w14:paraId="41987ED0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3CF6AA85" w14:textId="77777777" w:rsidTr="0091486A">
        <w:trPr>
          <w:trHeight w:val="274"/>
        </w:trPr>
        <w:tc>
          <w:tcPr>
            <w:tcW w:w="1862" w:type="dxa"/>
            <w:vMerge/>
          </w:tcPr>
          <w:p w14:paraId="177CC3EA" w14:textId="77777777" w:rsidR="0091486A" w:rsidRPr="0091486A" w:rsidRDefault="0091486A" w:rsidP="00813C31">
            <w:pPr>
              <w:ind w:left="709"/>
              <w:rPr>
                <w:sz w:val="28"/>
                <w:szCs w:val="28"/>
              </w:rPr>
            </w:pPr>
          </w:p>
        </w:tc>
        <w:tc>
          <w:tcPr>
            <w:tcW w:w="3682" w:type="dxa"/>
          </w:tcPr>
          <w:p w14:paraId="2874B80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Развертывание серверной части приложения.</w:t>
            </w:r>
          </w:p>
        </w:tc>
        <w:tc>
          <w:tcPr>
            <w:tcW w:w="2086" w:type="dxa"/>
          </w:tcPr>
          <w:p w14:paraId="20C4E47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5" w:type="dxa"/>
          </w:tcPr>
          <w:p w14:paraId="3C7CC594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Конец мая 2023г.</w:t>
            </w:r>
          </w:p>
        </w:tc>
        <w:tc>
          <w:tcPr>
            <w:tcW w:w="1984" w:type="dxa"/>
          </w:tcPr>
          <w:p w14:paraId="19B4824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71193C09" w14:textId="77777777" w:rsidTr="0091486A">
        <w:trPr>
          <w:trHeight w:val="274"/>
        </w:trPr>
        <w:tc>
          <w:tcPr>
            <w:tcW w:w="1862" w:type="dxa"/>
            <w:vMerge/>
          </w:tcPr>
          <w:p w14:paraId="5DF88A27" w14:textId="77777777" w:rsidR="0091486A" w:rsidRPr="0091486A" w:rsidRDefault="0091486A" w:rsidP="00813C31">
            <w:pPr>
              <w:ind w:left="709"/>
              <w:rPr>
                <w:sz w:val="28"/>
                <w:szCs w:val="28"/>
              </w:rPr>
            </w:pPr>
          </w:p>
        </w:tc>
        <w:tc>
          <w:tcPr>
            <w:tcW w:w="3682" w:type="dxa"/>
          </w:tcPr>
          <w:p w14:paraId="22D8F23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Разработка мобильного </w:t>
            </w:r>
            <w:proofErr w:type="spellStart"/>
            <w:r w:rsidRPr="0091486A">
              <w:rPr>
                <w:sz w:val="28"/>
                <w:szCs w:val="28"/>
              </w:rPr>
              <w:t>Android</w:t>
            </w:r>
            <w:proofErr w:type="spellEnd"/>
            <w:r w:rsidRPr="0091486A">
              <w:rPr>
                <w:sz w:val="28"/>
                <w:szCs w:val="28"/>
              </w:rPr>
              <w:t>- приложения и интеграция с серверной частью</w:t>
            </w:r>
          </w:p>
        </w:tc>
        <w:tc>
          <w:tcPr>
            <w:tcW w:w="2086" w:type="dxa"/>
          </w:tcPr>
          <w:p w14:paraId="77D08E4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5" w:type="dxa"/>
          </w:tcPr>
          <w:p w14:paraId="16EF2E62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Конец мая 2023г.</w:t>
            </w:r>
          </w:p>
        </w:tc>
        <w:tc>
          <w:tcPr>
            <w:tcW w:w="1984" w:type="dxa"/>
          </w:tcPr>
          <w:p w14:paraId="70D3315A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1894B043" w14:textId="77777777" w:rsidTr="0091486A">
        <w:trPr>
          <w:trHeight w:val="274"/>
        </w:trPr>
        <w:tc>
          <w:tcPr>
            <w:tcW w:w="1862" w:type="dxa"/>
          </w:tcPr>
          <w:p w14:paraId="7021064D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Тестирование функциональности приложения</w:t>
            </w:r>
          </w:p>
        </w:tc>
        <w:tc>
          <w:tcPr>
            <w:tcW w:w="3682" w:type="dxa"/>
          </w:tcPr>
          <w:p w14:paraId="3DFB9A8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Проверка на соответствие функциональности Техническому Заданию Проверка комплекта документации Доработка и повторные испытания до устранения недостатков</w:t>
            </w:r>
          </w:p>
        </w:tc>
        <w:tc>
          <w:tcPr>
            <w:tcW w:w="2086" w:type="dxa"/>
          </w:tcPr>
          <w:p w14:paraId="78631B4E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Согласованность с Техническим Заданием Обеспечение тестирования функциональности</w:t>
            </w:r>
          </w:p>
        </w:tc>
        <w:tc>
          <w:tcPr>
            <w:tcW w:w="1585" w:type="dxa"/>
          </w:tcPr>
          <w:p w14:paraId="0D1B746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Во время и после Разработки</w:t>
            </w:r>
          </w:p>
        </w:tc>
        <w:tc>
          <w:tcPr>
            <w:tcW w:w="1984" w:type="dxa"/>
          </w:tcPr>
          <w:p w14:paraId="714C563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65C68A12" w14:textId="77777777" w:rsidTr="0091486A">
        <w:trPr>
          <w:trHeight w:val="274"/>
        </w:trPr>
        <w:tc>
          <w:tcPr>
            <w:tcW w:w="1862" w:type="dxa"/>
          </w:tcPr>
          <w:p w14:paraId="1B3AAF04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Эксплуатация</w:t>
            </w:r>
          </w:p>
        </w:tc>
        <w:tc>
          <w:tcPr>
            <w:tcW w:w="3682" w:type="dxa"/>
          </w:tcPr>
          <w:p w14:paraId="3558FA88" w14:textId="77777777" w:rsidR="0091486A" w:rsidRPr="0091486A" w:rsidRDefault="0091486A" w:rsidP="00813C31">
            <w:pPr>
              <w:rPr>
                <w:sz w:val="28"/>
                <w:szCs w:val="28"/>
                <w:lang w:val="en-US"/>
              </w:rPr>
            </w:pPr>
            <w:r w:rsidRPr="0091486A">
              <w:rPr>
                <w:sz w:val="28"/>
                <w:szCs w:val="28"/>
              </w:rPr>
              <w:t xml:space="preserve">Эксплуатация с привлечением небольшого </w:t>
            </w:r>
            <w:r w:rsidRPr="0091486A">
              <w:rPr>
                <w:sz w:val="28"/>
                <w:szCs w:val="28"/>
              </w:rPr>
              <w:lastRenderedPageBreak/>
              <w:t>количества участников (несколько аукционов среди знакомых). Доработки и повторные</w:t>
            </w:r>
            <w:r w:rsidRPr="0091486A">
              <w:rPr>
                <w:sz w:val="28"/>
                <w:szCs w:val="28"/>
                <w:lang w:val="en-US"/>
              </w:rPr>
              <w:t xml:space="preserve"> </w:t>
            </w:r>
            <w:r w:rsidRPr="0091486A">
              <w:rPr>
                <w:sz w:val="28"/>
                <w:szCs w:val="28"/>
              </w:rPr>
              <w:t>испытания до устранения выявленных ошибок</w:t>
            </w:r>
            <w:r w:rsidRPr="0091486A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086" w:type="dxa"/>
          </w:tcPr>
          <w:p w14:paraId="318FF13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lastRenderedPageBreak/>
              <w:t xml:space="preserve">Согласованность с </w:t>
            </w:r>
            <w:r w:rsidRPr="0091486A">
              <w:rPr>
                <w:sz w:val="28"/>
                <w:szCs w:val="28"/>
              </w:rPr>
              <w:lastRenderedPageBreak/>
              <w:t>Техническим Заданием Сбор отзывов участников эксплуатации</w:t>
            </w:r>
          </w:p>
        </w:tc>
        <w:tc>
          <w:tcPr>
            <w:tcW w:w="1585" w:type="dxa"/>
          </w:tcPr>
          <w:p w14:paraId="7A25EBEC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lastRenderedPageBreak/>
              <w:t>Июнь 2023г.</w:t>
            </w:r>
          </w:p>
        </w:tc>
        <w:tc>
          <w:tcPr>
            <w:tcW w:w="1984" w:type="dxa"/>
          </w:tcPr>
          <w:p w14:paraId="1BD8C33C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093F3AF1" w14:textId="77777777" w:rsidTr="0091486A">
        <w:trPr>
          <w:trHeight w:val="274"/>
        </w:trPr>
        <w:tc>
          <w:tcPr>
            <w:tcW w:w="1862" w:type="dxa"/>
          </w:tcPr>
          <w:p w14:paraId="0CABB400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3682" w:type="dxa"/>
          </w:tcPr>
          <w:p w14:paraId="32252736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Курсового Проекта, содержащего информацию о проекте на основе Технического Задания, отчет о проделанной работе</w:t>
            </w:r>
          </w:p>
        </w:tc>
        <w:tc>
          <w:tcPr>
            <w:tcW w:w="2086" w:type="dxa"/>
          </w:tcPr>
          <w:p w14:paraId="565E19D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 начала утверждения Технического Задания и до защиты проекта</w:t>
            </w:r>
          </w:p>
        </w:tc>
        <w:tc>
          <w:tcPr>
            <w:tcW w:w="1585" w:type="dxa"/>
          </w:tcPr>
          <w:p w14:paraId="7311EAB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Июнь 2023г.</w:t>
            </w:r>
          </w:p>
        </w:tc>
        <w:tc>
          <w:tcPr>
            <w:tcW w:w="1984" w:type="dxa"/>
          </w:tcPr>
          <w:p w14:paraId="1165CB9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</w:tbl>
    <w:p w14:paraId="20791B10" w14:textId="1875EA88" w:rsidR="00BB64BE" w:rsidRPr="00BB64BE" w:rsidRDefault="00EF2BAD" w:rsidP="00EF2BAD">
      <w:pPr>
        <w:pStyle w:val="aa"/>
        <w:ind w:firstLine="0"/>
      </w:pPr>
      <w:r>
        <w:br w:type="page"/>
      </w:r>
    </w:p>
    <w:p w14:paraId="07F788AE" w14:textId="51BC658F" w:rsidR="000A3DC0" w:rsidRDefault="008A741F" w:rsidP="000A3DC0">
      <w:pPr>
        <w:pStyle w:val="a2"/>
      </w:pPr>
      <w:bookmarkStart w:id="107" w:name="_Toc131099407"/>
      <w:bookmarkStart w:id="108" w:name="_Toc131159618"/>
      <w:r>
        <w:lastRenderedPageBreak/>
        <w:t>Порядок контроля и приёмки приложения</w:t>
      </w:r>
      <w:bookmarkEnd w:id="106"/>
      <w:bookmarkEnd w:id="107"/>
      <w:bookmarkEnd w:id="108"/>
    </w:p>
    <w:p w14:paraId="346B1AA5" w14:textId="04431DD3" w:rsidR="00BF4AFD" w:rsidRDefault="007C44A0" w:rsidP="007C44A0">
      <w:pPr>
        <w:pStyle w:val="aa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631D38">
      <w:pPr>
        <w:pStyle w:val="a0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7C4E6BBF" w14:textId="63403F44" w:rsidR="007C44A0" w:rsidRDefault="007C44A0" w:rsidP="00631D38">
      <w:pPr>
        <w:pStyle w:val="a0"/>
      </w:pPr>
      <w:proofErr w:type="spellStart"/>
      <w:r>
        <w:t>Курсовой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73F65C50" w14:textId="3BD0F515" w:rsidR="007C44A0" w:rsidRPr="00313B46" w:rsidRDefault="007C44A0" w:rsidP="00631D38">
      <w:pPr>
        <w:pStyle w:val="a0"/>
        <w:rPr>
          <w:lang w:val="ru-RU"/>
        </w:rPr>
      </w:pPr>
      <w:r w:rsidRPr="00313B46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631D38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0D8E2EB9" w14:textId="3146B7F5" w:rsidR="007C44A0" w:rsidRPr="00BF4AFD" w:rsidRDefault="007C44A0" w:rsidP="00631D38">
      <w:pPr>
        <w:pStyle w:val="a0"/>
      </w:pPr>
      <w:proofErr w:type="spellStart"/>
      <w:r>
        <w:t>Аналитик</w:t>
      </w:r>
      <w:proofErr w:type="spellEnd"/>
      <w:r w:rsidR="0027417B">
        <w:rPr>
          <w:lang w:val="ru-RU"/>
        </w:rPr>
        <w:t>а</w:t>
      </w:r>
      <w:r>
        <w:t xml:space="preserve"> </w:t>
      </w:r>
      <w:proofErr w:type="spellStart"/>
      <w:r>
        <w:t>проекта</w:t>
      </w:r>
      <w:proofErr w:type="spellEnd"/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A5340">
      <w:pPr>
        <w:pStyle w:val="a2"/>
      </w:pPr>
      <w:bookmarkStart w:id="109" w:name="_Toc130232056"/>
      <w:bookmarkStart w:id="110" w:name="_Toc131099408"/>
      <w:bookmarkStart w:id="111" w:name="_Toc131159619"/>
      <w:r>
        <w:lastRenderedPageBreak/>
        <w:t>Требования к документированию</w:t>
      </w:r>
      <w:bookmarkEnd w:id="109"/>
      <w:bookmarkEnd w:id="110"/>
      <w:bookmarkEnd w:id="111"/>
    </w:p>
    <w:p w14:paraId="771BCD60" w14:textId="622FFBB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 xml:space="preserve">Документирование системы ведется в рамках настоящего Технического Задания, составленного </w:t>
      </w:r>
      <w:r w:rsidR="003E3E77" w:rsidRPr="003E3E77">
        <w:rPr>
          <w:lang w:val="ru-RU"/>
        </w:rPr>
        <w:t>в соответствие с ГОСТ 34.602-89</w:t>
      </w:r>
      <w:r w:rsidRPr="003E3E77">
        <w:rPr>
          <w:lang w:val="ru-RU"/>
        </w:rPr>
        <w:t xml:space="preserve"> </w:t>
      </w:r>
    </w:p>
    <w:p w14:paraId="15379682" w14:textId="79D281BC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</w:t>
      </w:r>
      <w:r w:rsidR="003E3E77" w:rsidRPr="003E3E77">
        <w:rPr>
          <w:lang w:val="ru-RU"/>
        </w:rPr>
        <w:t>астоящего Технического Задания</w:t>
      </w:r>
    </w:p>
    <w:p w14:paraId="51E2C846" w14:textId="487202D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основных сценариев работы приложени</w:t>
      </w:r>
      <w:r w:rsidR="003E3E77" w:rsidRPr="003E3E77">
        <w:rPr>
          <w:lang w:val="ru-RU"/>
        </w:rPr>
        <w:t xml:space="preserve">я осуществляется в сервисе </w:t>
      </w:r>
      <w:r w:rsidR="003E3E77">
        <w:t>Miro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A5340">
      <w:pPr>
        <w:pStyle w:val="a2"/>
      </w:pPr>
      <w:bookmarkStart w:id="112" w:name="_Toc130232057"/>
      <w:bookmarkStart w:id="113" w:name="_Toc131099409"/>
      <w:bookmarkStart w:id="114" w:name="_Toc131159620"/>
      <w:r w:rsidRPr="00653A3C">
        <w:lastRenderedPageBreak/>
        <w:t>Источники разработки</w:t>
      </w:r>
      <w:bookmarkEnd w:id="112"/>
      <w:bookmarkEnd w:id="113"/>
      <w:bookmarkEnd w:id="114"/>
    </w:p>
    <w:p w14:paraId="186BFF59" w14:textId="69BB5FA8" w:rsidR="004A348F" w:rsidRPr="00653A3C" w:rsidRDefault="00653A3C" w:rsidP="005E190B">
      <w:pPr>
        <w:pStyle w:val="aa"/>
      </w:pPr>
      <w:r w:rsidRPr="00653A3C">
        <w:t xml:space="preserve">1. </w:t>
      </w:r>
      <w:r>
        <w:t xml:space="preserve">Справочная документация </w:t>
      </w:r>
      <w:r>
        <w:rPr>
          <w:lang w:val="en-US"/>
        </w:rPr>
        <w:t>Spring</w:t>
      </w:r>
      <w:r w:rsidRPr="00653A3C">
        <w:t xml:space="preserve"> </w:t>
      </w:r>
      <w:r>
        <w:rPr>
          <w:lang w:val="en-US"/>
        </w:rPr>
        <w:t>Boot</w:t>
      </w:r>
      <w:r w:rsidR="004A348F" w:rsidRPr="00653A3C">
        <w:t xml:space="preserve"> [Электронный ресурс]. – Режим</w:t>
      </w:r>
      <w:r w:rsidRPr="00653A3C">
        <w:t xml:space="preserve"> </w:t>
      </w:r>
      <w:r w:rsidR="004A348F" w:rsidRPr="00653A3C">
        <w:t>доступа:</w:t>
      </w:r>
      <w:r w:rsidRPr="00653A3C">
        <w:t xml:space="preserve"> </w:t>
      </w:r>
      <w:r w:rsidR="00FF79C0" w:rsidRPr="00FF79C0">
        <w:rPr>
          <w:color w:val="000000" w:themeColor="text1"/>
        </w:rPr>
        <w:t>https://docs.spring.io/spring-boot/docs/current/reference/htmlsingle/</w:t>
      </w:r>
      <w:r w:rsidR="004A348F" w:rsidRPr="00653A3C">
        <w:t xml:space="preserve">. – </w:t>
      </w:r>
      <w:r w:rsidR="00F40411">
        <w:rPr>
          <w:lang w:val="en-US"/>
        </w:rPr>
        <w:t>Spring</w:t>
      </w:r>
      <w:r w:rsidR="004A348F" w:rsidRPr="00653A3C">
        <w:t xml:space="preserve">. – (Дата обращения: </w:t>
      </w:r>
      <w:r w:rsidR="0040299F" w:rsidRPr="0040299F">
        <w:t>16</w:t>
      </w:r>
      <w:r w:rsidR="004A348F" w:rsidRPr="00653A3C">
        <w:t>.03.2023).</w:t>
      </w:r>
    </w:p>
    <w:p w14:paraId="084E2E71" w14:textId="6202D5CA" w:rsidR="009D69F3" w:rsidRPr="00653A3C" w:rsidRDefault="00653A3C" w:rsidP="00994BDE">
      <w:pPr>
        <w:pStyle w:val="aa"/>
      </w:pPr>
      <w:r w:rsidRPr="00653A3C">
        <w:t xml:space="preserve">2. </w:t>
      </w:r>
      <w:r w:rsidR="009D69F3" w:rsidRPr="00653A3C">
        <w:t xml:space="preserve">Электронный фонд правовых и нормативно-технических документов [Электронный ресурс]. – Режим доступа: </w:t>
      </w:r>
      <w:hyperlink r:id="rId25" w:history="1">
        <w:r w:rsidR="00994BDE" w:rsidRPr="00653A3C">
          <w:rPr>
            <w:rStyle w:val="af6"/>
            <w:color w:val="000000" w:themeColor="text1"/>
            <w:u w:val="none"/>
          </w:rPr>
          <w:t>https://docs.cntd.ru/document/1200006924</w:t>
        </w:r>
      </w:hyperlink>
      <w:r w:rsidR="009D69F3" w:rsidRPr="00653A3C">
        <w:t xml:space="preserve">. – </w:t>
      </w:r>
      <w:r w:rsidR="0060330F">
        <w:t>Консорциум кодекс</w:t>
      </w:r>
      <w:r w:rsidR="009D69F3" w:rsidRPr="00653A3C">
        <w:t xml:space="preserve">. – (Дата обращения: </w:t>
      </w:r>
      <w:r w:rsidR="00EF2BAD">
        <w:t>17</w:t>
      </w:r>
      <w:r w:rsidR="009D69F3" w:rsidRPr="00653A3C">
        <w:t>.03.2023).</w:t>
      </w:r>
    </w:p>
    <w:p w14:paraId="24F1066A" w14:textId="6ADEB8BC" w:rsidR="00E72ED4" w:rsidRPr="005E190B" w:rsidRDefault="00653A3C" w:rsidP="00EF2BAD">
      <w:pPr>
        <w:pStyle w:val="aa"/>
      </w:pPr>
      <w:r w:rsidRPr="00653A3C">
        <w:t xml:space="preserve">3. </w:t>
      </w:r>
      <w:r w:rsidR="0040299F" w:rsidRPr="0040299F">
        <w:t xml:space="preserve">Документация к </w:t>
      </w:r>
      <w:proofErr w:type="spellStart"/>
      <w:r w:rsidR="0040299F" w:rsidRPr="0040299F">
        <w:t>PostgreSQL</w:t>
      </w:r>
      <w:proofErr w:type="spellEnd"/>
      <w:r w:rsidR="0040299F" w:rsidRPr="0040299F">
        <w:t xml:space="preserve"> </w:t>
      </w:r>
      <w:r w:rsidR="00DB6DF7" w:rsidRPr="00653A3C">
        <w:t xml:space="preserve">[Электронный ресурс]. – Режим доступа: </w:t>
      </w:r>
      <w:r w:rsidR="0040299F" w:rsidRPr="0040299F">
        <w:t>https://postgrespro.ru/docs/postgresql</w:t>
      </w:r>
      <w:r w:rsidR="00DB6DF7" w:rsidRPr="00653A3C">
        <w:t xml:space="preserve">. – </w:t>
      </w:r>
      <w:r w:rsidR="00B27E91">
        <w:rPr>
          <w:lang w:val="en-US"/>
        </w:rPr>
        <w:t>PostgresPro</w:t>
      </w:r>
      <w:r w:rsidR="00DB6DF7" w:rsidRPr="00653A3C">
        <w:t xml:space="preserve">. – (Дата обращения: </w:t>
      </w:r>
      <w:r w:rsidR="0040299F" w:rsidRPr="0040299F">
        <w:t>16</w:t>
      </w:r>
      <w:r w:rsidR="00DB6DF7" w:rsidRPr="00653A3C">
        <w:t>.03.2023).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5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6"/>
        <w:gridCol w:w="1979"/>
        <w:gridCol w:w="1330"/>
        <w:gridCol w:w="1476"/>
      </w:tblGrid>
      <w:tr w:rsidR="00F608A3" w:rsidRPr="00F608A3" w14:paraId="0F7F7592" w14:textId="77777777" w:rsidTr="00660A69">
        <w:trPr>
          <w:trHeight w:val="758"/>
        </w:trPr>
        <w:tc>
          <w:tcPr>
            <w:tcW w:w="2539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660A69">
        <w:trPr>
          <w:trHeight w:val="837"/>
        </w:trPr>
        <w:tc>
          <w:tcPr>
            <w:tcW w:w="2539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A3161FA" w14:textId="243F97A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Полев Артем Алексеевич</w:t>
            </w:r>
          </w:p>
        </w:tc>
        <w:tc>
          <w:tcPr>
            <w:tcW w:w="1349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7681B727" w14:textId="4A86B7B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773391D6" w14:textId="77777777" w:rsidTr="00660A69">
        <w:trPr>
          <w:trHeight w:val="799"/>
        </w:trPr>
        <w:tc>
          <w:tcPr>
            <w:tcW w:w="2539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D74EC80" w14:textId="2BF55A9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Федосова Полина Олеговна</w:t>
            </w:r>
          </w:p>
        </w:tc>
        <w:tc>
          <w:tcPr>
            <w:tcW w:w="1349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21ABF8F" w14:textId="00942666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652A4361" w14:textId="77777777" w:rsidTr="00660A69">
        <w:trPr>
          <w:trHeight w:val="841"/>
        </w:trPr>
        <w:tc>
          <w:tcPr>
            <w:tcW w:w="2539" w:type="dxa"/>
          </w:tcPr>
          <w:p w14:paraId="106EA420" w14:textId="77777777" w:rsidR="00F608A3" w:rsidRPr="00F608A3" w:rsidRDefault="00F608A3" w:rsidP="00660A69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F9B09F5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79D9ED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88847A1" w14:textId="0244910B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Брюхов Кирилл Викторович</w:t>
            </w:r>
          </w:p>
        </w:tc>
        <w:tc>
          <w:tcPr>
            <w:tcW w:w="1349" w:type="dxa"/>
          </w:tcPr>
          <w:p w14:paraId="5F30B27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6A3A99C6" w14:textId="5A916F0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d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1C8286D8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3A9A162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0ADC6691" w14:textId="77777777" w:rsidR="00FA5340" w:rsidRPr="00F608A3" w:rsidRDefault="00FA5340" w:rsidP="00021C76">
      <w:pPr>
        <w:pStyle w:val="aa"/>
        <w:rPr>
          <w:szCs w:val="28"/>
        </w:rPr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2C65B" w14:textId="77777777" w:rsidR="00260B70" w:rsidRDefault="00260B70" w:rsidP="00FA5340">
      <w:r>
        <w:separator/>
      </w:r>
    </w:p>
  </w:endnote>
  <w:endnote w:type="continuationSeparator" w:id="0">
    <w:p w14:paraId="7083BCBD" w14:textId="77777777" w:rsidR="00260B70" w:rsidRDefault="00260B70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F13923" w:rsidRDefault="00F1392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430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F13923" w:rsidRDefault="00F1392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430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FD5B" w14:textId="77777777" w:rsidR="00260B70" w:rsidRDefault="00260B70" w:rsidP="00FA5340">
      <w:r>
        <w:separator/>
      </w:r>
    </w:p>
  </w:footnote>
  <w:footnote w:type="continuationSeparator" w:id="0">
    <w:p w14:paraId="45D91974" w14:textId="77777777" w:rsidR="00260B70" w:rsidRDefault="00260B70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 w15:restartNumberingAfterBreak="0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7" w15:restartNumberingAfterBreak="0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754"/>
    <w:rsid w:val="000033B6"/>
    <w:rsid w:val="0000452C"/>
    <w:rsid w:val="00021C76"/>
    <w:rsid w:val="00027DF2"/>
    <w:rsid w:val="00027E33"/>
    <w:rsid w:val="000322E4"/>
    <w:rsid w:val="00032BEB"/>
    <w:rsid w:val="00036719"/>
    <w:rsid w:val="00045B08"/>
    <w:rsid w:val="000501B8"/>
    <w:rsid w:val="00066600"/>
    <w:rsid w:val="00071874"/>
    <w:rsid w:val="00080927"/>
    <w:rsid w:val="00080BB9"/>
    <w:rsid w:val="0008275B"/>
    <w:rsid w:val="000854F7"/>
    <w:rsid w:val="00094B21"/>
    <w:rsid w:val="00097676"/>
    <w:rsid w:val="000A3DC0"/>
    <w:rsid w:val="000A3FF9"/>
    <w:rsid w:val="000A746F"/>
    <w:rsid w:val="000A7B2A"/>
    <w:rsid w:val="000B1A48"/>
    <w:rsid w:val="000B372E"/>
    <w:rsid w:val="000B5C26"/>
    <w:rsid w:val="000C01B0"/>
    <w:rsid w:val="000C5C83"/>
    <w:rsid w:val="000F1335"/>
    <w:rsid w:val="001043B5"/>
    <w:rsid w:val="001126DE"/>
    <w:rsid w:val="001205D2"/>
    <w:rsid w:val="00123094"/>
    <w:rsid w:val="001234E1"/>
    <w:rsid w:val="00123C2C"/>
    <w:rsid w:val="00127B48"/>
    <w:rsid w:val="00152712"/>
    <w:rsid w:val="00155251"/>
    <w:rsid w:val="00155DC7"/>
    <w:rsid w:val="001726DE"/>
    <w:rsid w:val="00173240"/>
    <w:rsid w:val="001A0B9B"/>
    <w:rsid w:val="001A292D"/>
    <w:rsid w:val="001C1939"/>
    <w:rsid w:val="001C7C29"/>
    <w:rsid w:val="001D114B"/>
    <w:rsid w:val="001E0672"/>
    <w:rsid w:val="001E06AC"/>
    <w:rsid w:val="001E4D6A"/>
    <w:rsid w:val="001F324C"/>
    <w:rsid w:val="001F6F9E"/>
    <w:rsid w:val="00201973"/>
    <w:rsid w:val="00201C87"/>
    <w:rsid w:val="0020753E"/>
    <w:rsid w:val="00213580"/>
    <w:rsid w:val="00236EA5"/>
    <w:rsid w:val="00245525"/>
    <w:rsid w:val="00246400"/>
    <w:rsid w:val="00251D7F"/>
    <w:rsid w:val="00260B70"/>
    <w:rsid w:val="00274068"/>
    <w:rsid w:val="0027417B"/>
    <w:rsid w:val="0028267E"/>
    <w:rsid w:val="00282754"/>
    <w:rsid w:val="00284ADD"/>
    <w:rsid w:val="00294463"/>
    <w:rsid w:val="00295083"/>
    <w:rsid w:val="00295890"/>
    <w:rsid w:val="002A09C9"/>
    <w:rsid w:val="002A5F1B"/>
    <w:rsid w:val="002A7D0D"/>
    <w:rsid w:val="002B7A74"/>
    <w:rsid w:val="002C20A2"/>
    <w:rsid w:val="002E369E"/>
    <w:rsid w:val="002E79F7"/>
    <w:rsid w:val="002F121A"/>
    <w:rsid w:val="002F2C4D"/>
    <w:rsid w:val="002F6AA8"/>
    <w:rsid w:val="00300CB2"/>
    <w:rsid w:val="00313B46"/>
    <w:rsid w:val="0033153A"/>
    <w:rsid w:val="003472AE"/>
    <w:rsid w:val="00353445"/>
    <w:rsid w:val="00362028"/>
    <w:rsid w:val="003624B8"/>
    <w:rsid w:val="00366BF5"/>
    <w:rsid w:val="003715E4"/>
    <w:rsid w:val="003821F0"/>
    <w:rsid w:val="00390DC9"/>
    <w:rsid w:val="00395CA5"/>
    <w:rsid w:val="003A1D5E"/>
    <w:rsid w:val="003A6460"/>
    <w:rsid w:val="003A6AA2"/>
    <w:rsid w:val="003B3007"/>
    <w:rsid w:val="003B68C9"/>
    <w:rsid w:val="003D1106"/>
    <w:rsid w:val="003E1BDC"/>
    <w:rsid w:val="003E3E77"/>
    <w:rsid w:val="003E3FA0"/>
    <w:rsid w:val="003E7060"/>
    <w:rsid w:val="004003F0"/>
    <w:rsid w:val="0040299F"/>
    <w:rsid w:val="00420BAD"/>
    <w:rsid w:val="0042256E"/>
    <w:rsid w:val="004321BB"/>
    <w:rsid w:val="00435916"/>
    <w:rsid w:val="00447D34"/>
    <w:rsid w:val="00456E8A"/>
    <w:rsid w:val="004603CD"/>
    <w:rsid w:val="00477A74"/>
    <w:rsid w:val="00483EFB"/>
    <w:rsid w:val="00487367"/>
    <w:rsid w:val="00494175"/>
    <w:rsid w:val="004A348F"/>
    <w:rsid w:val="004B7C68"/>
    <w:rsid w:val="004C0A38"/>
    <w:rsid w:val="004C278C"/>
    <w:rsid w:val="004C320D"/>
    <w:rsid w:val="004C7EF4"/>
    <w:rsid w:val="004E4105"/>
    <w:rsid w:val="004E72AD"/>
    <w:rsid w:val="0053106C"/>
    <w:rsid w:val="00540E35"/>
    <w:rsid w:val="00544F60"/>
    <w:rsid w:val="00545C7D"/>
    <w:rsid w:val="00547568"/>
    <w:rsid w:val="00552EB4"/>
    <w:rsid w:val="005635A5"/>
    <w:rsid w:val="00564A00"/>
    <w:rsid w:val="0057031B"/>
    <w:rsid w:val="005C41D2"/>
    <w:rsid w:val="005C4D49"/>
    <w:rsid w:val="005C6757"/>
    <w:rsid w:val="005D2007"/>
    <w:rsid w:val="005D3361"/>
    <w:rsid w:val="005E190B"/>
    <w:rsid w:val="005E2501"/>
    <w:rsid w:val="005E4D78"/>
    <w:rsid w:val="005F21F6"/>
    <w:rsid w:val="00601C1A"/>
    <w:rsid w:val="00602BEA"/>
    <w:rsid w:val="00602FDC"/>
    <w:rsid w:val="0060330F"/>
    <w:rsid w:val="00616A4F"/>
    <w:rsid w:val="00622081"/>
    <w:rsid w:val="00631D38"/>
    <w:rsid w:val="0063209C"/>
    <w:rsid w:val="00653A3C"/>
    <w:rsid w:val="0065542B"/>
    <w:rsid w:val="00660A69"/>
    <w:rsid w:val="00662221"/>
    <w:rsid w:val="006648BD"/>
    <w:rsid w:val="006714EB"/>
    <w:rsid w:val="00672199"/>
    <w:rsid w:val="006742E1"/>
    <w:rsid w:val="00682187"/>
    <w:rsid w:val="006863B5"/>
    <w:rsid w:val="00693E34"/>
    <w:rsid w:val="00694D19"/>
    <w:rsid w:val="00696EA8"/>
    <w:rsid w:val="006A127C"/>
    <w:rsid w:val="006B0011"/>
    <w:rsid w:val="006C31FE"/>
    <w:rsid w:val="006D0EA6"/>
    <w:rsid w:val="006D1646"/>
    <w:rsid w:val="006F13D5"/>
    <w:rsid w:val="006F3371"/>
    <w:rsid w:val="006F36DD"/>
    <w:rsid w:val="00700880"/>
    <w:rsid w:val="00702E28"/>
    <w:rsid w:val="007042AA"/>
    <w:rsid w:val="00707941"/>
    <w:rsid w:val="00717AC0"/>
    <w:rsid w:val="00726364"/>
    <w:rsid w:val="00732156"/>
    <w:rsid w:val="00737F35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6B16"/>
    <w:rsid w:val="00787EB0"/>
    <w:rsid w:val="007A145C"/>
    <w:rsid w:val="007C44A0"/>
    <w:rsid w:val="007D3987"/>
    <w:rsid w:val="007E0E78"/>
    <w:rsid w:val="007F2D7A"/>
    <w:rsid w:val="007F5384"/>
    <w:rsid w:val="00800147"/>
    <w:rsid w:val="00800C95"/>
    <w:rsid w:val="00802EC4"/>
    <w:rsid w:val="0082730A"/>
    <w:rsid w:val="00836926"/>
    <w:rsid w:val="008373FC"/>
    <w:rsid w:val="00840494"/>
    <w:rsid w:val="00842691"/>
    <w:rsid w:val="008440E3"/>
    <w:rsid w:val="00862BDD"/>
    <w:rsid w:val="008675FF"/>
    <w:rsid w:val="008679C9"/>
    <w:rsid w:val="00874B48"/>
    <w:rsid w:val="008945D3"/>
    <w:rsid w:val="008A3F1C"/>
    <w:rsid w:val="008A741F"/>
    <w:rsid w:val="008B116C"/>
    <w:rsid w:val="008B1970"/>
    <w:rsid w:val="008B372F"/>
    <w:rsid w:val="008C53B5"/>
    <w:rsid w:val="008C6001"/>
    <w:rsid w:val="008D048D"/>
    <w:rsid w:val="008D17A8"/>
    <w:rsid w:val="008D1E75"/>
    <w:rsid w:val="008E0013"/>
    <w:rsid w:val="008F04BF"/>
    <w:rsid w:val="009104B5"/>
    <w:rsid w:val="0091300A"/>
    <w:rsid w:val="0091486A"/>
    <w:rsid w:val="00933B25"/>
    <w:rsid w:val="00935355"/>
    <w:rsid w:val="00942AD8"/>
    <w:rsid w:val="0096562C"/>
    <w:rsid w:val="0099222D"/>
    <w:rsid w:val="00994BDE"/>
    <w:rsid w:val="009A0477"/>
    <w:rsid w:val="009B0901"/>
    <w:rsid w:val="009C4475"/>
    <w:rsid w:val="009D2A14"/>
    <w:rsid w:val="009D69F3"/>
    <w:rsid w:val="009F1768"/>
    <w:rsid w:val="00A01787"/>
    <w:rsid w:val="00A12DC1"/>
    <w:rsid w:val="00A16364"/>
    <w:rsid w:val="00A41AA3"/>
    <w:rsid w:val="00A553B7"/>
    <w:rsid w:val="00A65B28"/>
    <w:rsid w:val="00A71E0F"/>
    <w:rsid w:val="00A72B94"/>
    <w:rsid w:val="00A828EA"/>
    <w:rsid w:val="00A9540E"/>
    <w:rsid w:val="00A977C3"/>
    <w:rsid w:val="00AA1096"/>
    <w:rsid w:val="00AA32F6"/>
    <w:rsid w:val="00AB5956"/>
    <w:rsid w:val="00AC0D55"/>
    <w:rsid w:val="00AC473E"/>
    <w:rsid w:val="00AD245E"/>
    <w:rsid w:val="00AD4BFE"/>
    <w:rsid w:val="00AD6F61"/>
    <w:rsid w:val="00AF0688"/>
    <w:rsid w:val="00AF12D5"/>
    <w:rsid w:val="00B01475"/>
    <w:rsid w:val="00B04DA3"/>
    <w:rsid w:val="00B123D2"/>
    <w:rsid w:val="00B27E91"/>
    <w:rsid w:val="00B43DDB"/>
    <w:rsid w:val="00B52A94"/>
    <w:rsid w:val="00B5556C"/>
    <w:rsid w:val="00B61AF8"/>
    <w:rsid w:val="00B76C60"/>
    <w:rsid w:val="00B77050"/>
    <w:rsid w:val="00B86817"/>
    <w:rsid w:val="00BA170B"/>
    <w:rsid w:val="00BB0D53"/>
    <w:rsid w:val="00BB1015"/>
    <w:rsid w:val="00BB3D98"/>
    <w:rsid w:val="00BB4184"/>
    <w:rsid w:val="00BB43F2"/>
    <w:rsid w:val="00BB64BE"/>
    <w:rsid w:val="00BC112B"/>
    <w:rsid w:val="00BC485D"/>
    <w:rsid w:val="00BD5E1C"/>
    <w:rsid w:val="00BE173E"/>
    <w:rsid w:val="00BE2B88"/>
    <w:rsid w:val="00BE6AAF"/>
    <w:rsid w:val="00BF3BC1"/>
    <w:rsid w:val="00BF4AFD"/>
    <w:rsid w:val="00BF7839"/>
    <w:rsid w:val="00C021D3"/>
    <w:rsid w:val="00C0366F"/>
    <w:rsid w:val="00C03C72"/>
    <w:rsid w:val="00C11139"/>
    <w:rsid w:val="00C15353"/>
    <w:rsid w:val="00C21766"/>
    <w:rsid w:val="00C4087A"/>
    <w:rsid w:val="00C445E3"/>
    <w:rsid w:val="00C610C6"/>
    <w:rsid w:val="00C70D18"/>
    <w:rsid w:val="00C9086D"/>
    <w:rsid w:val="00C94069"/>
    <w:rsid w:val="00CD2147"/>
    <w:rsid w:val="00CE6D85"/>
    <w:rsid w:val="00CF296E"/>
    <w:rsid w:val="00D13573"/>
    <w:rsid w:val="00D17CA3"/>
    <w:rsid w:val="00D20B98"/>
    <w:rsid w:val="00D21B49"/>
    <w:rsid w:val="00D23BFF"/>
    <w:rsid w:val="00D3489D"/>
    <w:rsid w:val="00D44586"/>
    <w:rsid w:val="00D536B3"/>
    <w:rsid w:val="00D56666"/>
    <w:rsid w:val="00D6635B"/>
    <w:rsid w:val="00D74624"/>
    <w:rsid w:val="00D81958"/>
    <w:rsid w:val="00DA67AB"/>
    <w:rsid w:val="00DA7988"/>
    <w:rsid w:val="00DB01B8"/>
    <w:rsid w:val="00DB6DF7"/>
    <w:rsid w:val="00DE411C"/>
    <w:rsid w:val="00DE7B04"/>
    <w:rsid w:val="00E05009"/>
    <w:rsid w:val="00E179CF"/>
    <w:rsid w:val="00E369B6"/>
    <w:rsid w:val="00E40A97"/>
    <w:rsid w:val="00E42338"/>
    <w:rsid w:val="00E5754A"/>
    <w:rsid w:val="00E645F5"/>
    <w:rsid w:val="00E6489F"/>
    <w:rsid w:val="00E72ED4"/>
    <w:rsid w:val="00E82F5C"/>
    <w:rsid w:val="00E8583D"/>
    <w:rsid w:val="00E90EB4"/>
    <w:rsid w:val="00E93869"/>
    <w:rsid w:val="00E97085"/>
    <w:rsid w:val="00EA33E1"/>
    <w:rsid w:val="00EB0EEF"/>
    <w:rsid w:val="00EB3673"/>
    <w:rsid w:val="00EB459F"/>
    <w:rsid w:val="00EB63A4"/>
    <w:rsid w:val="00EC4E94"/>
    <w:rsid w:val="00EC7F95"/>
    <w:rsid w:val="00ED5EC5"/>
    <w:rsid w:val="00EE06B4"/>
    <w:rsid w:val="00EF0222"/>
    <w:rsid w:val="00EF2BAD"/>
    <w:rsid w:val="00F13923"/>
    <w:rsid w:val="00F16D2A"/>
    <w:rsid w:val="00F1733F"/>
    <w:rsid w:val="00F17EAC"/>
    <w:rsid w:val="00F26B2F"/>
    <w:rsid w:val="00F31228"/>
    <w:rsid w:val="00F40411"/>
    <w:rsid w:val="00F51A0B"/>
    <w:rsid w:val="00F608A3"/>
    <w:rsid w:val="00F668D9"/>
    <w:rsid w:val="00F7154C"/>
    <w:rsid w:val="00F71C62"/>
    <w:rsid w:val="00F80B3B"/>
    <w:rsid w:val="00F8667C"/>
    <w:rsid w:val="00F901B0"/>
    <w:rsid w:val="00F90632"/>
    <w:rsid w:val="00F97895"/>
    <w:rsid w:val="00FA0430"/>
    <w:rsid w:val="00FA0C58"/>
    <w:rsid w:val="00FA5340"/>
    <w:rsid w:val="00FA6821"/>
    <w:rsid w:val="00FB6763"/>
    <w:rsid w:val="00FB7332"/>
    <w:rsid w:val="00FC5D91"/>
    <w:rsid w:val="00FD1DA0"/>
    <w:rsid w:val="00FE3128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  <w15:docId w15:val="{D8CE5303-89DD-44CC-BDBD-43654954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91486A"/>
    <w:pPr>
      <w:numPr>
        <w:numId w:val="8"/>
      </w:numPr>
      <w:spacing w:before="100" w:beforeAutospacing="1" w:after="100" w:afterAutospacing="1" w:line="240" w:lineRule="auto"/>
      <w:ind w:firstLine="357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91486A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91486A"/>
    <w:pPr>
      <w:tabs>
        <w:tab w:val="right" w:leader="dot" w:pos="9344"/>
      </w:tabs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styleId="afb">
    <w:name w:val="Balloon Text"/>
    <w:basedOn w:val="a5"/>
    <w:link w:val="afc"/>
    <w:uiPriority w:val="99"/>
    <w:semiHidden/>
    <w:unhideWhenUsed/>
    <w:rsid w:val="001E06A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6"/>
    <w:link w:val="afb"/>
    <w:uiPriority w:val="99"/>
    <w:semiHidden/>
    <w:rsid w:val="001E06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ocs.cntd.ru/document/120000692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7D12-9239-44DA-850F-24A19FFC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28</Pages>
  <Words>2742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брюхов</dc:creator>
  <cp:keywords/>
  <dc:description/>
  <cp:lastModifiedBy>Polya Fedosova</cp:lastModifiedBy>
  <cp:revision>207</cp:revision>
  <dcterms:created xsi:type="dcterms:W3CDTF">2023-03-19T16:34:00Z</dcterms:created>
  <dcterms:modified xsi:type="dcterms:W3CDTF">2023-03-31T09:53:00Z</dcterms:modified>
</cp:coreProperties>
</file>