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информационных технологий и программирования</w:t>
        <w:br w:type="textWrapping"/>
        <w:t xml:space="preserve">Образовательная программа «Речевые технологии и машинное обучение»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 «Введение в машинное обучение»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 О ЛАБОРАТОРНОЙ РАБОТЕ № 4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теме «Предобработка и векторизация текстовых данных»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Студент гр. М4121</w:t>
        <w:br w:type="textWrapping"/>
        <w:t xml:space="preserve">Жилина П. П.</w:t>
        <w:br w:type="textWrapping"/>
      </w:r>
    </w:p>
    <w:p w:rsidR="00000000" w:rsidDel="00000000" w:rsidP="00000000" w:rsidRDefault="00000000" w:rsidRPr="00000000" w14:paraId="0000000D">
      <w:pPr>
        <w:spacing w:after="1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Двойникова А. А.</w:t>
      </w:r>
    </w:p>
    <w:p w:rsidR="00000000" w:rsidDel="00000000" w:rsidP="00000000" w:rsidRDefault="00000000" w:rsidRPr="00000000" w14:paraId="0000000F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10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«__»_______2026 г.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Санкт-Петербург, 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411745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kriasni1hu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ЦЕЛЬ И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cci9jgxwp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 Очистка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j0o62fwxs3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 Признак структурированности отзыва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lao1r2k4qz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 Предобработка текста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88vg5gbtcx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Выбор стоп-слов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ob3zr4k0fr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Результат предобработки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7x46r0ji5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 Разбиение на обучающую, валидационную и тестовую выборки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5c1vgenvn7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 Векторизация: Bag of Words и TF-IDF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mbo1hs2usj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 Сравнение Bag of Words и TF-IDF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_ghhfeqs5rjj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_vm4usgcgby1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_8wc3htvrob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ПРИЛОЖЕНИЕ 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spacing w:after="120" w:before="240" w:lineRule="auto"/>
        <w:jc w:val="center"/>
        <w:rPr/>
      </w:pPr>
      <w:bookmarkStart w:colFirst="0" w:colLast="0" w:name="_kkriasni1hua" w:id="0"/>
      <w:bookmarkEnd w:id="0"/>
      <w:r w:rsidDel="00000000" w:rsidR="00000000" w:rsidRPr="00000000">
        <w:rPr>
          <w:rtl w:val="0"/>
        </w:rPr>
        <w:t xml:space="preserve">ЦЕЛЬ И ЗАДАЧИ</w:t>
      </w:r>
    </w:p>
    <w:p w:rsidR="00000000" w:rsidDel="00000000" w:rsidP="00000000" w:rsidRDefault="00000000" w:rsidRPr="00000000" w14:paraId="00000022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 качестве исходных данных использован открытый датасет отзывов «Перекрёсток» (lapki/perekrestok-reviews)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около 642 тыс. русскоязычных отзывов о товарах. Каждая запись содержит текст отзыва (review_text), оценку (rating, шкала 0–5), а также метаданные товара: идентификатор, название, категорию, цену и автора.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Цель работы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подготовить тексты отзывов к машинному обучению: выполнить предобработку и перевести их в числовые векторы двумя способами (Bag of Words и TF-IDF), сравнив полученные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Для достижения цели поставлены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очистить данные: удалить пустые отзывы и дубликаты, привести оценку к целочисленной шкале;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проанализировать эмодзи и обосновать способ их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построить конвейер предобработки текста: приведение к нижнему регистру, очистка от артефактов и пунктуации, токенизация, удаление стоп-слов, лемматизация;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корректно разбить выборку на обучающую, валидационную и тестовую без утечки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векторизовать тексты методами Bag of Words и TF-IDF;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сравнить представления по размерности, разреженности и примерам векторов, сформулировать различия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120" w:before="240" w:lineRule="auto"/>
        <w:ind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5cci9jgxwpra" w:id="1"/>
      <w:bookmarkEnd w:id="1"/>
      <w:r w:rsidDel="00000000" w:rsidR="00000000" w:rsidRPr="00000000">
        <w:rPr>
          <w:rtl w:val="0"/>
        </w:rPr>
        <w:t xml:space="preserve">1 Очистка данных</w:t>
      </w:r>
    </w:p>
    <w:p w:rsidR="00000000" w:rsidDel="00000000" w:rsidP="00000000" w:rsidRDefault="00000000" w:rsidRPr="00000000" w14:paraId="0000002D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Перед предобработкой текста устранены проблемы качества, выявленные при разведочном анализе. Удалены пустые отзывы и дубликаты, оценка приведена к целому числу, проверены некорректные значения рейтинга и цены.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Дубликаты удалялись по содержательно-метаданному ключу без поля review_id: один и тот же отзыв нередко выгружен повторно под разными review_id (развёрнутые тексты, медиана 35 слов, совпадают дословно вместе с автором, товаром и ценой), поэтому review_id ненадёжен как ключ уникальности. Результаты очистки приведены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40" w:before="120" w:lineRule="auto"/>
        <w:ind w:left="0" w:firstLine="0"/>
        <w:jc w:val="left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Таблица 1 – Результаты очистки данных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5"/>
        <w:gridCol w:w="4845"/>
        <w:tblGridChange w:id="0">
          <w:tblGrid>
            <w:gridCol w:w="4755"/>
            <w:gridCol w:w="4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Количество объектов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Пустые отзывы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Дубликаты (ключ без review_id)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15 060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Некорректный рейтинг (вне 0–5)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Отзывы «только эмодзи»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объектов до очистки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642 682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объектов после очистки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627 544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Формально оценка rating дробная, но фактически шкала целочисленная (на значения 0–5 приходится около 99,6 % записей, дробные единичны), поэтому она округлена к ближайшему целому. Итоговое распределение оценок крайне несбалансированно: доминирует класс 5 (около 77 %), что подтверждает смещение корпуса к позитивным отзывам.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Эмодзи несут тональность, поэтому перед их удалением оценена частота и роль. Эмодзи встречаются лишь в 3,63 % отзывов; из них 99,7 % идут вместе с текстом, где оценка уже выражена словами («очень вкусно», «отличный шоколад»), и лишь 0,3 % (77 отзывов) состоят только из эмодзи. Распределение оценок показано в таблице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40" w:before="12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40" w:before="120" w:lineRule="auto"/>
        <w:ind w:left="0" w:firstLine="0"/>
        <w:jc w:val="left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Таблица 2 – Распределение оценок: весь корпус и отзывы с эмодзи</w:t>
      </w: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225"/>
        <w:gridCol w:w="3225"/>
        <w:tblGridChange w:id="0">
          <w:tblGrid>
            <w:gridCol w:w="3135"/>
            <w:gridCol w:w="322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Весь 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 эмодзи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0,141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0,775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0,827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Средняя 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4,630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4,760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Сдвиг к позитиву у отзывов с эмодзи есть, но умеренный, а словесный сигнал дублирует эмодзи. Поэтому отзывы «только эмодзи» (77 шт.) удалены как не несущие текстового сигнала, а у остальных эмодзи удаляются при очистке текста: полярность сохраняется в словах, и усложнять конвейер ради 3,6 % записей нецелесообразно.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aj0o62fwxs3c" w:id="2"/>
      <w:bookmarkEnd w:id="2"/>
      <w:r w:rsidDel="00000000" w:rsidR="00000000" w:rsidRPr="00000000">
        <w:rPr>
          <w:rtl w:val="0"/>
        </w:rPr>
        <w:t xml:space="preserve">2 Признак структурированности отзыва</w:t>
      </w:r>
    </w:p>
    <w:p w:rsidR="00000000" w:rsidDel="00000000" w:rsidP="00000000" w:rsidRDefault="00000000" w:rsidRPr="00000000" w14:paraId="0000005B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Многие отзывы написаны по шаблону «Достоинства: … Недостатки: …». Сами слова-ярлыки неинформативны (встречаются в любом таком отзыве) и позднее уходят в стоп-слова, однако сам факт шаблона полезен. Он сохранён отдельным бинарным признаком is_structured, вычисленным по сырому тексту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до удаления ярлыков.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Структурированными оказались 10,92 % отзывов. Средняя оценка у шаблонных и свободных отзывов практически совпадает (4,62 против 4,63), но доля «трудных» средних оценок 3–4 у шаблонных вдвое выше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около 38 % против 16 %. Такие отзывы концентрируются в середине шкалы, то есть в самых сложных для классификатора классах, поэтому признак слабый, но полезен как маркер амбивалентности.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qlao1r2k4qzy" w:id="3"/>
      <w:bookmarkEnd w:id="3"/>
      <w:r w:rsidDel="00000000" w:rsidR="00000000" w:rsidRPr="00000000">
        <w:rPr>
          <w:rtl w:val="0"/>
        </w:rPr>
        <w:t xml:space="preserve">3 Предобработка текста</w:t>
      </w:r>
    </w:p>
    <w:p w:rsidR="00000000" w:rsidDel="00000000" w:rsidP="00000000" w:rsidRDefault="00000000" w:rsidRPr="00000000" w14:paraId="0000005E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Конвейер предобработки применяется к полю review_text и состоит из четырёх шагов: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regex-очистка: приведение к нижнему регистру, удаление артефактов выгрузки (_x000D_), ссылок, эмодзи, цифр и пунктуации; остаются только буквы кириллицы и латиницы (латиница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это бренды вроде fairy, activia);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токенизация функцией word_tokenize;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удаление стоп-слов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не базовый список, а адаптированный под задачу тональности;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лемматизация анализатором pymorphy3.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Числа удаляются полностью, а не переводятся в слова: иначе числительные из текста («ставлю 5») стали бы признаком, дублирующим целевую переменную.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ind w:firstLine="720"/>
        <w:rPr/>
      </w:pPr>
      <w:bookmarkStart w:colFirst="0" w:colLast="0" w:name="_188vg5gbtcxv" w:id="4"/>
      <w:bookmarkEnd w:id="4"/>
      <w:r w:rsidDel="00000000" w:rsidR="00000000" w:rsidRPr="00000000">
        <w:rPr>
          <w:rtl w:val="0"/>
        </w:rPr>
        <w:t xml:space="preserve">3.1 Выбор стоп-слов</w:t>
      </w:r>
    </w:p>
    <w:p w:rsidR="00000000" w:rsidDel="00000000" w:rsidP="00000000" w:rsidRDefault="00000000" w:rsidRPr="00000000" w14:paraId="00000065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Базовый список стоп-слов не подходит для задачи тональности: он удаляет слова, переворачивающие или усиливающие смысл. Список адаптирован тремя решениями, каждое проверено на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Во-первых, из стандартного списка исключены (оставлены в текстах) слова, несущие тональность: отрицания (не, нет, ни, нельзя, без, ничего), контраст (но), прямые оценки (хорошо, лучше) и степень (больше, более, много, совсем, почти, чуть). Отрицания критичны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они инвертируют полярность высказывания.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Во-вторых, по реальным контекстам употребления проверены спорные слова. Слова, несущие оценку или степень (просто, мало, достаточно, вполне, вообще), и слова-аспекты, указывающие объект оценки (товар, магазин, производитель), оставлены; служебные указательные и счётные слова (такой, весь, именно, раз, один) добавлены в стоп-слова как частотный шум без полярности.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Отдельно проверена гипотеза о контрастных союзах как маркерах амбивалентности. Среди отзывов со словом «однако» доля средних оценок 3–4 возрастает с 18 до 51 %, а само слово чаще всего встречается именно у оценок 3–4. Гипотеза подтвердилась, поэтому контрастные союзы (однако, но, хотя, зато) оставлены как слабый признак амбивалентности.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В-третьих, в стоп-слова добавлены шаблонные ярлыки формы отзыва.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Слова достоинства/недостатки используются как заголовки в десятках тысяч отзывов, плюсы/минусы/итог/вывод/резюме/вердикт/комментарий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тоже шаблонные ярлыки: сам токен полярности не несёт (оценка стоит в соседнем слове), поэтому они добавлены в стоп-слова по леммам, что покрывает и формы множественного числа. Слова претензия, дефект, изъян как заголовки не используются и осмысленны в тексте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они оставлены. Структурная роль шаблона уже сохранена признаком is_structured (раздел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1"/>
        <w:spacing w:after="120" w:before="240" w:lineRule="auto"/>
        <w:ind w:firstLine="720"/>
        <w:rPr/>
      </w:pPr>
      <w:bookmarkStart w:colFirst="0" w:colLast="0" w:name="_job3zr4k0fr5" w:id="5"/>
      <w:bookmarkEnd w:id="5"/>
      <w:r w:rsidDel="00000000" w:rsidR="00000000" w:rsidRPr="00000000">
        <w:rPr>
          <w:rtl w:val="0"/>
        </w:rPr>
        <w:t xml:space="preserve">3.2 Результат предобработки</w:t>
      </w:r>
    </w:p>
    <w:p w:rsidR="00000000" w:rsidDel="00000000" w:rsidP="00000000" w:rsidRDefault="00000000" w:rsidRPr="00000000" w14:paraId="0000006B">
      <w:pPr>
        <w:ind w:left="0" w:firstLine="705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После применения конвейера получены списки лемм и строковое поле для векторизации. Самые частые леммы отражают тематику и тональность корпуса: не (221 189), вкусный (170 475), очень (167 065), хороший (132 280), вкус (82 435), но (71 769), отличный (62 838), цена (43 240).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05"/>
        <w:jc w:val="both"/>
        <w:rPr/>
      </w:pPr>
      <w:r w:rsidDel="00000000" w:rsidR="00000000" w:rsidRPr="00000000">
        <w:rPr>
          <w:rtl w:val="0"/>
        </w:rPr>
        <w:t xml:space="preserve">Предобработка заметно укорачивает документы: медиана составляет 6 лемм, среднее – 8,8. После удаления стоп-слов часть отзывов сильно сокращается: около 0,1 % (599 шт.) становятся пустыми, примерно 5,5 % содержат не более одной леммы, 19 % – не более двух, а почти треть корпуса (30 %) – не более трёх лемм. Таким образом, значительная доля отзывов очень коротка, что важно учитывать при векторизации: пустые документы дают нулевой вектор, а предельно короткие несут мало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Пустые после предобработки документы (599 шт.) дают нулевой вектор и не несут сигнала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они удалены, чтобы таблица данных, матрицы признаков и целевая переменная были одной длины. Короткие непустые отзывы (1–3 леммы) оставлены: они всё же несут тональность.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Дополнительно удалены длинные текстовые дубли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дословные повторы от разных авторов (совпадение по товару и тексту без учёта автора, при длине не менее 4 слов): 446 записей. Короткие совпадения (менее 4 слов)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это случайные повторы фраз («вкусно», «хороший сыр») от разных людей, они оставлены как самостоятельные отзывы. Оба вида дублей распределены по оценкам почти как весь корпус (около 91 %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оценка 5), поэтому их удаление не меняет баланс классов. После всех операций в корпусе осталось 626 499 отзывов.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9s7x46r0ji5o" w:id="6"/>
      <w:bookmarkEnd w:id="6"/>
      <w:r w:rsidDel="00000000" w:rsidR="00000000" w:rsidRPr="00000000">
        <w:rPr>
          <w:rtl w:val="0"/>
        </w:rPr>
        <w:t xml:space="preserve">4 Разбиение на обучающую, валидационную и тестовую выборки</w:t>
      </w:r>
    </w:p>
    <w:p w:rsidR="00000000" w:rsidDel="00000000" w:rsidP="00000000" w:rsidRDefault="00000000" w:rsidRPr="00000000" w14:paraId="00000070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Данные разбиты в соотношении 70 / 15 / 15 по идентификатору товара product_id со стратификацией по оценке (StratifiedGroupKFold): все отзывы одного товара целиком попадают в одну выборку. Иначе отзывы одного товара оказались бы и в обучающей, и в тестовой выборке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это утечка данных, при которой оценка качества завышается.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Разбиение выполнено до векторизации сознательно. Векторизаторы при обучении строят словарь и считают веса IDF; если обучить их на всём корпусе, статистика из тестовой части просочится в признаки обучающей. Поэтому обучение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выполняется только на обучающей выборке, а к валидационной и тестовой применяется преобразование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тем же словарём и теми же весами.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Пересечения товаров между всеми парами выборок равны нулю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утечка по товарам отсутствует. Доли оценок во всех трёх выборках совпадают, то есть стратификация сохранила исходные пропорции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d5c1vgenvn7k" w:id="7"/>
      <w:bookmarkEnd w:id="7"/>
      <w:r w:rsidDel="00000000" w:rsidR="00000000" w:rsidRPr="00000000">
        <w:rPr>
          <w:rtl w:val="0"/>
        </w:rPr>
        <w:t xml:space="preserve">5 Векторизация: Bag of Words и TF-IDF</w:t>
      </w:r>
    </w:p>
    <w:p w:rsidR="00000000" w:rsidDel="00000000" w:rsidP="00000000" w:rsidRDefault="00000000" w:rsidRPr="00000000" w14:paraId="00000074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Предобработанные тексты переведены в числовые векторы двумя способами. Оба векторизатора обучены только на обучающей выборке, с параметром min_df = 5, отсекающим крайне редкие слова (опечатки, единичные бренды).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Метод Bag of Words (CountVectorizer) строит словарь и записывает в каждую ячейку частоту слова в документе. Метод TF-IDF (TfidfVectorizer) взвешивает слова: вес тем больше, чем чаще слово в документе и реже в корпусе. Вес вычисляется по формулам (1) и (2).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center" w:leader="none" w:pos="4677"/>
          <w:tab w:val="right" w:leader="none" w:pos="9354"/>
        </w:tabs>
        <w:spacing w:after="12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idf(t) = ln[(1 + n) / (1 + df(t))] + 1</w:t>
        <w:tab/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left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общее число документов в обучающей выборке;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df(t)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число документов, содержащих слово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center" w:leader="none" w:pos="4677"/>
          <w:tab w:val="right" w:leader="none" w:pos="9354"/>
        </w:tabs>
        <w:spacing w:after="12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tf-idf(t, d) = tf(t, d) · idf(t)</w:t>
        <w:tab/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left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tf(t, d)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частота слова t в документе d;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idf(t)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обратная документная частота слова t по формуле 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Итоговые векторы TF-IDF дополнительно нормируются по евклидовой норме (L2), что устраняет влияние длины документа. Характеристики полученных матриц приведены в таблице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40" w:before="120" w:lineRule="auto"/>
        <w:ind w:firstLine="0"/>
        <w:jc w:val="left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Таблица 6 – Характеристики матриц Bag of Words и TF-IDF (обучающая выборка)</w:t>
      </w: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Ind w:w="2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0"/>
        <w:gridCol w:w="3225"/>
        <w:gridCol w:w="3225"/>
        <w:tblGridChange w:id="0">
          <w:tblGrid>
            <w:gridCol w:w="3090"/>
            <w:gridCol w:w="322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Bag of Words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Размерность (документы × словарь)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447 499 × 17 116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447 499 × 17 116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Ненулевых элементов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3 693 679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3 693 679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Разреженность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99,95 %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99,95 %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В среднем слов на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8,3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8,3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Тип значения ячейки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частота (целое)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24"/>
                <w:szCs w:val="24"/>
                <w:rtl w:val="0"/>
              </w:rPr>
              <w:t xml:space="preserve">вес (дробный)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Обе матрицы имеют одинаковую размерность и крайне разрежены (более 99,9 % нулей): каждый документ содержит лишь малую часть словаря, поэтому матрицы хранятся в разреженном формате. Различается лишь способ вычисления координат. Например, в документе «хороший яркий свечка» метод Bag of Words присваивает всем трём словам значение 1, тогда как TF-IDF даёт редкому слову «свечка» вес 0,854, а частотному «хороший»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лишь 0,199.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spacing w:after="120" w:before="240" w:lineRule="auto"/>
        <w:ind w:firstLine="720"/>
        <w:rPr/>
      </w:pPr>
      <w:bookmarkStart w:colFirst="0" w:colLast="0" w:name="_cmbo1hs2usj7" w:id="8"/>
      <w:bookmarkEnd w:id="8"/>
      <w:r w:rsidDel="00000000" w:rsidR="00000000" w:rsidRPr="00000000">
        <w:rPr>
          <w:rtl w:val="0"/>
        </w:rPr>
        <w:t xml:space="preserve">6 Сравнение Bag of Words и TF-IDF</w:t>
      </w:r>
    </w:p>
    <w:p w:rsidR="00000000" w:rsidDel="00000000" w:rsidP="00000000" w:rsidRDefault="00000000" w:rsidRPr="00000000" w14:paraId="00000091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Bag of Words отражает, сколько раз слово встретилось, одинаково оценивая повсеместные и редкие слова. TF-IDF дополнительно учитывает информативность слова в корпусе: общеупотребительные слова получают меньший вес, характерные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больший, а векторы нормируются по длине документа. Для классификации тональности TF-IDF обычно предпочтительнее, так как снижает влияние фоновой лексики и подчёркивает отличительные слова. Размерность признакового пространства у обоих методов одинакова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различается лишь способ вычисления координат.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12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spacing w:after="120" w:before="240" w:lineRule="auto"/>
        <w:jc w:val="center"/>
        <w:rPr/>
      </w:pPr>
      <w:bookmarkStart w:colFirst="0" w:colLast="0" w:name="_ghhfeqs5rjjz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4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По результатам работы можно сделать следующие 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данные очищены: из 642 682 записей удалены пустые, дубликаты (по ключу без review_id) и отзывы «только эмодзи»; оценка приведена к целочисленной шкале 0–5, сильно смещённой к классу 5 (около 77 %);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эмодзи признаны избыточными для задачи: они редки (3,6 %) и почти всегда дублируют словесную оценку, поэтому удаляются при очистке, а полезный факт шаблонной структуры сохранён отдельным признаком is_structured;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набор стоп-слов адаптирован под тональность: сохранены отрицания, оценки, степень и контрастные союзы, добавлены частотный шум без полярности и шаблонные ярлыки формы; каждое решение подтверждено анализом реальных контекстов;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выборка корректно разбита на train/val/test (70/15/15) по товару со стратификацией по оценке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без утечки по товарам и с сохранением пропорций классов;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тексты векторизованы методами Bag of Words и TF-IDF; получены матрицы 447 499 × 17 116 с разреженностью около 99,95 %; векторизаторы обучены только на обучающей выборке, что исключает утечку статистики;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– методы различаются способом взвешивания: Bag of Words считает частоты, TF-IDF учитывает информативность слов и нормирует длину, что делает его предпочтительным для классификации тональности.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Таким образом, тексты отзывов приведены к виду, пригодному для обучения моделей: предобработка снижает шум и размерность словаря, адаптированные стоп-слова сохраняют сигнал тональности, а две схемы векторизации дают готовые признаковые представления для последующего моделирования.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ind w:firstLine="709"/>
        <w:jc w:val="center"/>
        <w:rPr/>
      </w:pPr>
      <w:bookmarkStart w:colFirst="0" w:colLast="0" w:name="_vm4usgcgby1x" w:id="10"/>
      <w:bookmarkEnd w:id="1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9D">
      <w:pPr>
        <w:ind w:firstLine="709"/>
        <w:jc w:val="both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1. Перекрёсток Reviews [Электронный ресурс] : набор данных lapki/perekrestok-reviews.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Hugging Face.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URL: https://huggingface.co/datasets/lapki/perekrestok-reviews (дата обращения: 0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.10.2026).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